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C437" w14:textId="4A2594C3" w:rsidR="006E5050" w:rsidRPr="007D3C69" w:rsidRDefault="006E5050" w:rsidP="00726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CCA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Апшеронский район от </w:t>
      </w:r>
      <w:r w:rsidR="00726CCA" w:rsidRPr="00726CCA">
        <w:rPr>
          <w:rStyle w:val="a4"/>
          <w:rFonts w:ascii="Times New Roman" w:hAnsi="Times New Roman" w:cs="Times New Roman"/>
          <w:color w:val="141414"/>
          <w:sz w:val="28"/>
          <w:szCs w:val="28"/>
        </w:rPr>
        <w:t>07.07.2023</w:t>
      </w:r>
      <w:r w:rsidRPr="00726CCA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 № </w:t>
      </w:r>
      <w:r w:rsidR="00726CCA" w:rsidRPr="00726CCA">
        <w:rPr>
          <w:rStyle w:val="a4"/>
          <w:rFonts w:ascii="Times New Roman" w:hAnsi="Times New Roman" w:cs="Times New Roman"/>
          <w:color w:val="141414"/>
          <w:sz w:val="28"/>
          <w:szCs w:val="28"/>
        </w:rPr>
        <w:t>60</w:t>
      </w:r>
      <w:r w:rsidR="007D3C69">
        <w:rPr>
          <w:rStyle w:val="a4"/>
          <w:rFonts w:ascii="Times New Roman" w:hAnsi="Times New Roman" w:cs="Times New Roman"/>
          <w:color w:val="141414"/>
          <w:sz w:val="28"/>
          <w:szCs w:val="28"/>
        </w:rPr>
        <w:t>9</w:t>
      </w:r>
      <w:r w:rsidR="003A7C08" w:rsidRPr="00726CCA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 </w:t>
      </w:r>
      <w:bookmarkStart w:id="0" w:name="_Hlk158366367"/>
      <w:r w:rsidR="003A7C08" w:rsidRPr="00726C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6CCA" w:rsidRPr="00726CCA">
        <w:rPr>
          <w:rFonts w:ascii="Times New Roman" w:eastAsia="NSimSu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по предоставлению администрацией муниципального образования Апшеронский район муниципальной услуги </w:t>
      </w:r>
      <w:bookmarkEnd w:id="0"/>
      <w:r w:rsidR="007D3C69" w:rsidRPr="007D3C69">
        <w:rPr>
          <w:rFonts w:ascii="Times New Roman" w:eastAsia="NSimSun" w:hAnsi="Times New Roman" w:cs="Times New Roman"/>
          <w:b/>
          <w:bCs/>
          <w:sz w:val="28"/>
          <w:szCs w:val="28"/>
          <w:lang w:eastAsia="ar-SA"/>
        </w:rPr>
        <w:t>«</w:t>
      </w:r>
      <w:r w:rsidR="007D3C69" w:rsidRPr="007D3C69">
        <w:rPr>
          <w:rFonts w:ascii="Times New Roman" w:eastAsia="NSimSu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Предоставление разрешения на </w:t>
      </w:r>
      <w:r w:rsidR="007D3C69" w:rsidRPr="007D3C69">
        <w:rPr>
          <w:rFonts w:ascii="Times New Roman" w:eastAsia="SimSun;宋体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7D3C69" w:rsidRPr="007D3C69">
        <w:rPr>
          <w:rFonts w:ascii="Times New Roman" w:eastAsia="NSimSun" w:hAnsi="Times New Roman" w:cs="Times New Roman"/>
          <w:b/>
          <w:bCs/>
          <w:sz w:val="28"/>
          <w:szCs w:val="28"/>
          <w:lang w:eastAsia="ar-SA"/>
        </w:rPr>
        <w:t>»</w:t>
      </w:r>
    </w:p>
    <w:p w14:paraId="232B33C5" w14:textId="6DBA8E1C"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50">
        <w:rPr>
          <w:rFonts w:ascii="Times New Roman" w:hAnsi="Times New Roman" w:cs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="00726CCA">
        <w:rPr>
          <w:rFonts w:ascii="Times New Roman" w:hAnsi="Times New Roman" w:cs="Times New Roman"/>
          <w:sz w:val="28"/>
          <w:szCs w:val="28"/>
        </w:rPr>
        <w:t xml:space="preserve"> (с изменениями от 22.07.2022 года № 608)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 в целях выполнения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726CCA">
        <w:rPr>
          <w:rFonts w:ascii="Times New Roman" w:hAnsi="Times New Roman" w:cs="Times New Roman"/>
          <w:sz w:val="28"/>
          <w:szCs w:val="28"/>
        </w:rPr>
        <w:t>первое</w:t>
      </w:r>
      <w:r w:rsidRPr="006E5050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726CCA">
        <w:rPr>
          <w:rFonts w:ascii="Times New Roman" w:hAnsi="Times New Roman" w:cs="Times New Roman"/>
          <w:sz w:val="28"/>
          <w:szCs w:val="28"/>
        </w:rPr>
        <w:t>4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года,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726CCA">
        <w:rPr>
          <w:rFonts w:ascii="Times New Roman" w:hAnsi="Times New Roman" w:cs="Times New Roman"/>
          <w:sz w:val="28"/>
          <w:szCs w:val="28"/>
        </w:rPr>
        <w:t>отдела экономики и инвестиций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726CCA">
        <w:rPr>
          <w:rFonts w:ascii="Times New Roman" w:hAnsi="Times New Roman" w:cs="Times New Roman"/>
          <w:sz w:val="28"/>
          <w:szCs w:val="28"/>
        </w:rPr>
        <w:t xml:space="preserve">07.07.2023 г. </w:t>
      </w:r>
      <w:r w:rsidRPr="006E5050">
        <w:rPr>
          <w:rFonts w:ascii="Times New Roman" w:hAnsi="Times New Roman" w:cs="Times New Roman"/>
          <w:sz w:val="28"/>
          <w:szCs w:val="28"/>
        </w:rPr>
        <w:t xml:space="preserve">№ </w:t>
      </w:r>
      <w:r w:rsidR="00726CCA">
        <w:rPr>
          <w:rFonts w:ascii="Times New Roman" w:hAnsi="Times New Roman" w:cs="Times New Roman"/>
          <w:sz w:val="28"/>
          <w:szCs w:val="28"/>
        </w:rPr>
        <w:t>60</w:t>
      </w:r>
      <w:r w:rsidR="007D3C69">
        <w:rPr>
          <w:rFonts w:ascii="Times New Roman" w:hAnsi="Times New Roman" w:cs="Times New Roman"/>
          <w:sz w:val="28"/>
          <w:szCs w:val="28"/>
        </w:rPr>
        <w:t>9</w:t>
      </w:r>
      <w:r w:rsidR="00726CCA">
        <w:rPr>
          <w:rFonts w:ascii="Times New Roman" w:hAnsi="Times New Roman" w:cs="Times New Roman"/>
          <w:sz w:val="28"/>
          <w:szCs w:val="28"/>
        </w:rPr>
        <w:t xml:space="preserve"> </w:t>
      </w:r>
      <w:r w:rsidR="00726CCA" w:rsidRPr="00726CCA">
        <w:rPr>
          <w:rFonts w:ascii="Times New Roman" w:hAnsi="Times New Roman" w:cs="Times New Roman"/>
          <w:sz w:val="28"/>
          <w:szCs w:val="28"/>
        </w:rPr>
        <w:t>«</w:t>
      </w:r>
      <w:r w:rsidR="00726CCA" w:rsidRPr="00726CCA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по предоставлению администрацией муниципального образования Апшеронский район муниципальной услуги </w:t>
      </w:r>
      <w:r w:rsidR="007D3C69" w:rsidRPr="007D3C69">
        <w:rPr>
          <w:rFonts w:ascii="Times New Roman" w:eastAsia="NSimSun" w:hAnsi="Times New Roman" w:cs="Times New Roman"/>
          <w:sz w:val="28"/>
          <w:szCs w:val="28"/>
          <w:lang w:eastAsia="ar-SA"/>
        </w:rPr>
        <w:t>«</w:t>
      </w:r>
      <w:r w:rsidR="007D3C69" w:rsidRPr="007D3C69">
        <w:rPr>
          <w:rFonts w:ascii="Times New Roman" w:eastAsia="NSimSun" w:hAnsi="Times New Roman" w:cs="Times New Roman"/>
          <w:color w:val="000000"/>
          <w:sz w:val="28"/>
          <w:szCs w:val="28"/>
          <w:lang w:eastAsia="ar-SA"/>
        </w:rPr>
        <w:t xml:space="preserve">Предоставление разрешения на </w:t>
      </w:r>
      <w:r w:rsidR="007D3C69" w:rsidRPr="007D3C69">
        <w:rPr>
          <w:rFonts w:ascii="Times New Roman" w:eastAsia="SimSun;宋体" w:hAnsi="Times New Roman" w:cs="Times New Roman"/>
          <w:color w:val="000000"/>
          <w:kern w:val="2"/>
          <w:sz w:val="28"/>
          <w:szCs w:val="28"/>
          <w:lang w:eastAsia="zh-CN" w:bidi="hi-IN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7D3C69" w:rsidRPr="007D3C69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» </w:t>
      </w:r>
      <w:r w:rsidRPr="006E5050">
        <w:rPr>
          <w:rFonts w:ascii="Times New Roman" w:hAnsi="Times New Roman" w:cs="Times New Roman"/>
          <w:sz w:val="28"/>
          <w:szCs w:val="28"/>
        </w:rPr>
        <w:t>(далее - МНПА).</w:t>
      </w:r>
    </w:p>
    <w:p w14:paraId="4B6DD279" w14:textId="2DF96064" w:rsidR="006E5050" w:rsidRPr="00726CCA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CCA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7D3C69">
        <w:rPr>
          <w:rFonts w:ascii="Times New Roman" w:hAnsi="Times New Roman" w:cs="Times New Roman"/>
          <w:sz w:val="28"/>
          <w:szCs w:val="28"/>
        </w:rPr>
        <w:t>20 марта</w:t>
      </w:r>
      <w:r w:rsidR="00726CCA" w:rsidRPr="00726CCA">
        <w:rPr>
          <w:rFonts w:ascii="Times New Roman" w:hAnsi="Times New Roman" w:cs="Times New Roman"/>
          <w:sz w:val="28"/>
          <w:szCs w:val="28"/>
        </w:rPr>
        <w:t xml:space="preserve"> 2024</w:t>
      </w:r>
      <w:r w:rsidRPr="00726CCA">
        <w:rPr>
          <w:rFonts w:ascii="Times New Roman" w:hAnsi="Times New Roman" w:cs="Times New Roman"/>
          <w:sz w:val="28"/>
          <w:szCs w:val="28"/>
        </w:rPr>
        <w:t xml:space="preserve"> г. до </w:t>
      </w:r>
      <w:r w:rsidR="007D3C69">
        <w:rPr>
          <w:rFonts w:ascii="Times New Roman" w:hAnsi="Times New Roman" w:cs="Times New Roman"/>
          <w:sz w:val="28"/>
          <w:szCs w:val="28"/>
        </w:rPr>
        <w:t>20 апреля</w:t>
      </w:r>
      <w:r w:rsidR="00726CCA" w:rsidRPr="00726CCA">
        <w:rPr>
          <w:rFonts w:ascii="Times New Roman" w:hAnsi="Times New Roman" w:cs="Times New Roman"/>
          <w:sz w:val="28"/>
          <w:szCs w:val="28"/>
        </w:rPr>
        <w:t xml:space="preserve"> 2024</w:t>
      </w:r>
      <w:r w:rsidRPr="00726CCA">
        <w:rPr>
          <w:rFonts w:ascii="Times New Roman" w:hAnsi="Times New Roman" w:cs="Times New Roman"/>
          <w:sz w:val="28"/>
          <w:szCs w:val="28"/>
        </w:rPr>
        <w:t xml:space="preserve"> г. по электронной почте: </w:t>
      </w:r>
      <w:hyperlink r:id="rId4" w:history="1">
        <w:r w:rsidR="00726CCA" w:rsidRPr="00726CCA">
          <w:rPr>
            <w:rStyle w:val="a5"/>
            <w:rFonts w:ascii="Times New Roman" w:hAnsi="Times New Roman" w:cs="Times New Roman"/>
            <w:sz w:val="28"/>
            <w:szCs w:val="28"/>
          </w:rPr>
          <w:t>ekonomiinvest@apsheronsk-oms.ru</w:t>
        </w:r>
      </w:hyperlink>
      <w:r w:rsidRPr="00726CCA">
        <w:rPr>
          <w:rFonts w:ascii="Times New Roman" w:hAnsi="Times New Roman" w:cs="Times New Roman"/>
          <w:sz w:val="28"/>
          <w:szCs w:val="28"/>
        </w:rPr>
        <w:t xml:space="preserve">, или по адресу: 352690, Краснодарский край, г. Апшеронск, ул. Ленина, 204, телефон для справок: </w:t>
      </w:r>
      <w:r w:rsidR="00726CCA" w:rsidRPr="00726CCA">
        <w:rPr>
          <w:rFonts w:ascii="Times New Roman" w:hAnsi="Times New Roman" w:cs="Times New Roman"/>
          <w:sz w:val="28"/>
          <w:szCs w:val="28"/>
        </w:rPr>
        <w:t>2-77-</w:t>
      </w:r>
      <w:r w:rsidR="007D3C69">
        <w:rPr>
          <w:rFonts w:ascii="Times New Roman" w:hAnsi="Times New Roman" w:cs="Times New Roman"/>
          <w:sz w:val="28"/>
          <w:szCs w:val="28"/>
        </w:rPr>
        <w:t>29</w:t>
      </w:r>
      <w:r w:rsidR="00726CCA" w:rsidRPr="00726CCA">
        <w:rPr>
          <w:rFonts w:ascii="Times New Roman" w:hAnsi="Times New Roman" w:cs="Times New Roman"/>
          <w:sz w:val="28"/>
          <w:szCs w:val="28"/>
        </w:rPr>
        <w:t xml:space="preserve">,  </w:t>
      </w:r>
      <w:r w:rsidRPr="00726CCA">
        <w:rPr>
          <w:rFonts w:ascii="Times New Roman" w:hAnsi="Times New Roman" w:cs="Times New Roman"/>
          <w:sz w:val="28"/>
          <w:szCs w:val="28"/>
        </w:rPr>
        <w:t>+79180792025.</w:t>
      </w:r>
    </w:p>
    <w:p w14:paraId="4F3057DA" w14:textId="77777777" w:rsidR="009846A4" w:rsidRPr="00726CCA" w:rsidRDefault="009846A4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7359E" w14:textId="77777777" w:rsidR="006E5050" w:rsidRPr="00726CCA" w:rsidRDefault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50" w:rsidRPr="00726CCA" w:rsidSect="003A7C0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050"/>
    <w:rsid w:val="00041A9C"/>
    <w:rsid w:val="003A7C08"/>
    <w:rsid w:val="006E5050"/>
    <w:rsid w:val="00726CCA"/>
    <w:rsid w:val="007D3C69"/>
    <w:rsid w:val="009226AA"/>
    <w:rsid w:val="009846A4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7973"/>
  <w15:docId w15:val="{C60EC369-D81D-4D4B-90DB-7EA9A9E3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50"/>
    <w:rPr>
      <w:b/>
      <w:bCs/>
    </w:rPr>
  </w:style>
  <w:style w:type="character" w:styleId="a5">
    <w:name w:val="Hyperlink"/>
    <w:basedOn w:val="a0"/>
    <w:uiPriority w:val="99"/>
    <w:unhideWhenUsed/>
    <w:rsid w:val="006E5050"/>
    <w:rPr>
      <w:color w:val="0000FF"/>
      <w:u w:val="single"/>
    </w:rPr>
  </w:style>
  <w:style w:type="paragraph" w:styleId="a6">
    <w:name w:val="No Spacing"/>
    <w:uiPriority w:val="1"/>
    <w:qFormat/>
    <w:rsid w:val="006E5050"/>
    <w:pPr>
      <w:spacing w:after="0" w:line="240" w:lineRule="auto"/>
    </w:pPr>
  </w:style>
  <w:style w:type="paragraph" w:customStyle="1" w:styleId="11">
    <w:name w:val="Заголовок 11"/>
    <w:basedOn w:val="a"/>
    <w:qFormat/>
    <w:rsid w:val="00726CCA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ar-SA"/>
    </w:rPr>
  </w:style>
  <w:style w:type="character" w:styleId="a7">
    <w:name w:val="Unresolved Mention"/>
    <w:basedOn w:val="a0"/>
    <w:uiPriority w:val="99"/>
    <w:semiHidden/>
    <w:unhideWhenUsed/>
    <w:rsid w:val="0072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invest@apsheronsk-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2024-02-09T07:21:00Z</cp:lastPrinted>
  <dcterms:created xsi:type="dcterms:W3CDTF">2022-07-12T05:46:00Z</dcterms:created>
  <dcterms:modified xsi:type="dcterms:W3CDTF">2024-03-20T07:32:00Z</dcterms:modified>
</cp:coreProperties>
</file>