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5" w:rsidRDefault="00C11245" w:rsidP="00341C80">
      <w:pPr>
        <w:suppressAutoHyphens/>
        <w:jc w:val="center"/>
        <w:rPr>
          <w:rFonts w:ascii="Arial" w:hAnsi="Arial" w:cs="Arial"/>
        </w:rPr>
      </w:pPr>
    </w:p>
    <w:p w:rsidR="00341C80" w:rsidRPr="00341C80" w:rsidRDefault="00341C80" w:rsidP="00341C80">
      <w:pPr>
        <w:suppressAutoHyphens/>
        <w:jc w:val="center"/>
        <w:rPr>
          <w:rFonts w:ascii="Arial" w:hAnsi="Arial" w:cs="Arial"/>
        </w:rPr>
      </w:pPr>
      <w:r w:rsidRPr="00341C80">
        <w:rPr>
          <w:rFonts w:ascii="Arial" w:hAnsi="Arial" w:cs="Arial"/>
        </w:rPr>
        <w:t>КРАСНОДАРСКИЙ КРАЙ</w:t>
      </w:r>
    </w:p>
    <w:p w:rsidR="00341C80" w:rsidRPr="00341C80" w:rsidRDefault="00341C80" w:rsidP="00341C80">
      <w:pPr>
        <w:suppressAutoHyphens/>
        <w:jc w:val="center"/>
        <w:rPr>
          <w:rFonts w:ascii="Arial" w:hAnsi="Arial" w:cs="Arial"/>
        </w:rPr>
      </w:pPr>
      <w:r w:rsidRPr="00341C80">
        <w:rPr>
          <w:rFonts w:ascii="Arial" w:hAnsi="Arial" w:cs="Arial"/>
        </w:rPr>
        <w:t>АПШЕРОНСКИЙ РАЙОН</w:t>
      </w:r>
    </w:p>
    <w:p w:rsidR="00341C80" w:rsidRPr="00341C80" w:rsidRDefault="00341C80" w:rsidP="00341C80">
      <w:pPr>
        <w:suppressAutoHyphens/>
        <w:jc w:val="center"/>
        <w:rPr>
          <w:rFonts w:ascii="Arial" w:hAnsi="Arial" w:cs="Arial"/>
        </w:rPr>
      </w:pPr>
      <w:r w:rsidRPr="00341C80">
        <w:rPr>
          <w:rFonts w:ascii="Arial" w:hAnsi="Arial" w:cs="Arial"/>
        </w:rPr>
        <w:t>АДМИНИСТРАЦИЯ МУНИЦИПАЛЬНОГО ОБРАЗОВАНИЯ</w:t>
      </w:r>
    </w:p>
    <w:p w:rsidR="00341C80" w:rsidRPr="00341C80" w:rsidRDefault="00341C80" w:rsidP="00341C80">
      <w:pPr>
        <w:suppressAutoHyphens/>
        <w:jc w:val="center"/>
        <w:rPr>
          <w:rFonts w:ascii="Arial" w:hAnsi="Arial" w:cs="Arial"/>
        </w:rPr>
      </w:pPr>
      <w:r w:rsidRPr="00341C80">
        <w:rPr>
          <w:rFonts w:ascii="Arial" w:hAnsi="Arial" w:cs="Arial"/>
        </w:rPr>
        <w:t>АПШЕРОНСКОГО РАЙОНА</w:t>
      </w:r>
    </w:p>
    <w:p w:rsidR="00341C80" w:rsidRPr="00341C80" w:rsidRDefault="00341C80" w:rsidP="00341C80">
      <w:pPr>
        <w:suppressAutoHyphens/>
        <w:jc w:val="both"/>
        <w:rPr>
          <w:rFonts w:ascii="Arial" w:hAnsi="Arial" w:cs="Arial"/>
        </w:rPr>
      </w:pPr>
    </w:p>
    <w:p w:rsidR="00341C80" w:rsidRPr="00341C80" w:rsidRDefault="00341C80" w:rsidP="00341C80">
      <w:pPr>
        <w:suppressAutoHyphens/>
        <w:jc w:val="center"/>
        <w:rPr>
          <w:rFonts w:ascii="Arial" w:hAnsi="Arial" w:cs="Arial"/>
        </w:rPr>
      </w:pPr>
      <w:r w:rsidRPr="00341C80">
        <w:rPr>
          <w:rFonts w:ascii="Arial" w:hAnsi="Arial" w:cs="Arial"/>
        </w:rPr>
        <w:t>ПОСТАНОВЛЕНИЕ</w:t>
      </w:r>
    </w:p>
    <w:p w:rsidR="00341C80" w:rsidRPr="00341C80" w:rsidRDefault="00341C80" w:rsidP="00341C80">
      <w:pPr>
        <w:suppressAutoHyphens/>
        <w:jc w:val="both"/>
        <w:rPr>
          <w:rFonts w:ascii="Arial" w:hAnsi="Arial" w:cs="Arial"/>
        </w:rPr>
      </w:pPr>
    </w:p>
    <w:p w:rsidR="00341C80" w:rsidRPr="00341C80" w:rsidRDefault="00057B77" w:rsidP="00341C80">
      <w:pPr>
        <w:suppressAutoHyphens/>
        <w:jc w:val="both"/>
        <w:rPr>
          <w:rFonts w:ascii="Arial" w:hAnsi="Arial" w:cs="Arial"/>
        </w:rPr>
      </w:pPr>
      <w:r w:rsidRPr="00481302">
        <w:rPr>
          <w:rFonts w:ascii="Arial" w:hAnsi="Arial" w:cs="Arial"/>
        </w:rPr>
        <w:t>18 сентября</w:t>
      </w:r>
      <w:r w:rsidR="00341C80" w:rsidRPr="00481302">
        <w:rPr>
          <w:rFonts w:ascii="Arial" w:hAnsi="Arial" w:cs="Arial"/>
        </w:rPr>
        <w:t xml:space="preserve"> 2018 года                               № </w:t>
      </w:r>
      <w:r w:rsidRPr="00481302">
        <w:rPr>
          <w:rFonts w:ascii="Arial" w:hAnsi="Arial" w:cs="Arial"/>
        </w:rPr>
        <w:t>514</w:t>
      </w:r>
      <w:r w:rsidR="00341C80" w:rsidRPr="00481302">
        <w:rPr>
          <w:rFonts w:ascii="Arial" w:hAnsi="Arial" w:cs="Arial"/>
        </w:rPr>
        <w:t xml:space="preserve">                                         </w:t>
      </w:r>
      <w:r w:rsidRPr="00481302">
        <w:rPr>
          <w:rFonts w:ascii="Arial" w:hAnsi="Arial" w:cs="Arial"/>
        </w:rPr>
        <w:t xml:space="preserve"> </w:t>
      </w:r>
      <w:r w:rsidR="00341C80" w:rsidRPr="00481302">
        <w:rPr>
          <w:rFonts w:ascii="Arial" w:hAnsi="Arial" w:cs="Arial"/>
        </w:rPr>
        <w:t>г. Апшеронск</w:t>
      </w:r>
    </w:p>
    <w:p w:rsidR="00341C80" w:rsidRPr="00341C80" w:rsidRDefault="00341C80" w:rsidP="00341C80">
      <w:pPr>
        <w:suppressAutoHyphens/>
        <w:jc w:val="both"/>
        <w:rPr>
          <w:rFonts w:ascii="Arial" w:hAnsi="Arial" w:cs="Arial"/>
        </w:rPr>
      </w:pPr>
    </w:p>
    <w:p w:rsidR="007D29CC" w:rsidRPr="00341C80" w:rsidRDefault="00300AC6" w:rsidP="00341C8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7D29CC" w:rsidRPr="00341C80">
        <w:rPr>
          <w:rFonts w:ascii="Arial" w:hAnsi="Arial" w:cs="Arial"/>
          <w:b/>
          <w:sz w:val="32"/>
          <w:szCs w:val="32"/>
        </w:rPr>
        <w:t xml:space="preserve"> в постановление администрации</w:t>
      </w:r>
    </w:p>
    <w:p w:rsidR="00341C80" w:rsidRDefault="007D29CC" w:rsidP="00341C8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41C80">
        <w:rPr>
          <w:rFonts w:ascii="Arial" w:hAnsi="Arial" w:cs="Arial"/>
          <w:b/>
          <w:sz w:val="32"/>
          <w:szCs w:val="32"/>
        </w:rPr>
        <w:t xml:space="preserve">муниципального образования Апшеронский район от </w:t>
      </w:r>
    </w:p>
    <w:p w:rsidR="007D29CC" w:rsidRPr="00341C80" w:rsidRDefault="00277959" w:rsidP="00341C8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августа</w:t>
      </w:r>
      <w:r w:rsidR="007D29CC" w:rsidRPr="00341C80">
        <w:rPr>
          <w:rFonts w:ascii="Arial" w:hAnsi="Arial" w:cs="Arial"/>
          <w:b/>
          <w:sz w:val="32"/>
          <w:szCs w:val="32"/>
        </w:rPr>
        <w:t xml:space="preserve"> 2018 года</w:t>
      </w:r>
      <w:r w:rsidR="00341C80" w:rsidRPr="00341C80">
        <w:rPr>
          <w:rFonts w:ascii="Arial" w:hAnsi="Arial" w:cs="Arial"/>
          <w:b/>
          <w:sz w:val="32"/>
          <w:szCs w:val="32"/>
        </w:rPr>
        <w:t xml:space="preserve"> </w:t>
      </w:r>
      <w:r w:rsidR="007D29CC" w:rsidRPr="00341C80">
        <w:rPr>
          <w:rFonts w:ascii="Arial" w:hAnsi="Arial" w:cs="Arial"/>
          <w:b/>
          <w:sz w:val="32"/>
          <w:szCs w:val="32"/>
        </w:rPr>
        <w:t>№ 444 «Об утверждении административного регламента администрации</w:t>
      </w:r>
      <w:r w:rsidR="00341C80" w:rsidRPr="00341C80">
        <w:rPr>
          <w:rFonts w:ascii="Arial" w:hAnsi="Arial" w:cs="Arial"/>
          <w:b/>
          <w:sz w:val="32"/>
          <w:szCs w:val="32"/>
        </w:rPr>
        <w:t xml:space="preserve"> </w:t>
      </w:r>
      <w:r w:rsidR="007D29CC" w:rsidRPr="00341C80">
        <w:rPr>
          <w:rFonts w:ascii="Arial" w:hAnsi="Arial" w:cs="Arial"/>
          <w:b/>
          <w:sz w:val="32"/>
          <w:szCs w:val="32"/>
        </w:rPr>
        <w:t>муниципального образования Апшеронский район по предоставлению</w:t>
      </w:r>
      <w:r w:rsidR="00341C80" w:rsidRPr="00341C80">
        <w:rPr>
          <w:rFonts w:ascii="Arial" w:hAnsi="Arial" w:cs="Arial"/>
          <w:b/>
          <w:sz w:val="32"/>
          <w:szCs w:val="32"/>
        </w:rPr>
        <w:t xml:space="preserve"> </w:t>
      </w:r>
      <w:r w:rsidR="007D29CC" w:rsidRPr="00341C80">
        <w:rPr>
          <w:rFonts w:ascii="Arial" w:hAnsi="Arial" w:cs="Arial"/>
          <w:b/>
          <w:sz w:val="32"/>
          <w:szCs w:val="32"/>
        </w:rPr>
        <w:t>муниципальной услуги «Признание граждан малоимущими в целях принятия их на учет в качестве нуждающихся в жилых помещениях»»</w:t>
      </w:r>
    </w:p>
    <w:p w:rsidR="007D29CC" w:rsidRPr="00341C80" w:rsidRDefault="007D29CC" w:rsidP="00341C80">
      <w:pPr>
        <w:suppressAutoHyphens/>
        <w:jc w:val="both"/>
        <w:rPr>
          <w:rFonts w:ascii="Arial" w:hAnsi="Arial" w:cs="Arial"/>
        </w:rPr>
      </w:pPr>
    </w:p>
    <w:p w:rsidR="007D29CC" w:rsidRPr="00341C80" w:rsidRDefault="007D29CC" w:rsidP="00341C80">
      <w:pPr>
        <w:suppressAutoHyphens/>
        <w:jc w:val="both"/>
        <w:rPr>
          <w:rFonts w:ascii="Arial" w:hAnsi="Arial" w:cs="Arial"/>
        </w:rPr>
      </w:pP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В целях приведения в соответствие с Зако</w:t>
      </w:r>
      <w:r w:rsidR="00341C80">
        <w:rPr>
          <w:rFonts w:ascii="Arial" w:hAnsi="Arial" w:cs="Arial"/>
        </w:rPr>
        <w:t xml:space="preserve">ном Краснодарского края </w:t>
      </w:r>
      <w:r w:rsidRPr="00341C80">
        <w:rPr>
          <w:rFonts w:ascii="Arial" w:hAnsi="Arial" w:cs="Arial"/>
        </w:rPr>
        <w:t>от 2 марта 2012 года № 2446-КЗ «Об отдельных вопросах организации предоставления государственных и муниципальных услуг на территории Краснодарского края» административного регламента администрации муниципального образования Апшеронский район по предоставлению муниципальной услуги «Признание граждан малоимущими в целях принятия их на учет в качестве нуждающихся в жилых помещениях» п о с т а н о в л я ю: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1. Внести в приложение к постановлению администрации муниципального образова</w:t>
      </w:r>
      <w:r w:rsidR="00277959">
        <w:rPr>
          <w:rFonts w:ascii="Arial" w:hAnsi="Arial" w:cs="Arial"/>
        </w:rPr>
        <w:t>ния Апшеронский район от 10 августа</w:t>
      </w:r>
      <w:r w:rsidRPr="00341C80">
        <w:rPr>
          <w:rFonts w:ascii="Arial" w:hAnsi="Arial" w:cs="Arial"/>
        </w:rPr>
        <w:t xml:space="preserve"> 2018 года № 444 «Об утверждении административного регламента администрации муниципального образования Апшеронский район по предоставлению муниципальной услуги «Признание граждан малоимущими в целях принятия их на учет в качестве нуждающихся в жилых помещениях»» (далее - Постановление) следующие изменения: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1)</w:t>
      </w:r>
      <w:r w:rsidR="00300AC6">
        <w:rPr>
          <w:rFonts w:ascii="Arial" w:hAnsi="Arial" w:cs="Arial"/>
        </w:rPr>
        <w:t xml:space="preserve"> подпункт 2.3.2 пункта 2.3 раздела</w:t>
      </w:r>
      <w:r w:rsidRPr="00341C80">
        <w:rPr>
          <w:rFonts w:ascii="Arial" w:hAnsi="Arial" w:cs="Arial"/>
        </w:rPr>
        <w:t xml:space="preserve"> II изложить в следующей редакции: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«2.3.2.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Администрации».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2)</w:t>
      </w:r>
      <w:r w:rsidR="00300AC6">
        <w:rPr>
          <w:rFonts w:ascii="Arial" w:hAnsi="Arial" w:cs="Arial"/>
        </w:rPr>
        <w:t xml:space="preserve"> подпункт 2.14.3 пункта 2.14 раздела</w:t>
      </w:r>
      <w:r w:rsidRPr="00341C80">
        <w:rPr>
          <w:rFonts w:ascii="Arial" w:hAnsi="Arial" w:cs="Arial"/>
        </w:rPr>
        <w:t xml:space="preserve"> II изложить в следующей редакции: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«2.14.3.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7D29CC" w:rsidRPr="00341C80" w:rsidRDefault="007D29CC" w:rsidP="005138B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органами местного самоуправле</w:t>
      </w:r>
      <w:r w:rsidR="005138B0">
        <w:rPr>
          <w:rFonts w:ascii="Arial" w:hAnsi="Arial" w:cs="Arial"/>
        </w:rPr>
        <w:t>ния в Краснодарском крае</w:t>
      </w:r>
      <w:r w:rsidRPr="00341C80">
        <w:rPr>
          <w:rFonts w:ascii="Arial" w:hAnsi="Arial" w:cs="Arial"/>
        </w:rPr>
        <w:t>»</w:t>
      </w:r>
      <w:r w:rsidR="00300AC6">
        <w:rPr>
          <w:rFonts w:ascii="Arial" w:hAnsi="Arial" w:cs="Arial"/>
        </w:rPr>
        <w:t>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3) п</w:t>
      </w:r>
      <w:r w:rsidR="00300AC6">
        <w:rPr>
          <w:rFonts w:ascii="Arial" w:hAnsi="Arial" w:cs="Arial"/>
        </w:rPr>
        <w:t>одпункт 2.15.5 пункта 2.15 раздела</w:t>
      </w:r>
      <w:r w:rsidRPr="00341C80">
        <w:rPr>
          <w:rFonts w:ascii="Arial" w:hAnsi="Arial" w:cs="Arial"/>
        </w:rPr>
        <w:t xml:space="preserve"> II изложить в следующей редакции: 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lastRenderedPageBreak/>
        <w:t>«2.15.5.</w:t>
      </w:r>
      <w:bookmarkStart w:id="0" w:name="sub_6301"/>
      <w:r w:rsidRPr="00341C80">
        <w:rPr>
          <w:rFonts w:ascii="Arial" w:hAnsi="Arial" w:cs="Arial"/>
        </w:rPr>
        <w:t xml:space="preserve"> Предоставление муниципальных услуг по экстерриториальному принципу</w:t>
      </w:r>
      <w:r w:rsidR="00300AC6">
        <w:rPr>
          <w:rFonts w:ascii="Arial" w:hAnsi="Arial" w:cs="Arial"/>
        </w:rPr>
        <w:t>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 xml:space="preserve">1) </w:t>
      </w:r>
      <w:r w:rsidR="000E7802">
        <w:rPr>
          <w:rFonts w:ascii="Arial" w:hAnsi="Arial" w:cs="Arial"/>
        </w:rPr>
        <w:t>з</w:t>
      </w:r>
      <w:r w:rsidRPr="00341C80">
        <w:rPr>
          <w:rFonts w:ascii="Arial" w:hAnsi="Arial" w:cs="Arial"/>
        </w:rPr>
        <w:t>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принципу;</w:t>
      </w:r>
    </w:p>
    <w:bookmarkEnd w:id="0"/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2) при предоставлении муниципальной услуги по экстерриториальному принципу МФЦ: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а)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б) осуществляет копирование (сканирование) документов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в)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г</w:t>
      </w:r>
      <w:bookmarkStart w:id="1" w:name="sub_630404"/>
      <w:r w:rsidRPr="00341C80">
        <w:rPr>
          <w:rFonts w:ascii="Arial" w:hAnsi="Arial" w:cs="Arial"/>
        </w:rPr>
        <w:t>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</w:t>
      </w:r>
      <w:bookmarkEnd w:id="1"/>
      <w:r w:rsidRPr="00341C80">
        <w:rPr>
          <w:rFonts w:ascii="Arial" w:hAnsi="Arial" w:cs="Arial"/>
        </w:rPr>
        <w:t>;</w:t>
      </w:r>
      <w:bookmarkStart w:id="2" w:name="sub_6305"/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3) при предоставлении муниципальной услуги по экстерриториальному принципу Администрация не вправе требовать от заявителя (представителя заявителя) или многофункционального центра предоставления документов, указанных в подпункте 2.6.1 пункта 2.6 Регламента,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услуг;</w:t>
      </w:r>
    </w:p>
    <w:bookmarkEnd w:id="2"/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4</w:t>
      </w:r>
      <w:bookmarkStart w:id="3" w:name="sub_6306"/>
      <w:r w:rsidRPr="00341C80">
        <w:rPr>
          <w:rFonts w:ascii="Arial" w:hAnsi="Arial" w:cs="Arial"/>
        </w:rPr>
        <w:t>)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</w:t>
      </w:r>
      <w:bookmarkEnd w:id="3"/>
      <w:r w:rsidRPr="00341C80">
        <w:rPr>
          <w:rFonts w:ascii="Arial" w:hAnsi="Arial" w:cs="Arial"/>
        </w:rPr>
        <w:t>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5) заявитель для получения результата предоставления муниципальной услуги на бумажном носителе имеет право обратиться непосредственно в Администрацию;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6) орган, предоставляющий муниципальную услугу, обеспечивает: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а)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б) предоставление муниципальных услуг по экстерриториальному принципу;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7) многофункциональные центры: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а)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б</w:t>
      </w:r>
      <w:bookmarkStart w:id="4" w:name="sub_630802"/>
      <w:r w:rsidRPr="00341C80">
        <w:rPr>
          <w:rFonts w:ascii="Arial" w:hAnsi="Arial" w:cs="Arial"/>
        </w:rPr>
        <w:t xml:space="preserve">)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</w:t>
      </w:r>
      <w:r w:rsidRPr="00341C80">
        <w:rPr>
          <w:rFonts w:ascii="Arial" w:hAnsi="Arial" w:cs="Arial"/>
        </w:rPr>
        <w:lastRenderedPageBreak/>
        <w:t>предоставления муниципальной услуги в соответствии с настоящим Регламентом, и их заверение с целью направления в Администрацию</w:t>
      </w:r>
      <w:bookmarkEnd w:id="4"/>
      <w:r w:rsidRPr="00341C80">
        <w:rPr>
          <w:rFonts w:ascii="Arial" w:hAnsi="Arial" w:cs="Arial"/>
        </w:rPr>
        <w:t>;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в) заявитель имеет право обратиться в МФЦ за предоставлением двух и более муниципальных услуг при однократном обращении, в соответствии со статьей 15.1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7D29CC" w:rsidRPr="00341C80" w:rsidRDefault="007D29CC" w:rsidP="00341C80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2. Управлению организационной и правовой работы администрации муниципального образования Апшеронский район (Большакова) официально опубликовать настоящее постановление на официальном сайте органов местного самоуправления муниципального образо</w:t>
      </w:r>
      <w:r w:rsidR="00300AC6">
        <w:rPr>
          <w:rFonts w:ascii="Arial" w:hAnsi="Arial" w:cs="Arial"/>
        </w:rPr>
        <w:t xml:space="preserve">вания Апшеронский район в сети </w:t>
      </w:r>
      <w:r w:rsidRPr="00341C80">
        <w:rPr>
          <w:rFonts w:ascii="Arial" w:hAnsi="Arial" w:cs="Arial"/>
        </w:rPr>
        <w:t>Инте</w:t>
      </w:r>
      <w:r w:rsidR="00300AC6">
        <w:rPr>
          <w:rFonts w:ascii="Arial" w:hAnsi="Arial" w:cs="Arial"/>
        </w:rPr>
        <w:t>рнет</w:t>
      </w:r>
      <w:r w:rsidRPr="00341C80">
        <w:rPr>
          <w:rFonts w:ascii="Arial" w:hAnsi="Arial" w:cs="Arial"/>
        </w:rPr>
        <w:t>.</w:t>
      </w:r>
    </w:p>
    <w:p w:rsidR="007D29CC" w:rsidRPr="00341C80" w:rsidRDefault="00300AC6" w:rsidP="00341C8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29CC" w:rsidRPr="00341C80">
        <w:rPr>
          <w:rFonts w:ascii="Arial" w:hAnsi="Arial" w:cs="Arial"/>
        </w:rPr>
        <w:t>. Постановление вступает в силу после его официального опубликования.</w:t>
      </w:r>
    </w:p>
    <w:p w:rsidR="007D29CC" w:rsidRPr="00341C80" w:rsidRDefault="007D29CC" w:rsidP="00341C80">
      <w:pPr>
        <w:suppressAutoHyphens/>
        <w:jc w:val="both"/>
        <w:rPr>
          <w:rFonts w:ascii="Arial" w:hAnsi="Arial" w:cs="Arial"/>
        </w:rPr>
      </w:pPr>
    </w:p>
    <w:p w:rsidR="007D29CC" w:rsidRDefault="007D29CC" w:rsidP="00341C80">
      <w:pPr>
        <w:suppressAutoHyphens/>
        <w:jc w:val="both"/>
        <w:rPr>
          <w:rFonts w:ascii="Arial" w:hAnsi="Arial" w:cs="Arial"/>
        </w:rPr>
      </w:pPr>
    </w:p>
    <w:p w:rsidR="00341C80" w:rsidRPr="00341C80" w:rsidRDefault="00341C80" w:rsidP="00341C80">
      <w:pPr>
        <w:suppressAutoHyphens/>
        <w:jc w:val="both"/>
        <w:rPr>
          <w:rFonts w:ascii="Arial" w:hAnsi="Arial" w:cs="Arial"/>
        </w:rPr>
      </w:pPr>
    </w:p>
    <w:p w:rsidR="00341C80" w:rsidRDefault="007D29CC" w:rsidP="00F74E29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 xml:space="preserve">Глава </w:t>
      </w:r>
    </w:p>
    <w:p w:rsidR="007D29CC" w:rsidRPr="00341C80" w:rsidRDefault="007D29CC" w:rsidP="00F74E29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 xml:space="preserve">муниципального образования </w:t>
      </w:r>
    </w:p>
    <w:p w:rsidR="00341C80" w:rsidRDefault="007D29CC" w:rsidP="00F74E29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 xml:space="preserve">Апшеронский район </w:t>
      </w:r>
    </w:p>
    <w:p w:rsidR="007D29CC" w:rsidRPr="00341C80" w:rsidRDefault="007D29CC" w:rsidP="00F74E29">
      <w:pPr>
        <w:suppressAutoHyphens/>
        <w:ind w:firstLine="567"/>
        <w:jc w:val="both"/>
        <w:rPr>
          <w:rFonts w:ascii="Arial" w:hAnsi="Arial" w:cs="Arial"/>
        </w:rPr>
      </w:pPr>
      <w:r w:rsidRPr="00341C80">
        <w:rPr>
          <w:rFonts w:ascii="Arial" w:hAnsi="Arial" w:cs="Arial"/>
        </w:rPr>
        <w:t>Р.А.Герман</w:t>
      </w:r>
    </w:p>
    <w:sectPr w:rsidR="007D29CC" w:rsidRPr="00341C80" w:rsidSect="00403249">
      <w:headerReference w:type="default" r:id="rId8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80" w:rsidRDefault="00016380">
      <w:r>
        <w:separator/>
      </w:r>
    </w:p>
  </w:endnote>
  <w:endnote w:type="continuationSeparator" w:id="1">
    <w:p w:rsidR="00016380" w:rsidRDefault="0001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80" w:rsidRDefault="00016380">
      <w:r>
        <w:separator/>
      </w:r>
    </w:p>
  </w:footnote>
  <w:footnote w:type="continuationSeparator" w:id="1">
    <w:p w:rsidR="00016380" w:rsidRDefault="00016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C" w:rsidRDefault="007D29CC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C80"/>
    <w:rsid w:val="00016380"/>
    <w:rsid w:val="00057B77"/>
    <w:rsid w:val="000E7802"/>
    <w:rsid w:val="00177C0B"/>
    <w:rsid w:val="00277959"/>
    <w:rsid w:val="002E2A7B"/>
    <w:rsid w:val="00300AC6"/>
    <w:rsid w:val="00341C80"/>
    <w:rsid w:val="00403249"/>
    <w:rsid w:val="0040332D"/>
    <w:rsid w:val="00481302"/>
    <w:rsid w:val="004B6A47"/>
    <w:rsid w:val="004D3AA5"/>
    <w:rsid w:val="005138B0"/>
    <w:rsid w:val="00531170"/>
    <w:rsid w:val="00606EE2"/>
    <w:rsid w:val="00783E64"/>
    <w:rsid w:val="007D29CC"/>
    <w:rsid w:val="00C11245"/>
    <w:rsid w:val="00D22CC3"/>
    <w:rsid w:val="00D603CF"/>
    <w:rsid w:val="00E54393"/>
    <w:rsid w:val="00F74E29"/>
    <w:rsid w:val="00FA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3E64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3E64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83E6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83E64"/>
    <w:pPr>
      <w:keepNext/>
      <w:tabs>
        <w:tab w:val="num" w:pos="0"/>
      </w:tabs>
      <w:jc w:val="center"/>
      <w:outlineLvl w:val="4"/>
    </w:pPr>
    <w:rPr>
      <w:b/>
      <w:bCs/>
      <w:color w:val="000000"/>
      <w:sz w:val="28"/>
    </w:rPr>
  </w:style>
  <w:style w:type="paragraph" w:styleId="9">
    <w:name w:val="heading 9"/>
    <w:basedOn w:val="a"/>
    <w:next w:val="a"/>
    <w:qFormat/>
    <w:rsid w:val="00783E64"/>
    <w:pPr>
      <w:keepNext/>
      <w:tabs>
        <w:tab w:val="num" w:pos="0"/>
        <w:tab w:val="left" w:pos="4050"/>
      </w:tabs>
      <w:ind w:left="6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3E64"/>
  </w:style>
  <w:style w:type="character" w:customStyle="1" w:styleId="WW8Num1z1">
    <w:name w:val="WW8Num1z1"/>
    <w:rsid w:val="00783E64"/>
  </w:style>
  <w:style w:type="character" w:customStyle="1" w:styleId="WW8Num1z2">
    <w:name w:val="WW8Num1z2"/>
    <w:rsid w:val="00783E64"/>
  </w:style>
  <w:style w:type="character" w:customStyle="1" w:styleId="WW8Num1z3">
    <w:name w:val="WW8Num1z3"/>
    <w:rsid w:val="00783E64"/>
  </w:style>
  <w:style w:type="character" w:customStyle="1" w:styleId="WW8Num1z4">
    <w:name w:val="WW8Num1z4"/>
    <w:rsid w:val="00783E64"/>
  </w:style>
  <w:style w:type="character" w:customStyle="1" w:styleId="WW8Num1z5">
    <w:name w:val="WW8Num1z5"/>
    <w:rsid w:val="00783E64"/>
  </w:style>
  <w:style w:type="character" w:customStyle="1" w:styleId="WW8Num1z6">
    <w:name w:val="WW8Num1z6"/>
    <w:rsid w:val="00783E64"/>
  </w:style>
  <w:style w:type="character" w:customStyle="1" w:styleId="WW8Num1z7">
    <w:name w:val="WW8Num1z7"/>
    <w:rsid w:val="00783E64"/>
  </w:style>
  <w:style w:type="character" w:customStyle="1" w:styleId="WW8Num1z8">
    <w:name w:val="WW8Num1z8"/>
    <w:rsid w:val="00783E64"/>
  </w:style>
  <w:style w:type="character" w:customStyle="1" w:styleId="WW8Num2z0">
    <w:name w:val="WW8Num2z0"/>
    <w:rsid w:val="00783E64"/>
  </w:style>
  <w:style w:type="character" w:customStyle="1" w:styleId="WW8Num2z1">
    <w:name w:val="WW8Num2z1"/>
    <w:rsid w:val="00783E64"/>
  </w:style>
  <w:style w:type="character" w:customStyle="1" w:styleId="WW8Num2z2">
    <w:name w:val="WW8Num2z2"/>
    <w:rsid w:val="00783E64"/>
  </w:style>
  <w:style w:type="character" w:customStyle="1" w:styleId="WW8Num2z3">
    <w:name w:val="WW8Num2z3"/>
    <w:rsid w:val="00783E64"/>
  </w:style>
  <w:style w:type="character" w:customStyle="1" w:styleId="WW8Num2z4">
    <w:name w:val="WW8Num2z4"/>
    <w:rsid w:val="00783E64"/>
  </w:style>
  <w:style w:type="character" w:customStyle="1" w:styleId="WW8Num2z5">
    <w:name w:val="WW8Num2z5"/>
    <w:rsid w:val="00783E64"/>
  </w:style>
  <w:style w:type="character" w:customStyle="1" w:styleId="WW8Num2z6">
    <w:name w:val="WW8Num2z6"/>
    <w:rsid w:val="00783E64"/>
  </w:style>
  <w:style w:type="character" w:customStyle="1" w:styleId="WW8Num2z7">
    <w:name w:val="WW8Num2z7"/>
    <w:rsid w:val="00783E64"/>
  </w:style>
  <w:style w:type="character" w:customStyle="1" w:styleId="WW8Num2z8">
    <w:name w:val="WW8Num2z8"/>
    <w:rsid w:val="00783E64"/>
  </w:style>
  <w:style w:type="character" w:customStyle="1" w:styleId="WW8Num3z0">
    <w:name w:val="WW8Num3z0"/>
    <w:rsid w:val="00783E64"/>
    <w:rPr>
      <w:rFonts w:hint="default"/>
    </w:rPr>
  </w:style>
  <w:style w:type="character" w:customStyle="1" w:styleId="WW8Num3z1">
    <w:name w:val="WW8Num3z1"/>
    <w:rsid w:val="00783E64"/>
  </w:style>
  <w:style w:type="character" w:customStyle="1" w:styleId="WW8Num3z2">
    <w:name w:val="WW8Num3z2"/>
    <w:rsid w:val="00783E64"/>
  </w:style>
  <w:style w:type="character" w:customStyle="1" w:styleId="WW8Num3z3">
    <w:name w:val="WW8Num3z3"/>
    <w:rsid w:val="00783E64"/>
  </w:style>
  <w:style w:type="character" w:customStyle="1" w:styleId="WW8Num3z4">
    <w:name w:val="WW8Num3z4"/>
    <w:rsid w:val="00783E64"/>
  </w:style>
  <w:style w:type="character" w:customStyle="1" w:styleId="WW8Num3z5">
    <w:name w:val="WW8Num3z5"/>
    <w:rsid w:val="00783E64"/>
  </w:style>
  <w:style w:type="character" w:customStyle="1" w:styleId="WW8Num3z6">
    <w:name w:val="WW8Num3z6"/>
    <w:rsid w:val="00783E64"/>
  </w:style>
  <w:style w:type="character" w:customStyle="1" w:styleId="WW8Num3z7">
    <w:name w:val="WW8Num3z7"/>
    <w:rsid w:val="00783E64"/>
  </w:style>
  <w:style w:type="character" w:customStyle="1" w:styleId="WW8Num3z8">
    <w:name w:val="WW8Num3z8"/>
    <w:rsid w:val="00783E64"/>
  </w:style>
  <w:style w:type="character" w:customStyle="1" w:styleId="WW8Num4z0">
    <w:name w:val="WW8Num4z0"/>
    <w:rsid w:val="00783E6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83E64"/>
    <w:rPr>
      <w:rFonts w:ascii="Courier New" w:hAnsi="Courier New" w:cs="Courier New" w:hint="default"/>
    </w:rPr>
  </w:style>
  <w:style w:type="character" w:customStyle="1" w:styleId="WW8Num4z2">
    <w:name w:val="WW8Num4z2"/>
    <w:rsid w:val="00783E64"/>
    <w:rPr>
      <w:rFonts w:ascii="Wingdings" w:hAnsi="Wingdings" w:cs="Wingdings" w:hint="default"/>
    </w:rPr>
  </w:style>
  <w:style w:type="character" w:customStyle="1" w:styleId="WW8Num4z3">
    <w:name w:val="WW8Num4z3"/>
    <w:rsid w:val="00783E64"/>
    <w:rPr>
      <w:rFonts w:ascii="Symbol" w:hAnsi="Symbol" w:cs="Symbol" w:hint="default"/>
    </w:rPr>
  </w:style>
  <w:style w:type="character" w:customStyle="1" w:styleId="10">
    <w:name w:val="Основной шрифт абзаца1"/>
    <w:rsid w:val="00783E64"/>
  </w:style>
  <w:style w:type="character" w:customStyle="1" w:styleId="a3">
    <w:name w:val="Цветовое выделение"/>
    <w:rsid w:val="00783E64"/>
    <w:rPr>
      <w:b/>
      <w:bCs/>
      <w:color w:val="000080"/>
      <w:sz w:val="18"/>
      <w:szCs w:val="18"/>
    </w:rPr>
  </w:style>
  <w:style w:type="character" w:customStyle="1" w:styleId="a4">
    <w:name w:val="Основной текст_"/>
    <w:basedOn w:val="10"/>
    <w:rsid w:val="00783E64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5">
    <w:name w:val="Верхний колонтитул Знак"/>
    <w:basedOn w:val="10"/>
    <w:rsid w:val="00783E64"/>
    <w:rPr>
      <w:sz w:val="24"/>
      <w:szCs w:val="24"/>
    </w:rPr>
  </w:style>
  <w:style w:type="character" w:customStyle="1" w:styleId="a6">
    <w:name w:val="Нижний колонтитул Знак"/>
    <w:basedOn w:val="10"/>
    <w:rsid w:val="00783E64"/>
    <w:rPr>
      <w:sz w:val="24"/>
      <w:szCs w:val="24"/>
    </w:rPr>
  </w:style>
  <w:style w:type="character" w:styleId="a7">
    <w:name w:val="Emphasis"/>
    <w:basedOn w:val="10"/>
    <w:qFormat/>
    <w:rsid w:val="00783E64"/>
    <w:rPr>
      <w:i/>
      <w:iCs/>
    </w:rPr>
  </w:style>
  <w:style w:type="character" w:customStyle="1" w:styleId="a8">
    <w:name w:val="Сравнение редакций. Добавленный фрагмент"/>
    <w:rsid w:val="00783E64"/>
    <w:rPr>
      <w:color w:val="000000"/>
      <w:shd w:val="clear" w:color="auto" w:fill="C1D7FF"/>
    </w:rPr>
  </w:style>
  <w:style w:type="paragraph" w:customStyle="1" w:styleId="a9">
    <w:name w:val="Заголовок"/>
    <w:basedOn w:val="a"/>
    <w:next w:val="aa"/>
    <w:rsid w:val="00783E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83E64"/>
    <w:pPr>
      <w:jc w:val="both"/>
    </w:pPr>
    <w:rPr>
      <w:sz w:val="26"/>
    </w:rPr>
  </w:style>
  <w:style w:type="paragraph" w:styleId="ab">
    <w:name w:val="List"/>
    <w:basedOn w:val="aa"/>
    <w:rsid w:val="00783E64"/>
    <w:rPr>
      <w:rFonts w:cs="Arial"/>
    </w:rPr>
  </w:style>
  <w:style w:type="paragraph" w:styleId="ac">
    <w:name w:val="caption"/>
    <w:basedOn w:val="a"/>
    <w:qFormat/>
    <w:rsid w:val="00783E6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783E64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83E64"/>
    <w:pPr>
      <w:ind w:right="4419"/>
      <w:jc w:val="both"/>
    </w:pPr>
    <w:rPr>
      <w:sz w:val="26"/>
    </w:rPr>
  </w:style>
  <w:style w:type="paragraph" w:customStyle="1" w:styleId="31">
    <w:name w:val="Основной текст 31"/>
    <w:basedOn w:val="a"/>
    <w:rsid w:val="00783E64"/>
    <w:pPr>
      <w:jc w:val="both"/>
    </w:pPr>
    <w:rPr>
      <w:sz w:val="28"/>
    </w:rPr>
  </w:style>
  <w:style w:type="paragraph" w:customStyle="1" w:styleId="ad">
    <w:name w:val="Таблицы (моноширинный)"/>
    <w:basedOn w:val="a"/>
    <w:next w:val="a"/>
    <w:rsid w:val="00783E64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2">
    <w:name w:val="Основной текст1"/>
    <w:basedOn w:val="a"/>
    <w:rsid w:val="00783E64"/>
    <w:pPr>
      <w:widowControl w:val="0"/>
      <w:shd w:val="clear" w:color="auto" w:fill="FFFFFF"/>
      <w:spacing w:before="240" w:line="322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e">
    <w:name w:val="header"/>
    <w:basedOn w:val="a"/>
    <w:rsid w:val="00783E64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83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8BB0-D8F1-4B4D-AD5F-807A2184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Секретарь</dc:creator>
  <cp:lastModifiedBy>admin</cp:lastModifiedBy>
  <cp:revision>4</cp:revision>
  <cp:lastPrinted>2018-09-17T06:22:00Z</cp:lastPrinted>
  <dcterms:created xsi:type="dcterms:W3CDTF">2018-09-20T08:55:00Z</dcterms:created>
  <dcterms:modified xsi:type="dcterms:W3CDTF">2018-09-20T09:09:00Z</dcterms:modified>
</cp:coreProperties>
</file>