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C7" w:rsidRPr="008957FF" w:rsidRDefault="008957FF" w:rsidP="008957FF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8957FF">
        <w:rPr>
          <w:rFonts w:ascii="Times New Roman" w:hAnsi="Times New Roman" w:cs="Times New Roman"/>
          <w:sz w:val="28"/>
          <w:szCs w:val="28"/>
        </w:rPr>
        <w:t>Начальнику общего отдела</w:t>
      </w:r>
    </w:p>
    <w:p w:rsidR="008957FF" w:rsidRPr="008957FF" w:rsidRDefault="008957FF" w:rsidP="008957FF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8957F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957FF" w:rsidRPr="008957FF" w:rsidRDefault="008957FF" w:rsidP="008957FF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8957FF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</w:t>
      </w:r>
    </w:p>
    <w:p w:rsidR="008957FF" w:rsidRPr="008957FF" w:rsidRDefault="008957FF" w:rsidP="008957FF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8957FF" w:rsidRPr="008957FF" w:rsidRDefault="008957FF" w:rsidP="008957FF">
      <w:pPr>
        <w:pStyle w:val="ConsPlusNonformat"/>
        <w:tabs>
          <w:tab w:val="left" w:pos="4678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8957FF">
        <w:rPr>
          <w:rFonts w:ascii="Times New Roman" w:hAnsi="Times New Roman" w:cs="Times New Roman"/>
          <w:sz w:val="28"/>
          <w:szCs w:val="28"/>
        </w:rPr>
        <w:t>Пономаревой Е.И.</w:t>
      </w:r>
    </w:p>
    <w:p w:rsidR="008957FF" w:rsidRDefault="008957FF" w:rsidP="008957FF">
      <w:pPr>
        <w:pStyle w:val="ConsPlusNonformat"/>
        <w:ind w:firstLine="567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7FF" w:rsidRPr="00895D9D" w:rsidRDefault="008957FF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238C7" w:rsidRDefault="00895D9D" w:rsidP="00323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8C7">
        <w:rPr>
          <w:rFonts w:ascii="Times New Roman" w:hAnsi="Times New Roman" w:cs="Times New Roman"/>
          <w:sz w:val="28"/>
          <w:szCs w:val="28"/>
        </w:rPr>
        <w:t>Заключение</w:t>
      </w:r>
    </w:p>
    <w:p w:rsidR="00895D9D" w:rsidRPr="00BC3D37" w:rsidRDefault="00EE224B" w:rsidP="00323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3D3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95D9D" w:rsidRPr="00BC3D37">
        <w:rPr>
          <w:rFonts w:ascii="Times New Roman" w:hAnsi="Times New Roman" w:cs="Times New Roman"/>
          <w:sz w:val="28"/>
          <w:szCs w:val="28"/>
        </w:rPr>
        <w:t>оценк</w:t>
      </w:r>
      <w:r w:rsidRPr="00BC3D37">
        <w:rPr>
          <w:rFonts w:ascii="Times New Roman" w:hAnsi="Times New Roman" w:cs="Times New Roman"/>
          <w:sz w:val="28"/>
          <w:szCs w:val="28"/>
        </w:rPr>
        <w:t>и</w:t>
      </w:r>
      <w:r w:rsidR="00895D9D" w:rsidRPr="00BC3D37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</w:p>
    <w:p w:rsidR="008957FF" w:rsidRPr="00BC3D37" w:rsidRDefault="008957FF" w:rsidP="00323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3D3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Апшеронский район «Об утверждении административного регламента по предоставлению администрацией муниципального образования Апшеронский район муниципальной услуги «Предоставление копий правовых актов администрации муниципального образования Апшеронский район»</w:t>
      </w:r>
    </w:p>
    <w:p w:rsidR="00895D9D" w:rsidRPr="00BC3D37" w:rsidRDefault="00895D9D" w:rsidP="003238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57FF" w:rsidRDefault="008957FF" w:rsidP="008957F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  <w:t>Отдел</w:t>
      </w:r>
      <w:r w:rsidR="004859E1" w:rsidRPr="008F063F">
        <w:rPr>
          <w:rFonts w:ascii="Times New Roman" w:hAnsi="Times New Roman" w:cs="Times New Roman"/>
          <w:bCs/>
          <w:sz w:val="28"/>
        </w:rPr>
        <w:t xml:space="preserve"> экономики</w:t>
      </w:r>
      <w:r w:rsidR="004859E1">
        <w:rPr>
          <w:rFonts w:ascii="Times New Roman" w:hAnsi="Times New Roman" w:cs="Times New Roman"/>
          <w:bCs/>
          <w:sz w:val="28"/>
        </w:rPr>
        <w:t xml:space="preserve"> </w:t>
      </w:r>
      <w:r w:rsidR="004859E1" w:rsidRPr="008F063F">
        <w:rPr>
          <w:rFonts w:ascii="Times New Roman" w:hAnsi="Times New Roman" w:cs="Times New Roman"/>
          <w:bCs/>
          <w:sz w:val="28"/>
        </w:rPr>
        <w:t>и инвестиций</w:t>
      </w:r>
      <w:r w:rsidR="004859E1" w:rsidRPr="001171B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4859E1">
        <w:rPr>
          <w:rFonts w:ascii="Times New Roman" w:hAnsi="Times New Roman" w:cs="Times New Roman"/>
          <w:sz w:val="28"/>
          <w:szCs w:val="28"/>
        </w:rPr>
        <w:t xml:space="preserve">Апшеронский район </w:t>
      </w:r>
      <w:r w:rsidR="00895D9D" w:rsidRPr="00F90A43">
        <w:rPr>
          <w:rFonts w:ascii="Times New Roman" w:hAnsi="Times New Roman" w:cs="Times New Roman"/>
          <w:sz w:val="28"/>
          <w:szCs w:val="28"/>
        </w:rPr>
        <w:t>как уполномоченный</w:t>
      </w:r>
      <w:r w:rsidR="00E264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орган по проведению оценки регулирующего воздействия проектов муниципальных</w:t>
      </w:r>
      <w:r w:rsidR="009D388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нормативных  п</w:t>
      </w:r>
      <w:r>
        <w:rPr>
          <w:rFonts w:ascii="Times New Roman" w:hAnsi="Times New Roman" w:cs="Times New Roman"/>
          <w:sz w:val="28"/>
          <w:szCs w:val="28"/>
        </w:rPr>
        <w:t xml:space="preserve">равовых  актов  муниципального </w:t>
      </w:r>
      <w:r w:rsidR="00895D9D" w:rsidRPr="00F90A43">
        <w:rPr>
          <w:rFonts w:ascii="Times New Roman" w:hAnsi="Times New Roman" w:cs="Times New Roman"/>
          <w:sz w:val="28"/>
          <w:szCs w:val="28"/>
        </w:rPr>
        <w:t>образования</w:t>
      </w:r>
      <w:r w:rsidR="00E26435">
        <w:rPr>
          <w:rFonts w:ascii="Times New Roman" w:hAnsi="Times New Roman" w:cs="Times New Roman"/>
          <w:sz w:val="28"/>
          <w:szCs w:val="28"/>
        </w:rPr>
        <w:t xml:space="preserve"> Апшеронский</w:t>
      </w:r>
      <w:r w:rsidR="003238C7" w:rsidRPr="00F90A4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рассмотрел поступивший </w:t>
      </w:r>
      <w:r>
        <w:rPr>
          <w:rFonts w:ascii="Times New Roman" w:hAnsi="Times New Roman" w:cs="Times New Roman"/>
          <w:sz w:val="28"/>
          <w:szCs w:val="28"/>
        </w:rPr>
        <w:t xml:space="preserve">31 января 2023 года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957F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Апшеронский район «Об утверждении административного регламента по предоставлению администрацией муниципального образования Апшеронский район муниципальной услуги «Предоставление копий правовых актов администрации муниципального 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(далее - проект), направленный для подготовки настоящего Заключения,</w:t>
      </w:r>
      <w:r>
        <w:rPr>
          <w:rFonts w:ascii="Times New Roman" w:hAnsi="Times New Roman" w:cs="Times New Roman"/>
          <w:sz w:val="28"/>
          <w:szCs w:val="28"/>
        </w:rPr>
        <w:t xml:space="preserve"> общим отделом администрации муниципального образования Апшеронский район </w:t>
      </w:r>
      <w:r w:rsidR="00895D9D" w:rsidRPr="00F90A43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940945" w:rsidRDefault="00895D9D" w:rsidP="00940945">
      <w:pPr>
        <w:widowControl w:val="0"/>
        <w:autoSpaceDE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 w:rsidRPr="00F90A43">
        <w:rPr>
          <w:rFonts w:ascii="Times New Roman" w:hAnsi="Times New Roman" w:cs="Times New Roman"/>
          <w:sz w:val="28"/>
          <w:szCs w:val="28"/>
        </w:rPr>
        <w:t xml:space="preserve">, </w:t>
      </w:r>
      <w:r w:rsidR="0057728B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</w:t>
      </w:r>
      <w:r w:rsidR="00E759B6" w:rsidRPr="00930CDE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F90A4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 w:rsidR="00940945">
        <w:rPr>
          <w:rFonts w:ascii="Times New Roman" w:hAnsi="Times New Roman" w:cs="Times New Roman"/>
          <w:sz w:val="28"/>
          <w:szCs w:val="28"/>
        </w:rPr>
        <w:t xml:space="preserve"> от 7 июля 2022 года № 537</w:t>
      </w:r>
      <w:r w:rsidRPr="00F90A43">
        <w:rPr>
          <w:rFonts w:ascii="Times New Roman" w:hAnsi="Times New Roman" w:cs="Times New Roman"/>
          <w:sz w:val="28"/>
          <w:szCs w:val="28"/>
        </w:rPr>
        <w:t>, (далее - Порядок) проект подлежит проведению оценки регулирующего воздействия.</w:t>
      </w:r>
    </w:p>
    <w:p w:rsidR="00940945" w:rsidRDefault="00895D9D" w:rsidP="00940945">
      <w:pPr>
        <w:widowControl w:val="0"/>
        <w:autoSpaceDE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940945" w:rsidRDefault="00895D9D" w:rsidP="00940945">
      <w:pPr>
        <w:widowControl w:val="0"/>
        <w:autoSpaceDE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  <w:r w:rsidR="009D3885">
        <w:rPr>
          <w:rFonts w:ascii="Times New Roman" w:hAnsi="Times New Roman" w:cs="Times New Roman"/>
          <w:sz w:val="28"/>
          <w:szCs w:val="28"/>
        </w:rPr>
        <w:t xml:space="preserve"> </w:t>
      </w:r>
      <w:r w:rsidRPr="00F90A43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940945">
        <w:rPr>
          <w:rFonts w:ascii="Times New Roman" w:hAnsi="Times New Roman" w:cs="Times New Roman"/>
          <w:sz w:val="28"/>
          <w:szCs w:val="28"/>
        </w:rPr>
        <w:t>впервые</w:t>
      </w:r>
      <w:r w:rsidRPr="00F90A43">
        <w:rPr>
          <w:rFonts w:ascii="Times New Roman" w:hAnsi="Times New Roman" w:cs="Times New Roman"/>
          <w:sz w:val="28"/>
          <w:szCs w:val="28"/>
        </w:rPr>
        <w:t>.</w:t>
      </w:r>
    </w:p>
    <w:p w:rsidR="005C40A4" w:rsidRDefault="00895D9D" w:rsidP="005C40A4">
      <w:pPr>
        <w:widowControl w:val="0"/>
        <w:autoSpaceDE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</w:t>
      </w:r>
      <w:r w:rsidRPr="00F90A43">
        <w:rPr>
          <w:rFonts w:ascii="Times New Roman" w:hAnsi="Times New Roman" w:cs="Times New Roman"/>
          <w:sz w:val="28"/>
          <w:szCs w:val="28"/>
        </w:rPr>
        <w:lastRenderedPageBreak/>
        <w:t>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895D9D" w:rsidRDefault="00895D9D" w:rsidP="005C40A4">
      <w:pPr>
        <w:widowControl w:val="0"/>
        <w:autoSpaceDE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5C40A4" w:rsidRDefault="005C40A4" w:rsidP="005C40A4">
      <w:pPr>
        <w:widowControl w:val="0"/>
        <w:autoSpaceDE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сформулирована точно;</w:t>
      </w:r>
    </w:p>
    <w:p w:rsidR="005C40A4" w:rsidRPr="005C40A4" w:rsidRDefault="005C40A4" w:rsidP="005C40A4">
      <w:pPr>
        <w:widowControl w:val="0"/>
        <w:autoSpaceDE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0A4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C40A4">
        <w:rPr>
          <w:rFonts w:ascii="Times New Roman" w:hAnsi="Times New Roman" w:cs="Times New Roman"/>
          <w:sz w:val="28"/>
          <w:szCs w:val="28"/>
        </w:rPr>
        <w:t>юридические лица, физические лица либо их уполномоченные представители, выступающие от их имени, обратившиеся с заявлением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0A4" w:rsidRPr="00806A46" w:rsidRDefault="005C40A4" w:rsidP="005C40A4">
      <w:pPr>
        <w:widowControl w:val="0"/>
        <w:autoSpaceDE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Количественная оценка участников не ограничена. Определить точное количество не представляется возможным, </w:t>
      </w:r>
      <w:r>
        <w:rPr>
          <w:rFonts w:ascii="Times New Roman" w:hAnsi="Times New Roman" w:cs="Times New Roman"/>
          <w:sz w:val="28"/>
          <w:szCs w:val="28"/>
        </w:rPr>
        <w:t>при этом учтено</w:t>
      </w:r>
      <w:r w:rsidRPr="00806A46">
        <w:rPr>
          <w:rFonts w:ascii="Times New Roman" w:hAnsi="Times New Roman" w:cs="Times New Roman"/>
          <w:sz w:val="28"/>
          <w:szCs w:val="28"/>
        </w:rPr>
        <w:t>, что по состоянию на 01.01.2023 года на территории муниципального образования Апшеронский район действует 2,7 тыс.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0A4" w:rsidRDefault="005C40A4" w:rsidP="005C40A4">
      <w:pPr>
        <w:widowControl w:val="0"/>
        <w:autoSpaceDE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1A8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B2E" w:rsidRDefault="005C40A4" w:rsidP="00251B2E">
      <w:pPr>
        <w:widowControl w:val="0"/>
        <w:autoSpaceDE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1A8">
        <w:rPr>
          <w:rFonts w:ascii="Times New Roman" w:hAnsi="Times New Roman" w:cs="Times New Roman"/>
          <w:sz w:val="28"/>
          <w:szCs w:val="28"/>
        </w:rPr>
        <w:t>сро</w:t>
      </w:r>
      <w:r w:rsidR="00251B2E">
        <w:rPr>
          <w:rFonts w:ascii="Times New Roman" w:hAnsi="Times New Roman" w:cs="Times New Roman"/>
          <w:sz w:val="28"/>
          <w:szCs w:val="28"/>
        </w:rPr>
        <w:t>к достижения заявленных целей: от</w:t>
      </w:r>
      <w:r w:rsidRPr="000031A8">
        <w:rPr>
          <w:rFonts w:ascii="Times New Roman" w:hAnsi="Times New Roman" w:cs="Times New Roman"/>
          <w:sz w:val="28"/>
          <w:szCs w:val="28"/>
        </w:rPr>
        <w:t xml:space="preserve"> даты вступления в силу постановления, в </w:t>
      </w:r>
      <w:r w:rsidR="00251B2E" w:rsidRPr="000031A8">
        <w:rPr>
          <w:rFonts w:ascii="Times New Roman" w:hAnsi="Times New Roman" w:cs="Times New Roman"/>
          <w:sz w:val="28"/>
          <w:szCs w:val="28"/>
        </w:rPr>
        <w:t>связи,</w:t>
      </w:r>
      <w:r w:rsidRPr="000031A8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251B2E" w:rsidRDefault="00251B2E" w:rsidP="00251B2E">
      <w:pPr>
        <w:widowControl w:val="0"/>
        <w:autoSpaceDE w:val="0"/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3629">
        <w:rPr>
          <w:rFonts w:ascii="Times New Roman" w:hAnsi="Times New Roman"/>
          <w:color w:val="000000"/>
          <w:sz w:val="28"/>
          <w:szCs w:val="28"/>
        </w:rPr>
        <w:t>дополнительные доходы потенциальных адресатов предлагаемого правового регулирования, связанных с введением предлагаемого правового регулирования не предполагаются;</w:t>
      </w:r>
    </w:p>
    <w:p w:rsidR="000C1DBE" w:rsidRDefault="000C1DBE" w:rsidP="000C1DBE">
      <w:pPr>
        <w:widowControl w:val="0"/>
        <w:autoSpaceDE w:val="0"/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дополнительные расходы</w:t>
      </w:r>
      <w:r w:rsidRPr="007C3629">
        <w:rPr>
          <w:rFonts w:ascii="Times New Roman" w:hAnsi="Times New Roman"/>
          <w:color w:val="000000"/>
          <w:sz w:val="28"/>
          <w:szCs w:val="28"/>
        </w:rPr>
        <w:t xml:space="preserve"> потенциальных адресатов предлагаемого правового регулирования, связанных с введением предлагаемого правового регулирова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 w:rsidRPr="007C3629">
        <w:rPr>
          <w:rFonts w:ascii="Times New Roman" w:hAnsi="Times New Roman"/>
          <w:color w:val="000000"/>
          <w:sz w:val="28"/>
          <w:szCs w:val="28"/>
        </w:rPr>
        <w:t xml:space="preserve"> не предполагаются;</w:t>
      </w:r>
    </w:p>
    <w:p w:rsidR="00251B2E" w:rsidRDefault="00251B2E" w:rsidP="00251B2E">
      <w:pPr>
        <w:widowControl w:val="0"/>
        <w:autoSpaceDE w:val="0"/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3629">
        <w:rPr>
          <w:rFonts w:ascii="Times New Roman" w:hAnsi="Times New Roman"/>
          <w:color w:val="000000"/>
          <w:sz w:val="28"/>
          <w:szCs w:val="28"/>
        </w:rPr>
        <w:t xml:space="preserve">дополнительные доходы местного бюджета (бюджета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Апшеронский </w:t>
      </w:r>
      <w:r w:rsidRPr="007C3629">
        <w:rPr>
          <w:rFonts w:ascii="Times New Roman" w:hAnsi="Times New Roman"/>
          <w:color w:val="000000"/>
          <w:sz w:val="28"/>
          <w:szCs w:val="28"/>
        </w:rPr>
        <w:t>район), связанные с введением предла</w:t>
      </w:r>
      <w:r w:rsidR="000C1DBE">
        <w:rPr>
          <w:rFonts w:ascii="Times New Roman" w:hAnsi="Times New Roman"/>
          <w:color w:val="000000"/>
          <w:sz w:val="28"/>
          <w:szCs w:val="28"/>
        </w:rPr>
        <w:t>гаемого правового регулирования</w:t>
      </w:r>
      <w:r w:rsidRPr="007C3629">
        <w:rPr>
          <w:rFonts w:ascii="Times New Roman" w:hAnsi="Times New Roman"/>
          <w:color w:val="000000"/>
          <w:sz w:val="28"/>
          <w:szCs w:val="28"/>
        </w:rPr>
        <w:t xml:space="preserve"> не предполагаются;</w:t>
      </w:r>
    </w:p>
    <w:p w:rsidR="000C1DBE" w:rsidRDefault="000C1DBE" w:rsidP="00251B2E">
      <w:pPr>
        <w:widowControl w:val="0"/>
        <w:autoSpaceDE w:val="0"/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3629">
        <w:rPr>
          <w:rFonts w:ascii="Times New Roman" w:hAnsi="Times New Roman"/>
          <w:color w:val="000000"/>
          <w:sz w:val="28"/>
          <w:szCs w:val="28"/>
        </w:rPr>
        <w:t xml:space="preserve">дополнительные </w:t>
      </w:r>
      <w:r>
        <w:rPr>
          <w:rFonts w:ascii="Times New Roman" w:hAnsi="Times New Roman"/>
          <w:color w:val="000000"/>
          <w:sz w:val="28"/>
          <w:szCs w:val="28"/>
        </w:rPr>
        <w:t>расходы</w:t>
      </w:r>
      <w:r w:rsidRPr="007C3629">
        <w:rPr>
          <w:rFonts w:ascii="Times New Roman" w:hAnsi="Times New Roman"/>
          <w:color w:val="000000"/>
          <w:sz w:val="28"/>
          <w:szCs w:val="28"/>
        </w:rPr>
        <w:t xml:space="preserve"> местного бюджета (бюджета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Апшеронский </w:t>
      </w:r>
      <w:r w:rsidRPr="007C3629">
        <w:rPr>
          <w:rFonts w:ascii="Times New Roman" w:hAnsi="Times New Roman"/>
          <w:color w:val="000000"/>
          <w:sz w:val="28"/>
          <w:szCs w:val="28"/>
        </w:rPr>
        <w:t>район), связанные с введением предлагаемого правового регулирования не предполагаются;</w:t>
      </w:r>
    </w:p>
    <w:p w:rsidR="00F11318" w:rsidRDefault="00251B2E" w:rsidP="00F11318">
      <w:pPr>
        <w:widowControl w:val="0"/>
        <w:autoSpaceDE w:val="0"/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мнению разработчика, риски введения предлагаемого правового регулирования отсутствуют.</w:t>
      </w:r>
    </w:p>
    <w:p w:rsidR="00F11318" w:rsidRDefault="00F11318" w:rsidP="007F59CB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1A8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F11318" w:rsidRDefault="00F11318" w:rsidP="007F59CB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318">
        <w:rPr>
          <w:rFonts w:ascii="Times New Roman" w:hAnsi="Times New Roman" w:cs="Times New Roman"/>
          <w:sz w:val="28"/>
          <w:szCs w:val="28"/>
        </w:rPr>
        <w:t>1.</w:t>
      </w:r>
      <w:r w:rsidRPr="00F11318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Потенциальные группы участников общественных отношений, интересы которых будут затр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онуты правовым регулированием, </w:t>
      </w:r>
      <w:r w:rsidRPr="00F1131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  <w:r w:rsidRPr="00F11318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юридические лица, физические лица либо их уполномоченные представители, выступающие от их имени, обратившиеся с заявлением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318" w:rsidRDefault="00F11318" w:rsidP="00F11318">
      <w:pPr>
        <w:tabs>
          <w:tab w:val="left" w:pos="102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18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предлагаемое проектом правовое регулирование, заключается в следующем:</w:t>
      </w:r>
    </w:p>
    <w:p w:rsidR="007F59CB" w:rsidRPr="00806A46" w:rsidRDefault="007F59CB" w:rsidP="007F5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администрацией муниципального образования Апшеронский район муниципальной услуги «Предоставление копий правовых актов администрации муниципального </w:t>
      </w:r>
      <w:r w:rsidRPr="00806A46">
        <w:rPr>
          <w:rFonts w:ascii="Times New Roman" w:hAnsi="Times New Roman" w:cs="Times New Roman"/>
          <w:sz w:val="28"/>
          <w:szCs w:val="28"/>
        </w:rPr>
        <w:lastRenderedPageBreak/>
        <w:t>образования» (далее – регламент) определяет стандарты, сроки и последовательность административных процедур (действий) предоставления администрацией муниципального образования Апшеронский район муниципальной услуги по предоставлению копий правовых актов администрации муниципального образования Апшеронский район (далее – муниципальная услуга).</w:t>
      </w:r>
    </w:p>
    <w:p w:rsidR="007F59CB" w:rsidRPr="00806A46" w:rsidRDefault="007F59CB" w:rsidP="007F5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Апшеронский район через структурное подразделение администрации муниципального образования Апшеронский район – общий отдел управления организационной работы администрации муниципального образования Апшеронский район.</w:t>
      </w:r>
    </w:p>
    <w:p w:rsidR="007F59CB" w:rsidRPr="007F59CB" w:rsidRDefault="007F59CB" w:rsidP="007F59CB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C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7F59CB" w:rsidRPr="007F59CB" w:rsidRDefault="007F59CB" w:rsidP="007F59C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CB">
        <w:rPr>
          <w:rFonts w:ascii="Times New Roman" w:hAnsi="Times New Roman" w:cs="Times New Roman"/>
          <w:sz w:val="28"/>
          <w:szCs w:val="28"/>
        </w:rPr>
        <w:t>уведомление о предоставлении муниципальной услуги о выдаче копий правовых актов администрации муниципального образования Апшеронский район, в случае, если заявление было направлено почтовой связью;</w:t>
      </w:r>
    </w:p>
    <w:p w:rsidR="007F59CB" w:rsidRPr="007F59CB" w:rsidRDefault="007F59CB" w:rsidP="007F59C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CB">
        <w:rPr>
          <w:rFonts w:ascii="Times New Roman" w:hAnsi="Times New Roman" w:cs="Times New Roman"/>
          <w:sz w:val="28"/>
          <w:szCs w:val="28"/>
        </w:rPr>
        <w:t xml:space="preserve">копия правового акта администрации муниципального образования Апшеронский район; </w:t>
      </w:r>
    </w:p>
    <w:p w:rsidR="007F59CB" w:rsidRPr="007F59CB" w:rsidRDefault="007F59CB" w:rsidP="007F59C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CB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F11318" w:rsidRDefault="00133B78" w:rsidP="007F59C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9CB">
        <w:rPr>
          <w:rFonts w:ascii="Times New Roman" w:hAnsi="Times New Roman" w:cs="Times New Roman"/>
          <w:sz w:val="28"/>
          <w:szCs w:val="28"/>
        </w:rPr>
        <w:t>необходимость принятия МНПА утверждающий регламент отвечающий требованиям действующего законодательства.</w:t>
      </w:r>
    </w:p>
    <w:p w:rsidR="007F59CB" w:rsidRPr="007F59CB" w:rsidRDefault="007F59CB" w:rsidP="007F59CB">
      <w:pPr>
        <w:shd w:val="clear" w:color="auto" w:fill="FFFFFF"/>
        <w:tabs>
          <w:tab w:val="left" w:pos="1051"/>
        </w:tabs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9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9CB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 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Апшеронский район муниципальной услуги по предоставлению копий правовых актов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>го обра</w:t>
      </w:r>
      <w:r w:rsidRPr="007F59CB">
        <w:rPr>
          <w:rFonts w:ascii="Times New Roman" w:hAnsi="Times New Roman" w:cs="Times New Roman"/>
          <w:sz w:val="28"/>
          <w:szCs w:val="28"/>
        </w:rPr>
        <w:t>зования Апшеронский район.</w:t>
      </w:r>
    </w:p>
    <w:p w:rsidR="007F59CB" w:rsidRDefault="007F59CB" w:rsidP="007F5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9CB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муниципальной услуги является выдача (направление) заявителю заверенной копии правового акта ад</w:t>
      </w:r>
      <w:r w:rsidRPr="007F59CB">
        <w:rPr>
          <w:rFonts w:ascii="Times New Roman" w:hAnsi="Times New Roman" w:cs="Times New Roman"/>
          <w:sz w:val="28"/>
          <w:szCs w:val="28"/>
        </w:rPr>
        <w:softHyphen/>
        <w:t>министрации муниципального образования Апшеронский район либо уведом</w:t>
      </w:r>
      <w:r w:rsidRPr="007F59CB">
        <w:rPr>
          <w:rFonts w:ascii="Times New Roman" w:hAnsi="Times New Roman" w:cs="Times New Roman"/>
          <w:sz w:val="28"/>
          <w:szCs w:val="28"/>
        </w:rPr>
        <w:softHyphen/>
        <w:t>ления об отказе в предоставлении копии правового акта администрации муни</w:t>
      </w:r>
      <w:r w:rsidRPr="007F59CB">
        <w:rPr>
          <w:rFonts w:ascii="Times New Roman" w:hAnsi="Times New Roman" w:cs="Times New Roman"/>
          <w:sz w:val="28"/>
          <w:szCs w:val="28"/>
        </w:rPr>
        <w:softHyphen/>
        <w:t>ципального образования Апшеронский район.</w:t>
      </w:r>
    </w:p>
    <w:p w:rsidR="007F59CB" w:rsidRDefault="007F59CB" w:rsidP="007F59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1A8">
        <w:rPr>
          <w:rFonts w:ascii="Times New Roman" w:hAnsi="Times New Roman" w:cs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края.</w:t>
      </w:r>
    </w:p>
    <w:p w:rsidR="007F59CB" w:rsidRDefault="007F59CB" w:rsidP="007F5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59CB">
        <w:rPr>
          <w:rFonts w:ascii="Times New Roman" w:hAnsi="Times New Roman" w:cs="Times New Roman"/>
          <w:sz w:val="28"/>
          <w:szCs w:val="28"/>
        </w:rPr>
        <w:t xml:space="preserve"> </w:t>
      </w:r>
      <w:r w:rsidRPr="000031A8">
        <w:rPr>
          <w:rFonts w:ascii="Times New Roman" w:hAnsi="Times New Roman" w:cs="Times New Roman"/>
          <w:sz w:val="28"/>
          <w:szCs w:val="28"/>
        </w:rPr>
        <w:t>Проект предусматривает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1A8">
        <w:rPr>
          <w:rFonts w:ascii="Times New Roman" w:hAnsi="Times New Roman" w:cs="Times New Roman"/>
          <w:sz w:val="28"/>
          <w:szCs w:val="28"/>
        </w:rPr>
        <w:t xml:space="preserve">которые устанавливают права и обязанности для потенциальных адресатов предлагаемого правового регулирования. </w:t>
      </w:r>
    </w:p>
    <w:p w:rsidR="007F59CB" w:rsidRPr="007F59CB" w:rsidRDefault="007F59CB" w:rsidP="007F59C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CB">
        <w:rPr>
          <w:rFonts w:ascii="Times New Roman" w:hAnsi="Times New Roman" w:cs="Times New Roman"/>
          <w:sz w:val="28"/>
          <w:szCs w:val="28"/>
        </w:rPr>
        <w:t>Для получения предоставлении муниципальной услуги заявителем представляются следующие документы:</w:t>
      </w:r>
    </w:p>
    <w:p w:rsidR="007F59CB" w:rsidRPr="007F59CB" w:rsidRDefault="007F59CB" w:rsidP="007F59C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CB">
        <w:rPr>
          <w:rFonts w:ascii="Times New Roman" w:hAnsi="Times New Roman" w:cs="Times New Roman"/>
          <w:color w:val="000000"/>
          <w:sz w:val="28"/>
          <w:szCs w:val="28"/>
        </w:rPr>
        <w:t>заявление согласно приложению 1 к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</w:t>
      </w:r>
      <w:r w:rsidRPr="007F59CB">
        <w:rPr>
          <w:rFonts w:ascii="Times New Roman" w:hAnsi="Times New Roman" w:cs="Times New Roman"/>
          <w:sz w:val="28"/>
          <w:szCs w:val="28"/>
        </w:rPr>
        <w:t>;</w:t>
      </w:r>
    </w:p>
    <w:p w:rsidR="007F59CB" w:rsidRPr="007F59CB" w:rsidRDefault="007F59CB" w:rsidP="007F59CB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9CB">
        <w:rPr>
          <w:color w:val="000000"/>
          <w:sz w:val="28"/>
          <w:szCs w:val="28"/>
        </w:rPr>
        <w:lastRenderedPageBreak/>
        <w:t>копию документа, подтверждающего личность Заявителя (представителя Заявителя), подающего заявление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подписью).</w:t>
      </w:r>
    </w:p>
    <w:p w:rsidR="007F59CB" w:rsidRPr="007F59CB" w:rsidRDefault="007F59CB" w:rsidP="007F5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9CB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</w:t>
      </w:r>
      <w:r w:rsidRPr="007F5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9CB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7F59CB" w:rsidRPr="007F59CB" w:rsidRDefault="007F59CB" w:rsidP="007F59C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CB">
        <w:rPr>
          <w:rFonts w:ascii="Times New Roman" w:hAnsi="Times New Roman" w:cs="Times New Roman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7F59CB" w:rsidRPr="007F59CB" w:rsidRDefault="007F59CB" w:rsidP="007F59C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CB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F59CB" w:rsidRPr="007F59CB" w:rsidRDefault="007F59CB" w:rsidP="007F59C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CB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предоставляемым биометрическим персональным данным физического лица.</w:t>
      </w:r>
    </w:p>
    <w:p w:rsidR="007F59CB" w:rsidRPr="007F59CB" w:rsidRDefault="007F59CB" w:rsidP="007F59C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CB">
        <w:rPr>
          <w:rFonts w:ascii="Times New Roman" w:hAnsi="Times New Roman" w:cs="Times New Roman"/>
          <w:sz w:val="28"/>
          <w:szCs w:val="28"/>
        </w:rPr>
        <w:t>В случае подачи заявления через представителя Заявителя представляются следующие документы:</w:t>
      </w:r>
    </w:p>
    <w:p w:rsidR="007F59CB" w:rsidRPr="007F59CB" w:rsidRDefault="007F59CB" w:rsidP="007F59C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CB">
        <w:rPr>
          <w:rFonts w:ascii="Times New Roman" w:hAnsi="Times New Roman" w:cs="Times New Roman"/>
          <w:sz w:val="28"/>
          <w:szCs w:val="28"/>
        </w:rPr>
        <w:t>1) письменное заявление по форме согласно приложению 1 к настоящему регламенту;</w:t>
      </w:r>
    </w:p>
    <w:p w:rsidR="007F59CB" w:rsidRPr="007F59CB" w:rsidRDefault="007F59CB" w:rsidP="007F59CB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CB">
        <w:rPr>
          <w:rFonts w:ascii="Times New Roman" w:hAnsi="Times New Roman" w:cs="Times New Roman"/>
          <w:sz w:val="28"/>
          <w:szCs w:val="28"/>
        </w:rPr>
        <w:tab/>
        <w:t xml:space="preserve">2) документ, удостоверяющий личность представителя Заявителя; </w:t>
      </w:r>
    </w:p>
    <w:p w:rsidR="007F59CB" w:rsidRPr="007F59CB" w:rsidRDefault="007F59CB" w:rsidP="007F59CB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CB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7F59CB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</w:t>
      </w:r>
      <w:r w:rsidRPr="007F59CB">
        <w:rPr>
          <w:rFonts w:ascii="Times New Roman" w:hAnsi="Times New Roman" w:cs="Times New Roman"/>
          <w:sz w:val="28"/>
          <w:szCs w:val="28"/>
        </w:rPr>
        <w:t>.</w:t>
      </w:r>
    </w:p>
    <w:p w:rsidR="007F59CB" w:rsidRPr="007F59CB" w:rsidRDefault="007F59CB" w:rsidP="007F59CB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9CB">
        <w:rPr>
          <w:color w:val="000000"/>
          <w:sz w:val="28"/>
          <w:szCs w:val="28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</w:t>
      </w:r>
      <w:r w:rsidRPr="007F59CB">
        <w:rPr>
          <w:color w:val="000000"/>
          <w:sz w:val="28"/>
          <w:szCs w:val="28"/>
        </w:rPr>
        <w:lastRenderedPageBreak/>
        <w:t>получением муниципальной услуги, Заявитель дополнительно предоставляет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7F59CB" w:rsidRPr="007F59CB" w:rsidRDefault="007F59CB" w:rsidP="007F59CB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9CB">
        <w:rPr>
          <w:color w:val="000000"/>
          <w:sz w:val="28"/>
          <w:szCs w:val="28"/>
        </w:rPr>
        <w:t>Документы, подтверждающие получение согласия, могут быть представлены, в том числе, в форме электронного документа (в случае представления заявления посредством использования информационно-телекоммуникационной сети «Интернет», а также отправки через личный кабинет Единого портала или Регионального портала).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признанных недееспособными, согласие на обработку данных дают их законные представители.</w:t>
      </w:r>
    </w:p>
    <w:p w:rsidR="007F59CB" w:rsidRDefault="007F59CB" w:rsidP="007F59CB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9CB">
        <w:rPr>
          <w:color w:val="000000"/>
          <w:sz w:val="28"/>
          <w:szCs w:val="28"/>
        </w:rPr>
        <w:t>Направление заявлений и документов по почте осуществляется способом, позволяющим подтвердить факт и дату отправления. В этом случае направляемые копии документов должны быть заверены в установленном законом порядке.</w:t>
      </w:r>
    </w:p>
    <w:p w:rsidR="007F59CB" w:rsidRDefault="007F59CB" w:rsidP="00AA1BB3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A1BB3">
        <w:rPr>
          <w:rFonts w:ascii="Times New Roman" w:hAnsi="Times New Roman" w:cs="Times New Roman"/>
          <w:sz w:val="28"/>
          <w:szCs w:val="28"/>
        </w:rPr>
        <w:t xml:space="preserve">5. </w:t>
      </w:r>
      <w:r w:rsidR="00AA1BB3" w:rsidRPr="00AA1BB3">
        <w:rPr>
          <w:rFonts w:ascii="Times New Roman" w:hAnsi="Times New Roman" w:cs="Times New Roman"/>
          <w:sz w:val="28"/>
        </w:rPr>
        <w:t> Риски не достижения целей правового регулирования, а также возможные негативные последствия от введения правового регулирования для муниципального образования</w:t>
      </w:r>
      <w:r w:rsidR="00AA1BB3">
        <w:rPr>
          <w:rFonts w:ascii="Times New Roman" w:hAnsi="Times New Roman" w:cs="Times New Roman"/>
          <w:sz w:val="28"/>
        </w:rPr>
        <w:t xml:space="preserve"> Апшеронский район отсутствуют.</w:t>
      </w:r>
    </w:p>
    <w:p w:rsidR="000C1DBE" w:rsidRDefault="00400375" w:rsidP="000C1DBE">
      <w:pPr>
        <w:widowControl w:val="0"/>
        <w:autoSpaceDE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0C1DBE">
        <w:rPr>
          <w:rFonts w:ascii="Times New Roman" w:hAnsi="Times New Roman" w:cs="Times New Roman"/>
          <w:sz w:val="28"/>
          <w:szCs w:val="28"/>
        </w:rPr>
        <w:t>Д</w:t>
      </w:r>
      <w:r w:rsidR="000C1DBE" w:rsidRPr="002569C7">
        <w:rPr>
          <w:rFonts w:ascii="Times New Roman" w:hAnsi="Times New Roman" w:cs="Times New Roman"/>
          <w:sz w:val="28"/>
          <w:szCs w:val="28"/>
        </w:rPr>
        <w:t>ополнительны</w:t>
      </w:r>
      <w:r w:rsidR="000C1DBE">
        <w:rPr>
          <w:rFonts w:ascii="Times New Roman" w:hAnsi="Times New Roman" w:cs="Times New Roman"/>
          <w:sz w:val="28"/>
          <w:szCs w:val="28"/>
        </w:rPr>
        <w:t>е</w:t>
      </w:r>
      <w:r w:rsidR="000C1DBE" w:rsidRPr="002569C7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C1DBE">
        <w:rPr>
          <w:rFonts w:ascii="Times New Roman" w:hAnsi="Times New Roman" w:cs="Times New Roman"/>
          <w:sz w:val="28"/>
          <w:szCs w:val="28"/>
        </w:rPr>
        <w:t>ы</w:t>
      </w:r>
      <w:r w:rsidR="000C1DBE" w:rsidRPr="002569C7">
        <w:rPr>
          <w:rFonts w:ascii="Times New Roman" w:hAnsi="Times New Roman" w:cs="Times New Roman"/>
          <w:sz w:val="28"/>
          <w:szCs w:val="28"/>
        </w:rPr>
        <w:t xml:space="preserve"> местного бюджета (бюджета муниципального образования Апшеронский район), </w:t>
      </w:r>
      <w:r w:rsidR="000C1DBE">
        <w:rPr>
          <w:rFonts w:ascii="Times New Roman" w:hAnsi="Times New Roman" w:cs="Times New Roman"/>
          <w:sz w:val="28"/>
          <w:szCs w:val="28"/>
        </w:rPr>
        <w:t>понесенные от регулирующего воздействия предлагаемого проекта муниципального нормативного правового акта, не предполагаются;</w:t>
      </w:r>
    </w:p>
    <w:p w:rsidR="000C1DBE" w:rsidRDefault="000C1DBE" w:rsidP="000C1DBE">
      <w:pPr>
        <w:widowControl w:val="0"/>
        <w:autoSpaceDE w:val="0"/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дополнительные расходы</w:t>
      </w:r>
      <w:r w:rsidRPr="007C3629">
        <w:rPr>
          <w:rFonts w:ascii="Times New Roman" w:hAnsi="Times New Roman"/>
          <w:color w:val="000000"/>
          <w:sz w:val="28"/>
          <w:szCs w:val="28"/>
        </w:rPr>
        <w:t xml:space="preserve"> потенциальных адресатов предлагаемого правового регулирования, связанных с введением предлагаемого правового регулирова</w:t>
      </w:r>
      <w:r>
        <w:rPr>
          <w:rFonts w:ascii="Times New Roman" w:hAnsi="Times New Roman"/>
          <w:color w:val="000000"/>
          <w:sz w:val="28"/>
          <w:szCs w:val="28"/>
        </w:rPr>
        <w:t>ния не предполагаются.</w:t>
      </w:r>
    </w:p>
    <w:p w:rsidR="000C1DBE" w:rsidRDefault="000C1DBE" w:rsidP="000C1DBE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95D9D" w:rsidRPr="00F90A43">
        <w:rPr>
          <w:rFonts w:ascii="Times New Roman" w:hAnsi="Times New Roman" w:cs="Times New Roman"/>
          <w:sz w:val="28"/>
          <w:szCs w:val="28"/>
        </w:rPr>
        <w:t>В соответствии с Порядком уполномоченный орган провел публичные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консультации по про</w:t>
      </w:r>
      <w:r w:rsidR="00B54463">
        <w:rPr>
          <w:rFonts w:ascii="Times New Roman" w:hAnsi="Times New Roman" w:cs="Times New Roman"/>
          <w:sz w:val="28"/>
          <w:szCs w:val="28"/>
        </w:rPr>
        <w:t xml:space="preserve">екту в период с </w:t>
      </w:r>
      <w:r>
        <w:rPr>
          <w:rFonts w:ascii="Times New Roman" w:hAnsi="Times New Roman" w:cs="Times New Roman"/>
          <w:sz w:val="28"/>
          <w:szCs w:val="28"/>
        </w:rPr>
        <w:t>2 февраля 2023 г.</w:t>
      </w:r>
      <w:r w:rsidR="00B5446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15 февраля 2023 г.</w:t>
      </w:r>
    </w:p>
    <w:p w:rsidR="000C1DBE" w:rsidRDefault="00895D9D" w:rsidP="000C1DBE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</w:t>
      </w:r>
      <w:r w:rsidR="00F90A43" w:rsidRPr="00F90A43">
        <w:rPr>
          <w:rFonts w:ascii="Times New Roman" w:hAnsi="Times New Roman" w:cs="Times New Roman"/>
          <w:sz w:val="28"/>
          <w:szCs w:val="28"/>
        </w:rPr>
        <w:t>сайте</w:t>
      </w:r>
      <w:r w:rsidRPr="00F90A43">
        <w:rPr>
          <w:rFonts w:ascii="Times New Roman" w:hAnsi="Times New Roman" w:cs="Times New Roman"/>
          <w:sz w:val="28"/>
          <w:szCs w:val="28"/>
        </w:rPr>
        <w:t xml:space="preserve"> </w:t>
      </w:r>
      <w:r w:rsidR="00717EE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90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E6BE0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F90A43" w:rsidRPr="00F90A43">
        <w:rPr>
          <w:rFonts w:ascii="Times New Roman" w:hAnsi="Times New Roman" w:cs="Times New Roman"/>
          <w:sz w:val="28"/>
          <w:szCs w:val="28"/>
        </w:rPr>
        <w:t>район</w:t>
      </w:r>
      <w:r w:rsidRPr="00F90A4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0E6BE0" w:rsidRPr="00C2455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http://apsheronsk-oms.ru/</w:t>
        </w:r>
      </w:hyperlink>
      <w:r w:rsidR="000E6BE0" w:rsidRPr="00C245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0A43">
        <w:rPr>
          <w:rFonts w:ascii="Times New Roman" w:hAnsi="Times New Roman" w:cs="Times New Roman"/>
          <w:sz w:val="28"/>
          <w:szCs w:val="28"/>
        </w:rPr>
        <w:t>).</w:t>
      </w:r>
    </w:p>
    <w:p w:rsidR="000C1DBE" w:rsidRDefault="000C1DBE" w:rsidP="000C1DBE">
      <w:pPr>
        <w:widowControl w:val="0"/>
        <w:autoSpaceDE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заключенным соглашениям о взаимодействии при проведении оценки регулирующего воздействия проект был направлен общественному представителю Уполномоченного по защите прав предпринимателей в Краснодарском крае в муниципальном образовании Апшеронский район Е.В. Рябухину, председателю Союза Некоммерческого партнерства «Апшеронская фермерская АККОР» С.Н. Арзамазову и  председателю Союза «Апшеронская торгово-промышленная палата» Т.И. Головкиной.</w:t>
      </w:r>
    </w:p>
    <w:p w:rsidR="000C1DBE" w:rsidRPr="0029161C" w:rsidRDefault="000C1DBE" w:rsidP="000C1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консультаций замечаний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предложений от участников публичных консультаций по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ло.</w:t>
      </w:r>
    </w:p>
    <w:p w:rsidR="000C1DBE" w:rsidRPr="00185258" w:rsidRDefault="000C1DBE" w:rsidP="000C1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оценки регулирующего воздействия сделаны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в представленном проекте положений, вводящих избыточные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обязанности, запреты и ограничения для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способствующих их введению, оказывающих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негативное влияние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 экономики муниципального образования Апшеронский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возникновению необоснованных расходов субъектов предпринимательства,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необоснованных расходов местного бюджета (бюджета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Апшеронский район), и о возможности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согласования.</w:t>
      </w:r>
    </w:p>
    <w:p w:rsidR="000C1DBE" w:rsidRDefault="000C1DBE" w:rsidP="000C1D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1DBE" w:rsidRDefault="000C1DBE" w:rsidP="000C1D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1DBE" w:rsidRDefault="000C1DBE" w:rsidP="000C1D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инвестиций </w:t>
      </w:r>
    </w:p>
    <w:p w:rsidR="000C1DBE" w:rsidRDefault="000C1DBE" w:rsidP="000C1D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    </w:t>
      </w:r>
    </w:p>
    <w:p w:rsidR="000C1DBE" w:rsidRPr="00F90A43" w:rsidRDefault="000C1DBE" w:rsidP="000C1D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                                                        В.В. Изьятова</w:t>
      </w:r>
    </w:p>
    <w:p w:rsidR="000C1DBE" w:rsidRDefault="000C1DBE" w:rsidP="000C1D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0A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1DBE" w:rsidRDefault="000C1DBE" w:rsidP="000C1D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C1DBE" w:rsidRDefault="000C1DBE" w:rsidP="000C1D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C1DBE" w:rsidRPr="0029161C" w:rsidRDefault="000C1DBE" w:rsidP="000C1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22.02.2023 г.</w:t>
      </w: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90A43" w:rsidSect="00AD7353">
      <w:headerReference w:type="default" r:id="rId9"/>
      <w:pgSz w:w="11905" w:h="16838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7F" w:rsidRDefault="004D247F" w:rsidP="003A0CA5">
      <w:pPr>
        <w:spacing w:after="0" w:line="240" w:lineRule="auto"/>
      </w:pPr>
      <w:r>
        <w:separator/>
      </w:r>
    </w:p>
  </w:endnote>
  <w:endnote w:type="continuationSeparator" w:id="1">
    <w:p w:rsidR="004D247F" w:rsidRDefault="004D247F" w:rsidP="003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7F" w:rsidRDefault="004D247F" w:rsidP="003A0CA5">
      <w:pPr>
        <w:spacing w:after="0" w:line="240" w:lineRule="auto"/>
      </w:pPr>
      <w:r>
        <w:separator/>
      </w:r>
    </w:p>
  </w:footnote>
  <w:footnote w:type="continuationSeparator" w:id="1">
    <w:p w:rsidR="004D247F" w:rsidRDefault="004D247F" w:rsidP="003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361141"/>
      <w:docPartObj>
        <w:docPartGallery w:val="Page Numbers (Top of Page)"/>
        <w:docPartUnique/>
      </w:docPartObj>
    </w:sdtPr>
    <w:sdtContent>
      <w:p w:rsidR="003A0CA5" w:rsidRDefault="00F13553">
        <w:pPr>
          <w:pStyle w:val="a7"/>
          <w:jc w:val="center"/>
        </w:pPr>
        <w:r w:rsidRPr="00F36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0CA5" w:rsidRPr="00F36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3D3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C47EA"/>
    <w:rsid w:val="00001168"/>
    <w:rsid w:val="000029AB"/>
    <w:rsid w:val="000074F7"/>
    <w:rsid w:val="00045209"/>
    <w:rsid w:val="00050277"/>
    <w:rsid w:val="000706D4"/>
    <w:rsid w:val="000754A6"/>
    <w:rsid w:val="00085C33"/>
    <w:rsid w:val="00096D41"/>
    <w:rsid w:val="000A5C71"/>
    <w:rsid w:val="000B3DB2"/>
    <w:rsid w:val="000C1A15"/>
    <w:rsid w:val="000C1DBE"/>
    <w:rsid w:val="000D02A4"/>
    <w:rsid w:val="000D218E"/>
    <w:rsid w:val="000E6BE0"/>
    <w:rsid w:val="000E7BF0"/>
    <w:rsid w:val="000F41C0"/>
    <w:rsid w:val="00101B9C"/>
    <w:rsid w:val="00104F5C"/>
    <w:rsid w:val="001171BA"/>
    <w:rsid w:val="00120834"/>
    <w:rsid w:val="00133B78"/>
    <w:rsid w:val="0016483F"/>
    <w:rsid w:val="00174CD8"/>
    <w:rsid w:val="001A13F7"/>
    <w:rsid w:val="001B2811"/>
    <w:rsid w:val="001C1B17"/>
    <w:rsid w:val="001E2545"/>
    <w:rsid w:val="001E581F"/>
    <w:rsid w:val="00202219"/>
    <w:rsid w:val="002142CE"/>
    <w:rsid w:val="0022042D"/>
    <w:rsid w:val="00240607"/>
    <w:rsid w:val="00251B2E"/>
    <w:rsid w:val="002611BC"/>
    <w:rsid w:val="0026767F"/>
    <w:rsid w:val="00273A6E"/>
    <w:rsid w:val="00283205"/>
    <w:rsid w:val="002943EA"/>
    <w:rsid w:val="002B394F"/>
    <w:rsid w:val="002B5FC5"/>
    <w:rsid w:val="002C1E3E"/>
    <w:rsid w:val="002C34AF"/>
    <w:rsid w:val="002D011C"/>
    <w:rsid w:val="002D6297"/>
    <w:rsid w:val="002F207A"/>
    <w:rsid w:val="003238C7"/>
    <w:rsid w:val="00343B3A"/>
    <w:rsid w:val="003539C5"/>
    <w:rsid w:val="00356529"/>
    <w:rsid w:val="00357D05"/>
    <w:rsid w:val="00374CB9"/>
    <w:rsid w:val="00386E4D"/>
    <w:rsid w:val="003A0CA5"/>
    <w:rsid w:val="003A602C"/>
    <w:rsid w:val="003B6569"/>
    <w:rsid w:val="003D49AF"/>
    <w:rsid w:val="00400375"/>
    <w:rsid w:val="004148E2"/>
    <w:rsid w:val="0041541F"/>
    <w:rsid w:val="00425876"/>
    <w:rsid w:val="00426669"/>
    <w:rsid w:val="00442AAE"/>
    <w:rsid w:val="0047469D"/>
    <w:rsid w:val="004859E1"/>
    <w:rsid w:val="00485C09"/>
    <w:rsid w:val="004A7B01"/>
    <w:rsid w:val="004D247F"/>
    <w:rsid w:val="004F35D1"/>
    <w:rsid w:val="004F5E1E"/>
    <w:rsid w:val="005005D3"/>
    <w:rsid w:val="005012C4"/>
    <w:rsid w:val="00510DFF"/>
    <w:rsid w:val="00514839"/>
    <w:rsid w:val="00514F20"/>
    <w:rsid w:val="005224BB"/>
    <w:rsid w:val="005269B2"/>
    <w:rsid w:val="00532521"/>
    <w:rsid w:val="00554425"/>
    <w:rsid w:val="00556179"/>
    <w:rsid w:val="005657EA"/>
    <w:rsid w:val="005741A4"/>
    <w:rsid w:val="0057728B"/>
    <w:rsid w:val="00583D0E"/>
    <w:rsid w:val="0059257D"/>
    <w:rsid w:val="00596FC9"/>
    <w:rsid w:val="005A5D7E"/>
    <w:rsid w:val="005C40A4"/>
    <w:rsid w:val="005D42F5"/>
    <w:rsid w:val="005E4571"/>
    <w:rsid w:val="00617D1F"/>
    <w:rsid w:val="006470B9"/>
    <w:rsid w:val="00655882"/>
    <w:rsid w:val="0066144C"/>
    <w:rsid w:val="006628E3"/>
    <w:rsid w:val="00670C9E"/>
    <w:rsid w:val="00687560"/>
    <w:rsid w:val="006B3AF8"/>
    <w:rsid w:val="006C0218"/>
    <w:rsid w:val="006C6F11"/>
    <w:rsid w:val="006F1D4F"/>
    <w:rsid w:val="006F48DA"/>
    <w:rsid w:val="006F6D95"/>
    <w:rsid w:val="00707F4D"/>
    <w:rsid w:val="00717EE9"/>
    <w:rsid w:val="0075347A"/>
    <w:rsid w:val="00756006"/>
    <w:rsid w:val="0076572E"/>
    <w:rsid w:val="00792ACF"/>
    <w:rsid w:val="007B7A14"/>
    <w:rsid w:val="007B7E36"/>
    <w:rsid w:val="007C200F"/>
    <w:rsid w:val="007C658C"/>
    <w:rsid w:val="007C7D3B"/>
    <w:rsid w:val="007D0C64"/>
    <w:rsid w:val="007E1C48"/>
    <w:rsid w:val="007F564A"/>
    <w:rsid w:val="007F59CB"/>
    <w:rsid w:val="00805829"/>
    <w:rsid w:val="00810FCA"/>
    <w:rsid w:val="008203AA"/>
    <w:rsid w:val="00820A97"/>
    <w:rsid w:val="008372D9"/>
    <w:rsid w:val="00846A77"/>
    <w:rsid w:val="008763D1"/>
    <w:rsid w:val="00884822"/>
    <w:rsid w:val="00891F3E"/>
    <w:rsid w:val="008957FF"/>
    <w:rsid w:val="00895D9D"/>
    <w:rsid w:val="008A06E1"/>
    <w:rsid w:val="008C1B8B"/>
    <w:rsid w:val="008D0351"/>
    <w:rsid w:val="008F5925"/>
    <w:rsid w:val="009001D7"/>
    <w:rsid w:val="00923018"/>
    <w:rsid w:val="0092457C"/>
    <w:rsid w:val="00940945"/>
    <w:rsid w:val="00945E42"/>
    <w:rsid w:val="00953814"/>
    <w:rsid w:val="0095513D"/>
    <w:rsid w:val="00960437"/>
    <w:rsid w:val="00973F46"/>
    <w:rsid w:val="0098062B"/>
    <w:rsid w:val="00982446"/>
    <w:rsid w:val="00987299"/>
    <w:rsid w:val="009933BC"/>
    <w:rsid w:val="009C3C2D"/>
    <w:rsid w:val="009D31EF"/>
    <w:rsid w:val="009D3885"/>
    <w:rsid w:val="009E3F4E"/>
    <w:rsid w:val="009F128C"/>
    <w:rsid w:val="00A2055E"/>
    <w:rsid w:val="00A22469"/>
    <w:rsid w:val="00A31A18"/>
    <w:rsid w:val="00A31F08"/>
    <w:rsid w:val="00A670C2"/>
    <w:rsid w:val="00A7797E"/>
    <w:rsid w:val="00A933DA"/>
    <w:rsid w:val="00AA1BB3"/>
    <w:rsid w:val="00AB2F9A"/>
    <w:rsid w:val="00AB4ADE"/>
    <w:rsid w:val="00AD5263"/>
    <w:rsid w:val="00AD7353"/>
    <w:rsid w:val="00B002FC"/>
    <w:rsid w:val="00B044AC"/>
    <w:rsid w:val="00B16014"/>
    <w:rsid w:val="00B23F96"/>
    <w:rsid w:val="00B51F58"/>
    <w:rsid w:val="00B54463"/>
    <w:rsid w:val="00B606F2"/>
    <w:rsid w:val="00B64B45"/>
    <w:rsid w:val="00B910CD"/>
    <w:rsid w:val="00BB2176"/>
    <w:rsid w:val="00BC3D37"/>
    <w:rsid w:val="00BF03BC"/>
    <w:rsid w:val="00C67E56"/>
    <w:rsid w:val="00C71498"/>
    <w:rsid w:val="00C72282"/>
    <w:rsid w:val="00C868B5"/>
    <w:rsid w:val="00CA1F5C"/>
    <w:rsid w:val="00CB5A04"/>
    <w:rsid w:val="00CC47EA"/>
    <w:rsid w:val="00CC4F5A"/>
    <w:rsid w:val="00CC53B4"/>
    <w:rsid w:val="00CD25B9"/>
    <w:rsid w:val="00CD34F7"/>
    <w:rsid w:val="00CD5575"/>
    <w:rsid w:val="00CE0D90"/>
    <w:rsid w:val="00D46B99"/>
    <w:rsid w:val="00D94C19"/>
    <w:rsid w:val="00D96429"/>
    <w:rsid w:val="00DA7E4F"/>
    <w:rsid w:val="00DC086F"/>
    <w:rsid w:val="00E016E8"/>
    <w:rsid w:val="00E04A90"/>
    <w:rsid w:val="00E10A5F"/>
    <w:rsid w:val="00E12C50"/>
    <w:rsid w:val="00E16FEF"/>
    <w:rsid w:val="00E26435"/>
    <w:rsid w:val="00E27428"/>
    <w:rsid w:val="00E659FD"/>
    <w:rsid w:val="00E669E1"/>
    <w:rsid w:val="00E759B6"/>
    <w:rsid w:val="00E80251"/>
    <w:rsid w:val="00E81BE7"/>
    <w:rsid w:val="00E82E87"/>
    <w:rsid w:val="00E90B74"/>
    <w:rsid w:val="00EA1B20"/>
    <w:rsid w:val="00EC603E"/>
    <w:rsid w:val="00ED4B96"/>
    <w:rsid w:val="00EE224B"/>
    <w:rsid w:val="00F106AC"/>
    <w:rsid w:val="00F11318"/>
    <w:rsid w:val="00F13553"/>
    <w:rsid w:val="00F34C4A"/>
    <w:rsid w:val="00F362B1"/>
    <w:rsid w:val="00F46CFC"/>
    <w:rsid w:val="00F76B16"/>
    <w:rsid w:val="00F77767"/>
    <w:rsid w:val="00F810A8"/>
    <w:rsid w:val="00F84BD7"/>
    <w:rsid w:val="00F90A43"/>
    <w:rsid w:val="00F921FA"/>
    <w:rsid w:val="00FC19C8"/>
    <w:rsid w:val="00FC5671"/>
    <w:rsid w:val="00FE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  <w:style w:type="character" w:styleId="ab">
    <w:name w:val="Hyperlink"/>
    <w:basedOn w:val="a0"/>
    <w:uiPriority w:val="99"/>
    <w:semiHidden/>
    <w:unhideWhenUsed/>
    <w:rsid w:val="000E6BE0"/>
    <w:rPr>
      <w:rFonts w:ascii="Arial" w:hAnsi="Arial" w:cs="Arial" w:hint="default"/>
      <w:color w:val="0053BB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F46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qFormat/>
    <w:rsid w:val="00251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251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C1DBE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heronsk-oms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5D8B-12E5-40F2-B105-0652EA6B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2023-03-02T14:06:00Z</cp:lastPrinted>
  <dcterms:created xsi:type="dcterms:W3CDTF">2023-03-02T15:56:00Z</dcterms:created>
  <dcterms:modified xsi:type="dcterms:W3CDTF">2023-03-02T15:56:00Z</dcterms:modified>
</cp:coreProperties>
</file>