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2" w:rsidRPr="00A313B2" w:rsidRDefault="006E5050" w:rsidP="00A31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образования Апшеронский район от </w:t>
      </w:r>
      <w:r w:rsidR="00A313B2" w:rsidRP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>2</w:t>
      </w:r>
      <w:r w:rsidR="00FE5D96" w:rsidRP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>3.08</w:t>
      </w:r>
      <w:r w:rsidR="00A313B2" w:rsidRP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>.2021</w:t>
      </w:r>
      <w:r w:rsidRP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 № </w:t>
      </w:r>
      <w:r w:rsidR="00A313B2" w:rsidRP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>632</w:t>
      </w:r>
      <w:r w:rsidRPr="00A313B2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«</w:t>
      </w:r>
      <w:r w:rsidR="00A313B2" w:rsidRPr="00A313B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  <w:r w:rsidR="00A313B2" w:rsidRPr="00A313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субсидий </w:t>
      </w:r>
      <w:r w:rsidR="00A313B2" w:rsidRPr="00A3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A313B2" w:rsidRPr="00A313B2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</w:t>
      </w:r>
      <w:r w:rsidR="00A313B2" w:rsidRPr="00A313B2">
        <w:rPr>
          <w:rFonts w:ascii="Times New Roman" w:hAnsi="Times New Roman" w:cs="Times New Roman"/>
          <w:b/>
          <w:sz w:val="28"/>
          <w:szCs w:val="28"/>
        </w:rPr>
        <w:t>б</w:t>
      </w:r>
      <w:r w:rsidR="00A313B2" w:rsidRPr="00A313B2">
        <w:rPr>
          <w:rFonts w:ascii="Times New Roman" w:hAnsi="Times New Roman" w:cs="Times New Roman"/>
          <w:b/>
          <w:sz w:val="28"/>
          <w:szCs w:val="28"/>
        </w:rPr>
        <w:t>разования Апшеронский район</w:t>
      </w:r>
      <w:r w:rsidR="00A313B2">
        <w:rPr>
          <w:rFonts w:ascii="Times New Roman" w:hAnsi="Times New Roman" w:cs="Times New Roman"/>
          <w:b/>
          <w:sz w:val="28"/>
          <w:szCs w:val="28"/>
        </w:rPr>
        <w:t>»</w:t>
      </w:r>
      <w:r w:rsidR="00A313B2" w:rsidRPr="00A313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050" w:rsidRPr="006E5050" w:rsidRDefault="006E5050" w:rsidP="006E505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41414"/>
          <w:sz w:val="28"/>
          <w:szCs w:val="28"/>
        </w:rPr>
      </w:pP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50">
        <w:rPr>
          <w:rFonts w:ascii="Times New Roman" w:hAnsi="Times New Roman" w:cs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6E5050">
        <w:rPr>
          <w:rFonts w:ascii="Times New Roman" w:hAnsi="Times New Roman" w:cs="Times New Roman"/>
          <w:sz w:val="28"/>
          <w:szCs w:val="28"/>
        </w:rPr>
        <w:t xml:space="preserve"> и в целях выполнения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="00FE5D96">
        <w:rPr>
          <w:rFonts w:ascii="Times New Roman" w:hAnsi="Times New Roman" w:cs="Times New Roman"/>
          <w:sz w:val="28"/>
          <w:szCs w:val="28"/>
        </w:rPr>
        <w:t xml:space="preserve"> район на первое полугодие 2023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года,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в лице</w:t>
      </w:r>
      <w:proofErr w:type="gramEnd"/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E5050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промышленности и инвестиций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 w:rsidRPr="00A313B2">
        <w:rPr>
          <w:rFonts w:ascii="Times New Roman" w:hAnsi="Times New Roman" w:cs="Times New Roman"/>
          <w:sz w:val="28"/>
          <w:szCs w:val="28"/>
        </w:rPr>
        <w:t>район от</w:t>
      </w:r>
      <w:r w:rsidR="00FE5D96" w:rsidRPr="00A313B2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 xml:space="preserve"> </w:t>
      </w:r>
      <w:r w:rsidR="00A313B2" w:rsidRPr="00A313B2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23.08.2021 № 632</w:t>
      </w:r>
      <w:r w:rsid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313B2" w:rsidRPr="00A313B2">
        <w:rPr>
          <w:rStyle w:val="a4"/>
          <w:rFonts w:ascii="Times New Roman" w:hAnsi="Times New Roman" w:cs="Times New Roman"/>
          <w:color w:val="141414"/>
          <w:sz w:val="28"/>
          <w:szCs w:val="28"/>
        </w:rPr>
        <w:t>«</w:t>
      </w:r>
      <w:r w:rsidR="00A313B2" w:rsidRPr="00A313B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A313B2" w:rsidRPr="00A313B2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A313B2" w:rsidRPr="00A313B2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A313B2" w:rsidRPr="00A313B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</w:t>
      </w:r>
      <w:r w:rsidR="00A313B2" w:rsidRPr="00A313B2">
        <w:rPr>
          <w:rFonts w:ascii="Times New Roman" w:hAnsi="Times New Roman" w:cs="Times New Roman"/>
          <w:sz w:val="28"/>
          <w:szCs w:val="28"/>
        </w:rPr>
        <w:t>б</w:t>
      </w:r>
      <w:r w:rsidR="00A313B2" w:rsidRPr="00A313B2">
        <w:rPr>
          <w:rFonts w:ascii="Times New Roman" w:hAnsi="Times New Roman" w:cs="Times New Roman"/>
          <w:sz w:val="28"/>
          <w:szCs w:val="28"/>
        </w:rPr>
        <w:t>разования Апшеронский район»</w:t>
      </w:r>
      <w:r w:rsidR="00A313B2" w:rsidRPr="00A3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050">
        <w:rPr>
          <w:rFonts w:ascii="Times New Roman" w:hAnsi="Times New Roman" w:cs="Times New Roman"/>
          <w:sz w:val="28"/>
          <w:szCs w:val="28"/>
        </w:rPr>
        <w:t>(далее - МНПА).</w:t>
      </w:r>
      <w:proofErr w:type="gramEnd"/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50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A313B2">
        <w:rPr>
          <w:rFonts w:ascii="Times New Roman" w:hAnsi="Times New Roman" w:cs="Times New Roman"/>
          <w:sz w:val="28"/>
          <w:szCs w:val="28"/>
        </w:rPr>
        <w:t>15 февраля</w:t>
      </w:r>
      <w:r w:rsidR="00FE5D96">
        <w:rPr>
          <w:rFonts w:ascii="Times New Roman" w:hAnsi="Times New Roman" w:cs="Times New Roman"/>
          <w:sz w:val="28"/>
          <w:szCs w:val="28"/>
        </w:rPr>
        <w:t xml:space="preserve"> 2023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до </w:t>
      </w:r>
      <w:r w:rsidR="00A313B2">
        <w:rPr>
          <w:rFonts w:ascii="Times New Roman" w:hAnsi="Times New Roman" w:cs="Times New Roman"/>
          <w:sz w:val="28"/>
          <w:szCs w:val="28"/>
        </w:rPr>
        <w:t>15 марта</w:t>
      </w:r>
      <w:r w:rsidR="00FE5D96">
        <w:rPr>
          <w:rFonts w:ascii="Times New Roman" w:hAnsi="Times New Roman" w:cs="Times New Roman"/>
          <w:sz w:val="28"/>
          <w:szCs w:val="28"/>
        </w:rPr>
        <w:t xml:space="preserve"> 2023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по электронной почте: 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6E5050">
        <w:rPr>
          <w:rFonts w:ascii="Times New Roman" w:hAnsi="Times New Roman" w:cs="Times New Roman"/>
          <w:sz w:val="28"/>
          <w:szCs w:val="28"/>
        </w:rPr>
        <w:t xml:space="preserve"> или по адресу: </w:t>
      </w:r>
      <w:r w:rsidRPr="00FE351B">
        <w:rPr>
          <w:rFonts w:ascii="Times New Roman" w:hAnsi="Times New Roman" w:cs="Times New Roman"/>
          <w:sz w:val="28"/>
          <w:szCs w:val="28"/>
        </w:rPr>
        <w:t xml:space="preserve">352690, Краснодарский край, г.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6E5050">
        <w:rPr>
          <w:rFonts w:ascii="Times New Roman" w:hAnsi="Times New Roman" w:cs="Times New Roman"/>
          <w:sz w:val="28"/>
          <w:szCs w:val="28"/>
        </w:rPr>
        <w:t xml:space="preserve">, </w:t>
      </w:r>
      <w:r w:rsidRPr="00FE351B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A33E63">
        <w:rPr>
          <w:rFonts w:ascii="Times New Roman" w:hAnsi="Times New Roman" w:cs="Times New Roman"/>
          <w:sz w:val="28"/>
          <w:szCs w:val="28"/>
        </w:rPr>
        <w:t>+79180792025</w:t>
      </w:r>
      <w:r w:rsidRPr="006E5050">
        <w:rPr>
          <w:rFonts w:ascii="Times New Roman" w:hAnsi="Times New Roman" w:cs="Times New Roman"/>
          <w:sz w:val="28"/>
          <w:szCs w:val="28"/>
        </w:rPr>
        <w:t>.</w:t>
      </w:r>
    </w:p>
    <w:p w:rsidR="009846A4" w:rsidRPr="006E5050" w:rsidRDefault="009846A4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50" w:rsidRPr="006E5050" w:rsidRDefault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050" w:rsidRPr="006E5050" w:rsidSect="0098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50"/>
    <w:rsid w:val="000F4470"/>
    <w:rsid w:val="00247CF8"/>
    <w:rsid w:val="006E5050"/>
    <w:rsid w:val="009846A4"/>
    <w:rsid w:val="00A313B2"/>
    <w:rsid w:val="00FC7B20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50"/>
    <w:rPr>
      <w:b/>
      <w:bCs/>
    </w:rPr>
  </w:style>
  <w:style w:type="character" w:styleId="a5">
    <w:name w:val="Hyperlink"/>
    <w:basedOn w:val="a0"/>
    <w:uiPriority w:val="99"/>
    <w:semiHidden/>
    <w:unhideWhenUsed/>
    <w:rsid w:val="006E5050"/>
    <w:rPr>
      <w:color w:val="0000FF"/>
      <w:u w:val="single"/>
    </w:rPr>
  </w:style>
  <w:style w:type="paragraph" w:styleId="a6">
    <w:name w:val="No Spacing"/>
    <w:uiPriority w:val="1"/>
    <w:qFormat/>
    <w:rsid w:val="006E5050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FE5D96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FE5D96"/>
    <w:pPr>
      <w:widowControl w:val="0"/>
      <w:shd w:val="clear" w:color="auto" w:fill="FFFFFF"/>
      <w:spacing w:after="0" w:line="240" w:lineRule="auto"/>
      <w:ind w:firstLine="40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2022-07-12T05:46:00Z</dcterms:created>
  <dcterms:modified xsi:type="dcterms:W3CDTF">2023-02-17T10:36:00Z</dcterms:modified>
</cp:coreProperties>
</file>