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D8" w:rsidRDefault="009F4DD8" w:rsidP="00F9588D">
      <w:pPr>
        <w:pStyle w:val="ae"/>
        <w:spacing w:before="0" w:beforeAutospacing="0" w:after="0" w:afterAutospacing="0"/>
        <w:ind w:left="4962"/>
        <w:rPr>
          <w:color w:val="000000"/>
          <w:sz w:val="27"/>
          <w:szCs w:val="27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  <w:r w:rsidR="00DC7359">
        <w:rPr>
          <w:rFonts w:ascii="Times New Roman" w:hAnsi="Times New Roman" w:cs="Times New Roman"/>
          <w:sz w:val="28"/>
          <w:szCs w:val="28"/>
        </w:rPr>
        <w:t xml:space="preserve"> </w:t>
      </w:r>
      <w:r w:rsidR="00DB1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9" w:rsidRDefault="00DB17B7" w:rsidP="00F95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3238C7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3238C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88D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CB6846" w:rsidRPr="00F9588D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муниципального образования Апшеронский район</w:t>
      </w:r>
    </w:p>
    <w:p w:rsidR="00F9588D" w:rsidRPr="00F9588D" w:rsidRDefault="00CB6846" w:rsidP="00F95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88D">
        <w:rPr>
          <w:rFonts w:ascii="Times New Roman" w:hAnsi="Times New Roman" w:cs="Times New Roman"/>
          <w:sz w:val="28"/>
          <w:szCs w:val="28"/>
        </w:rPr>
        <w:t>«</w:t>
      </w:r>
      <w:r w:rsidR="00F9588D" w:rsidRPr="00F9588D">
        <w:rPr>
          <w:rFonts w:ascii="Times New Roman" w:hAnsi="Times New Roman" w:cs="Times New Roman"/>
          <w:sz w:val="28"/>
          <w:szCs w:val="28"/>
        </w:rPr>
        <w:t xml:space="preserve">Об утверждении Порядка согласования соглашений </w:t>
      </w:r>
    </w:p>
    <w:p w:rsidR="00F9588D" w:rsidRPr="00F9588D" w:rsidRDefault="00F9588D" w:rsidP="00F95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88D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со стороны </w:t>
      </w:r>
    </w:p>
    <w:p w:rsidR="00895D9D" w:rsidRPr="00F9588D" w:rsidRDefault="00F9588D" w:rsidP="00F958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88D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</w:t>
      </w:r>
      <w:r w:rsidR="00CB6846" w:rsidRPr="00F9588D">
        <w:rPr>
          <w:rFonts w:ascii="Times New Roman" w:hAnsi="Times New Roman" w:cs="Times New Roman"/>
          <w:sz w:val="28"/>
          <w:szCs w:val="28"/>
        </w:rPr>
        <w:t>»</w:t>
      </w:r>
    </w:p>
    <w:p w:rsidR="00895D9D" w:rsidRPr="00DB17B7" w:rsidRDefault="00895D9D" w:rsidP="00DB17B7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6846" w:rsidRDefault="00DB17B7" w:rsidP="00F9588D">
      <w:pPr>
        <w:jc w:val="both"/>
        <w:rPr>
          <w:rFonts w:ascii="Times New Roman" w:hAnsi="Times New Roman" w:cs="Times New Roman"/>
          <w:sz w:val="28"/>
          <w:szCs w:val="28"/>
        </w:rPr>
      </w:pPr>
      <w:r w:rsidRPr="00DB17B7">
        <w:rPr>
          <w:rFonts w:ascii="Times New Roman" w:hAnsi="Times New Roman" w:cs="Times New Roman"/>
          <w:bCs/>
          <w:sz w:val="28"/>
          <w:szCs w:val="28"/>
        </w:rPr>
        <w:tab/>
      </w:r>
      <w:r w:rsidRPr="00F9588D">
        <w:rPr>
          <w:rFonts w:ascii="Times New Roman" w:hAnsi="Times New Roman" w:cs="Times New Roman"/>
          <w:bCs/>
          <w:sz w:val="28"/>
          <w:szCs w:val="28"/>
        </w:rPr>
        <w:t>Отдел</w:t>
      </w:r>
      <w:r w:rsidR="004859E1" w:rsidRPr="00F9588D">
        <w:rPr>
          <w:rFonts w:ascii="Times New Roman" w:hAnsi="Times New Roman" w:cs="Times New Roman"/>
          <w:bCs/>
          <w:sz w:val="28"/>
          <w:szCs w:val="28"/>
        </w:rPr>
        <w:t xml:space="preserve"> экономики</w:t>
      </w:r>
      <w:r w:rsidRPr="00F9588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859E1" w:rsidRPr="00F9588D">
        <w:rPr>
          <w:rFonts w:ascii="Times New Roman" w:hAnsi="Times New Roman" w:cs="Times New Roman"/>
          <w:bCs/>
          <w:sz w:val="28"/>
          <w:szCs w:val="28"/>
        </w:rPr>
        <w:t xml:space="preserve"> инвестиций</w:t>
      </w:r>
      <w:r w:rsidR="004859E1" w:rsidRPr="00F9588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CB6846" w:rsidRPr="00F9588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9588D">
        <w:rPr>
          <w:rFonts w:ascii="Times New Roman" w:hAnsi="Times New Roman" w:cs="Times New Roman"/>
          <w:sz w:val="28"/>
          <w:szCs w:val="28"/>
        </w:rPr>
        <w:t>Отдел</w:t>
      </w:r>
      <w:r w:rsidR="00CB6846" w:rsidRPr="00F9588D">
        <w:rPr>
          <w:rFonts w:ascii="Times New Roman" w:hAnsi="Times New Roman" w:cs="Times New Roman"/>
          <w:sz w:val="28"/>
          <w:szCs w:val="28"/>
        </w:rPr>
        <w:t>)</w:t>
      </w:r>
      <w:r w:rsidR="004859E1" w:rsidRPr="00F9588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88D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 w:rsidRPr="00F9588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88D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 w:rsidRPr="00F9588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588D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 w:rsidRPr="00F9588D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F9588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F9588D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="00F9588D" w:rsidRPr="00F9588D"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="00CB6846" w:rsidRPr="00F9588D">
        <w:rPr>
          <w:rFonts w:ascii="Times New Roman" w:hAnsi="Times New Roman" w:cs="Times New Roman"/>
          <w:sz w:val="28"/>
          <w:szCs w:val="28"/>
        </w:rPr>
        <w:t>202</w:t>
      </w:r>
      <w:r w:rsidRPr="00F9588D">
        <w:rPr>
          <w:rFonts w:ascii="Times New Roman" w:hAnsi="Times New Roman" w:cs="Times New Roman"/>
          <w:sz w:val="28"/>
          <w:szCs w:val="28"/>
        </w:rPr>
        <w:t xml:space="preserve">3 </w:t>
      </w:r>
      <w:r w:rsidR="00CB6846" w:rsidRPr="00F9588D">
        <w:rPr>
          <w:rFonts w:ascii="Times New Roman" w:hAnsi="Times New Roman" w:cs="Times New Roman"/>
          <w:sz w:val="28"/>
          <w:szCs w:val="28"/>
        </w:rPr>
        <w:t>года пр</w:t>
      </w:r>
      <w:r w:rsidR="00895D9D" w:rsidRPr="00F9588D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F9588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Апшеронский район «</w:t>
      </w:r>
      <w:r w:rsidR="00F9588D" w:rsidRPr="00F9588D">
        <w:rPr>
          <w:rFonts w:ascii="Times New Roman" w:hAnsi="Times New Roman" w:cs="Times New Roman"/>
          <w:sz w:val="28"/>
          <w:szCs w:val="28"/>
        </w:rPr>
        <w:t>Об утверждении Порядка согласования соглашений</w:t>
      </w:r>
      <w:r w:rsidR="00F9588D">
        <w:rPr>
          <w:rFonts w:ascii="Times New Roman" w:hAnsi="Times New Roman" w:cs="Times New Roman"/>
          <w:sz w:val="28"/>
          <w:szCs w:val="28"/>
        </w:rPr>
        <w:t xml:space="preserve"> </w:t>
      </w:r>
      <w:r w:rsidR="00F9588D" w:rsidRPr="00F9588D">
        <w:rPr>
          <w:rFonts w:ascii="Times New Roman" w:hAnsi="Times New Roman" w:cs="Times New Roman"/>
          <w:sz w:val="28"/>
          <w:szCs w:val="28"/>
        </w:rPr>
        <w:t>о защите и поощрении капиталовложений со стороны муниципального образования Апшеронский район</w:t>
      </w:r>
      <w:r w:rsidR="00CB6846" w:rsidRPr="00820C00">
        <w:rPr>
          <w:rFonts w:ascii="Times New Roman" w:hAnsi="Times New Roman" w:cs="Times New Roman"/>
          <w:sz w:val="28"/>
          <w:szCs w:val="28"/>
        </w:rPr>
        <w:t>»</w:t>
      </w:r>
      <w:r w:rsidR="00CB6846" w:rsidRPr="00DC735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C7359">
        <w:rPr>
          <w:rFonts w:ascii="Times New Roman" w:hAnsi="Times New Roman" w:cs="Times New Roman"/>
          <w:sz w:val="28"/>
          <w:szCs w:val="28"/>
        </w:rPr>
        <w:t>(далее - проект),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Заключения,</w:t>
      </w:r>
      <w:r w:rsidR="00CB6846">
        <w:rPr>
          <w:rFonts w:ascii="Times New Roman" w:hAnsi="Times New Roman" w:cs="Times New Roman"/>
          <w:sz w:val="28"/>
          <w:szCs w:val="28"/>
        </w:rPr>
        <w:t xml:space="preserve"> </w:t>
      </w:r>
      <w:r w:rsidR="00F9588D">
        <w:rPr>
          <w:rFonts w:ascii="Times New Roman" w:hAnsi="Times New Roman" w:cs="Times New Roman"/>
          <w:sz w:val="28"/>
          <w:szCs w:val="28"/>
        </w:rPr>
        <w:t>о</w:t>
      </w:r>
      <w:r w:rsidR="00F9588D" w:rsidRPr="00DB17B7">
        <w:rPr>
          <w:rFonts w:ascii="Times New Roman" w:hAnsi="Times New Roman" w:cs="Times New Roman"/>
          <w:bCs/>
          <w:sz w:val="28"/>
          <w:szCs w:val="28"/>
        </w:rPr>
        <w:t>тдел</w:t>
      </w:r>
      <w:r w:rsidR="00F9588D">
        <w:rPr>
          <w:rFonts w:ascii="Times New Roman" w:hAnsi="Times New Roman" w:cs="Times New Roman"/>
          <w:bCs/>
          <w:sz w:val="28"/>
          <w:szCs w:val="28"/>
        </w:rPr>
        <w:t>ом</w:t>
      </w:r>
      <w:r w:rsidR="00F9588D" w:rsidRPr="00DB17B7">
        <w:rPr>
          <w:rFonts w:ascii="Times New Roman" w:hAnsi="Times New Roman" w:cs="Times New Roman"/>
          <w:bCs/>
          <w:sz w:val="28"/>
          <w:szCs w:val="28"/>
        </w:rPr>
        <w:t xml:space="preserve"> экономики и инвестиций</w:t>
      </w:r>
      <w:r w:rsidR="00CB684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CB6846" w:rsidRPr="00820C0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7728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="003A602C">
        <w:rPr>
          <w:rFonts w:ascii="Times New Roman" w:hAnsi="Times New Roman" w:cs="Times New Roman"/>
          <w:sz w:val="28"/>
          <w:szCs w:val="28"/>
        </w:rPr>
        <w:t xml:space="preserve">обязанности для 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утвержденным постановлением администрации муниципального образования </w:t>
      </w:r>
      <w:r w:rsidR="00E26435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F90A43">
        <w:rPr>
          <w:rFonts w:ascii="Times New Roman" w:hAnsi="Times New Roman" w:cs="Times New Roman"/>
          <w:sz w:val="28"/>
          <w:szCs w:val="28"/>
        </w:rPr>
        <w:t>кий район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B17B7">
        <w:rPr>
          <w:rFonts w:ascii="Times New Roman" w:hAnsi="Times New Roman" w:cs="Times New Roman"/>
          <w:sz w:val="28"/>
          <w:szCs w:val="28"/>
        </w:rPr>
        <w:t>07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17B7">
        <w:rPr>
          <w:rFonts w:ascii="Times New Roman" w:hAnsi="Times New Roman" w:cs="Times New Roman"/>
          <w:sz w:val="28"/>
          <w:szCs w:val="28"/>
        </w:rPr>
        <w:t>537</w:t>
      </w:r>
      <w:r w:rsidR="00895D9D" w:rsidRPr="00F90A43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404C2F" w:rsidRPr="00404C2F" w:rsidRDefault="00404C2F" w:rsidP="001C282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C2F">
        <w:rPr>
          <w:rFonts w:ascii="Times New Roman" w:hAnsi="Times New Roman" w:cs="Times New Roman"/>
          <w:sz w:val="28"/>
          <w:szCs w:val="28"/>
        </w:rPr>
        <w:t>Проект</w:t>
      </w:r>
      <w:r w:rsidR="008F0A77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содержит положения, имеющие высокую степень</w:t>
      </w:r>
      <w:r w:rsidR="001C2823">
        <w:rPr>
          <w:rFonts w:ascii="Times New Roman" w:hAnsi="Times New Roman" w:cs="Times New Roman"/>
          <w:sz w:val="28"/>
          <w:szCs w:val="28"/>
        </w:rPr>
        <w:t xml:space="preserve"> </w:t>
      </w:r>
      <w:r w:rsidRPr="00404C2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 w:rsidRPr="007F73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872921" w:rsidRDefault="00872921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96505" w:rsidRDefault="00872921" w:rsidP="00820C0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404C2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04C2F" w:rsidRPr="00DB17B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Апшеронский район «</w:t>
      </w:r>
      <w:r w:rsidR="00F9588D" w:rsidRPr="00F9588D">
        <w:rPr>
          <w:rFonts w:ascii="Times New Roman" w:hAnsi="Times New Roman" w:cs="Times New Roman"/>
          <w:sz w:val="28"/>
          <w:szCs w:val="28"/>
        </w:rPr>
        <w:t>Об утверждении Порядка согласования соглашений</w:t>
      </w:r>
      <w:r w:rsidR="00F9588D">
        <w:rPr>
          <w:rFonts w:ascii="Times New Roman" w:hAnsi="Times New Roman" w:cs="Times New Roman"/>
          <w:sz w:val="28"/>
          <w:szCs w:val="28"/>
        </w:rPr>
        <w:t xml:space="preserve"> </w:t>
      </w:r>
      <w:r w:rsidR="00F9588D" w:rsidRPr="00F9588D">
        <w:rPr>
          <w:rFonts w:ascii="Times New Roman" w:hAnsi="Times New Roman" w:cs="Times New Roman"/>
          <w:sz w:val="28"/>
          <w:szCs w:val="28"/>
        </w:rPr>
        <w:t xml:space="preserve">о </w:t>
      </w:r>
      <w:r w:rsidR="00F9588D" w:rsidRPr="00F9588D">
        <w:rPr>
          <w:rFonts w:ascii="Times New Roman" w:hAnsi="Times New Roman" w:cs="Times New Roman"/>
          <w:sz w:val="28"/>
          <w:szCs w:val="28"/>
        </w:rPr>
        <w:lastRenderedPageBreak/>
        <w:t>защите и поощрении капиталовложений со стороны муниципального образования Апшеронский район</w:t>
      </w:r>
      <w:r w:rsidR="00404C2F" w:rsidRPr="00404C2F">
        <w:rPr>
          <w:rFonts w:ascii="Times New Roman" w:hAnsi="Times New Roman" w:cs="Times New Roman"/>
          <w:sz w:val="28"/>
          <w:szCs w:val="28"/>
        </w:rPr>
        <w:t>»</w:t>
      </w:r>
      <w:r w:rsidR="00435B55" w:rsidRPr="00404C2F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404C2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FE6F5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</w:t>
      </w:r>
      <w:r w:rsidR="00404C2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FE6F57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B86189">
        <w:rPr>
          <w:rFonts w:ascii="Times New Roman" w:hAnsi="Times New Roman" w:cs="Times New Roman"/>
          <w:sz w:val="28"/>
          <w:szCs w:val="28"/>
        </w:rPr>
        <w:t xml:space="preserve"> </w:t>
      </w:r>
      <w:r w:rsidR="009F4DD8" w:rsidRPr="009F4DD8">
        <w:rPr>
          <w:rFonts w:ascii="Times New Roman" w:hAnsi="Times New Roman" w:cs="Times New Roman"/>
          <w:sz w:val="28"/>
          <w:szCs w:val="28"/>
        </w:rPr>
        <w:t>российское юридическое лицо, отвечающее признакам организации, реализующей проект (заявитель)</w:t>
      </w:r>
      <w:r w:rsidR="00F3153A">
        <w:rPr>
          <w:rFonts w:ascii="Times New Roman" w:hAnsi="Times New Roman" w:cs="Times New Roman"/>
          <w:sz w:val="28"/>
          <w:szCs w:val="28"/>
        </w:rPr>
        <w:t>;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количественная о</w:t>
      </w:r>
      <w:r w:rsidR="00B2578B" w:rsidRPr="0069646C">
        <w:rPr>
          <w:rFonts w:ascii="Times New Roman" w:hAnsi="Times New Roman" w:cs="Times New Roman"/>
          <w:sz w:val="28"/>
          <w:szCs w:val="28"/>
        </w:rPr>
        <w:t>ценка участников не ограничена, таким образом о</w:t>
      </w:r>
      <w:r w:rsidR="00F3153A" w:rsidRPr="0069646C">
        <w:rPr>
          <w:rFonts w:ascii="Times New Roman" w:hAnsi="Times New Roman" w:cs="Times New Roman"/>
          <w:sz w:val="28"/>
          <w:szCs w:val="28"/>
        </w:rPr>
        <w:t>пределить точное количество</w:t>
      </w:r>
      <w:r w:rsidR="00B2578B" w:rsidRPr="0069646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достижен</w:t>
      </w:r>
      <w:r w:rsidR="000A722B">
        <w:rPr>
          <w:rFonts w:ascii="Times New Roman" w:hAnsi="Times New Roman" w:cs="Times New Roman"/>
          <w:sz w:val="28"/>
          <w:szCs w:val="28"/>
        </w:rPr>
        <w:t xml:space="preserve">ия заявленных целей: </w:t>
      </w:r>
      <w:r w:rsidR="009F4DD8">
        <w:rPr>
          <w:rFonts w:ascii="Times New Roman" w:hAnsi="Times New Roman" w:cs="Times New Roman"/>
          <w:sz w:val="28"/>
          <w:szCs w:val="28"/>
        </w:rPr>
        <w:t>октябрь</w:t>
      </w:r>
      <w:r w:rsidR="000A722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569C7">
        <w:rPr>
          <w:rFonts w:ascii="Times New Roman" w:hAnsi="Times New Roman" w:cs="Times New Roman"/>
          <w:sz w:val="28"/>
          <w:szCs w:val="28"/>
        </w:rPr>
        <w:t>Необходимост</w:t>
      </w:r>
      <w:r w:rsidR="0069646C">
        <w:rPr>
          <w:rFonts w:ascii="Times New Roman" w:hAnsi="Times New Roman" w:cs="Times New Roman"/>
          <w:sz w:val="28"/>
          <w:szCs w:val="28"/>
        </w:rPr>
        <w:t>и</w:t>
      </w:r>
      <w:r w:rsidR="002569C7">
        <w:rPr>
          <w:rFonts w:ascii="Times New Roman" w:hAnsi="Times New Roman" w:cs="Times New Roman"/>
          <w:sz w:val="28"/>
          <w:szCs w:val="28"/>
        </w:rPr>
        <w:t xml:space="preserve"> в последующем мониторинге достижения целей </w:t>
      </w:r>
      <w:r w:rsidR="0069646C">
        <w:rPr>
          <w:rFonts w:ascii="Times New Roman" w:hAnsi="Times New Roman" w:cs="Times New Roman"/>
          <w:sz w:val="28"/>
          <w:szCs w:val="28"/>
        </w:rPr>
        <w:t>нет</w:t>
      </w:r>
      <w:r w:rsidR="002569C7">
        <w:rPr>
          <w:rFonts w:ascii="Times New Roman" w:hAnsi="Times New Roman" w:cs="Times New Roman"/>
          <w:sz w:val="28"/>
          <w:szCs w:val="28"/>
        </w:rPr>
        <w:t>;</w:t>
      </w:r>
    </w:p>
    <w:p w:rsidR="004711DE" w:rsidRDefault="002569C7" w:rsidP="009F4DD8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9F4DD8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</w:t>
      </w:r>
      <w:r w:rsidR="006E4456" w:rsidRPr="006E4456">
        <w:rPr>
          <w:rFonts w:ascii="Times New Roman" w:hAnsi="Times New Roman" w:cs="Times New Roman"/>
          <w:sz w:val="28"/>
          <w:szCs w:val="28"/>
        </w:rPr>
        <w:t xml:space="preserve"> </w:t>
      </w:r>
      <w:r w:rsidR="006E4456">
        <w:rPr>
          <w:rFonts w:ascii="Times New Roman" w:hAnsi="Times New Roman" w:cs="Times New Roman"/>
          <w:sz w:val="28"/>
          <w:szCs w:val="28"/>
        </w:rPr>
        <w:t>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1. </w:t>
      </w:r>
      <w:r w:rsidR="00805B73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805B7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B16D4">
        <w:rPr>
          <w:rFonts w:ascii="Times New Roman" w:hAnsi="Times New Roman" w:cs="Times New Roman"/>
          <w:sz w:val="28"/>
          <w:szCs w:val="28"/>
        </w:rPr>
        <w:t>:</w:t>
      </w:r>
      <w:r w:rsidR="009F4DD8" w:rsidRPr="009F4DD8">
        <w:rPr>
          <w:rFonts w:ascii="Times New Roman" w:hAnsi="Times New Roman" w:cs="Times New Roman"/>
          <w:sz w:val="28"/>
          <w:szCs w:val="28"/>
        </w:rPr>
        <w:t xml:space="preserve"> российское юридическое лицо, отвечающее признакам организации, реализующей проект (заявитель)</w:t>
      </w:r>
      <w:r w:rsidR="0025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4DD8" w:rsidRDefault="00863CAF" w:rsidP="009F4DD8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2. </w:t>
      </w:r>
      <w:r w:rsidR="002B16D4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2B16D4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727A62" w:rsidRPr="009F4DD8" w:rsidRDefault="009F4DD8" w:rsidP="009F4DD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4DD8">
        <w:rPr>
          <w:rFonts w:ascii="Times New Roman" w:hAnsi="Times New Roman" w:cs="Times New Roman"/>
          <w:sz w:val="28"/>
          <w:szCs w:val="28"/>
        </w:rPr>
        <w:t>евозможность заключения соглашений о защите и поощрении капиталовложений, в которых муниципальное образование Апшеронский район может быть стороной соглашения ввиду отсутствия порядка заключения соглашений о защите и поощрении капиталовложений со стороны муниципального образования Апшеронский район.</w:t>
      </w:r>
    </w:p>
    <w:p w:rsidR="00652336" w:rsidRPr="00295F66" w:rsidRDefault="00727A62" w:rsidP="0029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</w:t>
      </w:r>
      <w:r w:rsidR="00D174AF" w:rsidRPr="00EE72C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="00D174AF" w:rsidRPr="00EE72C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D174AF" w:rsidRPr="00A30478">
        <w:rPr>
          <w:rFonts w:ascii="Times New Roman" w:hAnsi="Times New Roman"/>
          <w:sz w:val="28"/>
          <w:szCs w:val="28"/>
        </w:rPr>
        <w:t xml:space="preserve">Апшеронский район </w:t>
      </w:r>
      <w:r w:rsidRPr="00033A28">
        <w:rPr>
          <w:rFonts w:ascii="Times New Roman" w:hAnsi="Times New Roman"/>
          <w:sz w:val="28"/>
          <w:szCs w:val="28"/>
        </w:rPr>
        <w:t xml:space="preserve">разработан </w:t>
      </w:r>
      <w:r w:rsidRPr="00652336">
        <w:rPr>
          <w:rFonts w:ascii="Times New Roman" w:hAnsi="Times New Roman" w:cs="Times New Roman"/>
          <w:sz w:val="28"/>
          <w:szCs w:val="28"/>
        </w:rPr>
        <w:t xml:space="preserve">в связи с необходимостью закона </w:t>
      </w:r>
      <w:r w:rsidR="00652336" w:rsidRPr="00652336">
        <w:rPr>
          <w:rFonts w:ascii="Times New Roman" w:hAnsi="Times New Roman" w:cs="Times New Roman"/>
          <w:sz w:val="28"/>
          <w:szCs w:val="28"/>
        </w:rPr>
        <w:t xml:space="preserve">необходимость реализации части 8 статьи 4 Федерального закона от 1 апреля </w:t>
      </w:r>
      <w:r w:rsidR="00652336" w:rsidRPr="00295F66">
        <w:rPr>
          <w:rFonts w:ascii="Times New Roman" w:hAnsi="Times New Roman" w:cs="Times New Roman"/>
          <w:sz w:val="28"/>
          <w:szCs w:val="28"/>
        </w:rPr>
        <w:t>2020 г. № 69-ФЗ «О защите и поощрении капиталовложений в Российской Федерации» и возможность заключения соглашений о защите и поощрении капиталовложений, в которых муниципальное образование Апшеронский район может быть стороной соглашения.</w:t>
      </w:r>
    </w:p>
    <w:p w:rsidR="00652336" w:rsidRPr="00295F66" w:rsidRDefault="00895D9D" w:rsidP="0029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63CAF" w:rsidRPr="00295F66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Pr="00295F66">
        <w:rPr>
          <w:rFonts w:ascii="Times New Roman" w:hAnsi="Times New Roman" w:cs="Times New Roman"/>
          <w:sz w:val="28"/>
          <w:szCs w:val="28"/>
        </w:rPr>
        <w:t xml:space="preserve"> </w:t>
      </w:r>
      <w:r w:rsidR="00652336" w:rsidRPr="00295F66">
        <w:rPr>
          <w:rFonts w:ascii="Times New Roman" w:hAnsi="Times New Roman" w:cs="Times New Roman"/>
          <w:sz w:val="28"/>
          <w:szCs w:val="28"/>
        </w:rPr>
        <w:t>утвердить условия и порядок согласования соглашений о защите и поощрении капиталовложений со стороны муниципального образования Апшеронский район.</w:t>
      </w:r>
    </w:p>
    <w:p w:rsidR="009E3BD7" w:rsidRPr="00295F66" w:rsidRDefault="009E3BD7" w:rsidP="00295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</w:t>
      </w:r>
      <w:r w:rsidR="003C33F5" w:rsidRPr="00295F66">
        <w:rPr>
          <w:rFonts w:ascii="Times New Roman" w:hAnsi="Times New Roman" w:cs="Times New Roman"/>
          <w:sz w:val="28"/>
          <w:szCs w:val="28"/>
        </w:rPr>
        <w:t>.</w:t>
      </w:r>
    </w:p>
    <w:p w:rsidR="0008280C" w:rsidRPr="00295F66" w:rsidRDefault="00863CAF" w:rsidP="00295F66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ab/>
      </w:r>
      <w:r w:rsidR="0008280C" w:rsidRPr="00295F66">
        <w:rPr>
          <w:rFonts w:ascii="Times New Roman" w:hAnsi="Times New Roman" w:cs="Times New Roman"/>
          <w:sz w:val="28"/>
          <w:szCs w:val="28"/>
        </w:rPr>
        <w:t>4. 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07231A" w:rsidRPr="00295F66" w:rsidRDefault="00895D9D" w:rsidP="00295F6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 xml:space="preserve">5. </w:t>
      </w:r>
      <w:r w:rsidR="009E6FE4" w:rsidRPr="00295F66">
        <w:rPr>
          <w:rFonts w:ascii="Times New Roman" w:hAnsi="Times New Roman" w:cs="Times New Roman"/>
          <w:sz w:val="28"/>
          <w:szCs w:val="28"/>
        </w:rPr>
        <w:t>Р</w:t>
      </w:r>
      <w:r w:rsidRPr="00295F66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 w:rsidR="009E6FE4" w:rsidRPr="00295F66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7231A" w:rsidRPr="00295F66">
        <w:rPr>
          <w:rFonts w:ascii="Times New Roman" w:hAnsi="Times New Roman" w:cs="Times New Roman"/>
          <w:sz w:val="28"/>
          <w:szCs w:val="28"/>
        </w:rPr>
        <w:t>.</w:t>
      </w:r>
    </w:p>
    <w:p w:rsidR="000D4937" w:rsidRPr="00295F66" w:rsidRDefault="0007231A" w:rsidP="00295F6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>6.</w:t>
      </w:r>
      <w:r w:rsidRPr="00295F6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9E6FE4" w:rsidRPr="00295F66">
        <w:rPr>
          <w:rFonts w:ascii="Times New Roman" w:hAnsi="Times New Roman" w:cs="Times New Roman"/>
          <w:sz w:val="28"/>
          <w:szCs w:val="28"/>
        </w:rPr>
        <w:t>Дополнительные</w:t>
      </w:r>
      <w:r w:rsidRPr="00295F66"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95F66">
        <w:rPr>
          <w:rFonts w:ascii="Times New Roman" w:hAnsi="Times New Roman" w:cs="Times New Roman"/>
          <w:sz w:val="28"/>
          <w:szCs w:val="28"/>
        </w:rPr>
        <w:t>расходы местного бюджета</w:t>
      </w:r>
      <w:r w:rsidRPr="00295F66">
        <w:rPr>
          <w:rFonts w:ascii="Times New Roman" w:hAnsi="Times New Roman" w:cs="Times New Roman"/>
          <w:sz w:val="28"/>
          <w:szCs w:val="28"/>
        </w:rPr>
        <w:t xml:space="preserve"> </w:t>
      </w:r>
      <w:r w:rsidR="009E6FE4" w:rsidRPr="00295F66">
        <w:rPr>
          <w:rFonts w:ascii="Times New Roman" w:hAnsi="Times New Roman" w:cs="Times New Roman"/>
          <w:sz w:val="28"/>
          <w:szCs w:val="28"/>
        </w:rPr>
        <w:t>(бюджета муниципального образования Апшеронский район), понесенные от регулирующего воздействия предлагаемого проекта мун</w:t>
      </w:r>
      <w:r w:rsidR="000D4937" w:rsidRPr="00295F66">
        <w:rPr>
          <w:rFonts w:ascii="Times New Roman" w:hAnsi="Times New Roman" w:cs="Times New Roman"/>
          <w:sz w:val="28"/>
          <w:szCs w:val="28"/>
        </w:rPr>
        <w:t>и</w:t>
      </w:r>
      <w:r w:rsidR="009E6FE4" w:rsidRPr="00295F66"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 w:rsidRPr="00295F66">
        <w:rPr>
          <w:rFonts w:ascii="Times New Roman" w:hAnsi="Times New Roman" w:cs="Times New Roman"/>
          <w:sz w:val="28"/>
          <w:szCs w:val="28"/>
        </w:rPr>
        <w:t>а</w:t>
      </w:r>
      <w:r w:rsidR="009E6FE4" w:rsidRPr="00295F66">
        <w:rPr>
          <w:rFonts w:ascii="Times New Roman" w:hAnsi="Times New Roman" w:cs="Times New Roman"/>
          <w:sz w:val="28"/>
          <w:szCs w:val="28"/>
        </w:rPr>
        <w:t>гаются</w:t>
      </w:r>
      <w:r w:rsidR="00652336" w:rsidRPr="00295F66">
        <w:rPr>
          <w:rFonts w:ascii="Times New Roman" w:hAnsi="Times New Roman" w:cs="Times New Roman"/>
          <w:sz w:val="28"/>
          <w:szCs w:val="28"/>
        </w:rPr>
        <w:t>.</w:t>
      </w:r>
    </w:p>
    <w:p w:rsidR="000D4937" w:rsidRPr="00295F66" w:rsidRDefault="00E26435" w:rsidP="00295F6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 xml:space="preserve">    </w:t>
      </w:r>
      <w:r w:rsidR="00895D9D" w:rsidRPr="00295F66">
        <w:rPr>
          <w:rFonts w:ascii="Times New Roman" w:hAnsi="Times New Roman" w:cs="Times New Roman"/>
          <w:sz w:val="28"/>
          <w:szCs w:val="28"/>
        </w:rPr>
        <w:t xml:space="preserve">    7. В  соответствии  с  Порядком  уполномоченный орган провел публичные</w:t>
      </w:r>
      <w:r w:rsidR="00B54463" w:rsidRPr="00295F66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295F66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 w:rsidRPr="00295F66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07231A" w:rsidRPr="00295F66">
        <w:rPr>
          <w:rFonts w:ascii="Times New Roman" w:hAnsi="Times New Roman" w:cs="Times New Roman"/>
          <w:sz w:val="28"/>
          <w:szCs w:val="28"/>
        </w:rPr>
        <w:t>0</w:t>
      </w:r>
      <w:r w:rsidR="00727A62" w:rsidRPr="00295F66">
        <w:rPr>
          <w:rFonts w:ascii="Times New Roman" w:hAnsi="Times New Roman" w:cs="Times New Roman"/>
          <w:sz w:val="28"/>
          <w:szCs w:val="28"/>
        </w:rPr>
        <w:t>5</w:t>
      </w:r>
      <w:r w:rsidR="0007231A" w:rsidRPr="00295F66">
        <w:rPr>
          <w:rFonts w:ascii="Times New Roman" w:hAnsi="Times New Roman" w:cs="Times New Roman"/>
          <w:sz w:val="28"/>
          <w:szCs w:val="28"/>
        </w:rPr>
        <w:t xml:space="preserve"> </w:t>
      </w:r>
      <w:r w:rsidR="00652336" w:rsidRPr="00295F66">
        <w:rPr>
          <w:rFonts w:ascii="Times New Roman" w:hAnsi="Times New Roman" w:cs="Times New Roman"/>
          <w:sz w:val="28"/>
          <w:szCs w:val="28"/>
        </w:rPr>
        <w:t>октября</w:t>
      </w:r>
      <w:r w:rsidR="0007231A" w:rsidRPr="00295F66">
        <w:rPr>
          <w:rFonts w:ascii="Times New Roman" w:hAnsi="Times New Roman" w:cs="Times New Roman"/>
          <w:sz w:val="28"/>
          <w:szCs w:val="28"/>
        </w:rPr>
        <w:t xml:space="preserve"> 2023</w:t>
      </w:r>
      <w:r w:rsidR="00691219" w:rsidRPr="00295F66">
        <w:rPr>
          <w:rFonts w:ascii="Times New Roman" w:hAnsi="Times New Roman" w:cs="Times New Roman"/>
          <w:sz w:val="28"/>
          <w:szCs w:val="28"/>
        </w:rPr>
        <w:t xml:space="preserve"> </w:t>
      </w:r>
      <w:r w:rsidR="000D4937" w:rsidRPr="00295F66">
        <w:rPr>
          <w:rFonts w:ascii="Times New Roman" w:hAnsi="Times New Roman" w:cs="Times New Roman"/>
          <w:sz w:val="28"/>
          <w:szCs w:val="28"/>
        </w:rPr>
        <w:t>г.</w:t>
      </w:r>
      <w:r w:rsidR="00B54463" w:rsidRPr="00295F66">
        <w:rPr>
          <w:rFonts w:ascii="Times New Roman" w:hAnsi="Times New Roman" w:cs="Times New Roman"/>
          <w:sz w:val="28"/>
          <w:szCs w:val="28"/>
        </w:rPr>
        <w:t xml:space="preserve"> по </w:t>
      </w:r>
      <w:r w:rsidR="000D4937" w:rsidRPr="00295F66">
        <w:rPr>
          <w:rFonts w:ascii="Times New Roman" w:hAnsi="Times New Roman" w:cs="Times New Roman"/>
          <w:sz w:val="28"/>
          <w:szCs w:val="28"/>
        </w:rPr>
        <w:t>1</w:t>
      </w:r>
      <w:r w:rsidR="00727A62" w:rsidRPr="00295F66">
        <w:rPr>
          <w:rFonts w:ascii="Times New Roman" w:hAnsi="Times New Roman" w:cs="Times New Roman"/>
          <w:sz w:val="28"/>
          <w:szCs w:val="28"/>
        </w:rPr>
        <w:t>8</w:t>
      </w:r>
      <w:r w:rsidR="000D4937" w:rsidRPr="00295F66">
        <w:rPr>
          <w:rFonts w:ascii="Times New Roman" w:hAnsi="Times New Roman" w:cs="Times New Roman"/>
          <w:sz w:val="28"/>
          <w:szCs w:val="28"/>
        </w:rPr>
        <w:t xml:space="preserve"> </w:t>
      </w:r>
      <w:r w:rsidR="00652336" w:rsidRPr="00295F66">
        <w:rPr>
          <w:rFonts w:ascii="Times New Roman" w:hAnsi="Times New Roman" w:cs="Times New Roman"/>
          <w:sz w:val="28"/>
          <w:szCs w:val="28"/>
        </w:rPr>
        <w:t>октября</w:t>
      </w:r>
      <w:r w:rsidR="00727A62" w:rsidRPr="00295F66">
        <w:rPr>
          <w:rFonts w:ascii="Times New Roman" w:hAnsi="Times New Roman" w:cs="Times New Roman"/>
          <w:sz w:val="28"/>
          <w:szCs w:val="28"/>
        </w:rPr>
        <w:t xml:space="preserve"> </w:t>
      </w:r>
      <w:r w:rsidR="000D4937" w:rsidRPr="00295F66">
        <w:rPr>
          <w:rFonts w:ascii="Times New Roman" w:hAnsi="Times New Roman" w:cs="Times New Roman"/>
          <w:sz w:val="28"/>
          <w:szCs w:val="28"/>
        </w:rPr>
        <w:t>202</w:t>
      </w:r>
      <w:r w:rsidR="0007231A" w:rsidRPr="00295F66">
        <w:rPr>
          <w:rFonts w:ascii="Times New Roman" w:hAnsi="Times New Roman" w:cs="Times New Roman"/>
          <w:sz w:val="28"/>
          <w:szCs w:val="28"/>
        </w:rPr>
        <w:t>3</w:t>
      </w:r>
      <w:r w:rsidR="000D4937" w:rsidRPr="00295F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937" w:rsidRPr="00295F66" w:rsidRDefault="000D4937" w:rsidP="00295F6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ab/>
      </w:r>
      <w:r w:rsidR="00895D9D" w:rsidRPr="00295F66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295F66">
        <w:rPr>
          <w:rFonts w:ascii="Times New Roman" w:hAnsi="Times New Roman" w:cs="Times New Roman"/>
          <w:sz w:val="28"/>
          <w:szCs w:val="28"/>
        </w:rPr>
        <w:t>сайте</w:t>
      </w:r>
      <w:r w:rsidR="00895D9D" w:rsidRPr="00295F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 w:rsidRPr="00295F66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295F66">
        <w:rPr>
          <w:rFonts w:ascii="Times New Roman" w:hAnsi="Times New Roman" w:cs="Times New Roman"/>
          <w:sz w:val="28"/>
          <w:szCs w:val="28"/>
        </w:rPr>
        <w:t>район</w:t>
      </w:r>
      <w:r w:rsidR="00895D9D" w:rsidRPr="00295F66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295F6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295F66">
        <w:rPr>
          <w:rFonts w:ascii="Times New Roman" w:hAnsi="Times New Roman" w:cs="Times New Roman"/>
          <w:sz w:val="28"/>
          <w:szCs w:val="28"/>
        </w:rPr>
        <w:t>).</w:t>
      </w:r>
    </w:p>
    <w:p w:rsidR="00DD092A" w:rsidRPr="00295F66" w:rsidRDefault="00DD092A" w:rsidP="00295F6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ab/>
      </w:r>
      <w:r w:rsidR="003633E3" w:rsidRPr="00295F66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 w:rsidRPr="00295F66">
        <w:rPr>
          <w:rFonts w:ascii="Times New Roman" w:hAnsi="Times New Roman" w:cs="Times New Roman"/>
          <w:sz w:val="28"/>
          <w:szCs w:val="28"/>
        </w:rPr>
        <w:t>проект</w:t>
      </w:r>
      <w:r w:rsidR="003633E3" w:rsidRPr="00295F66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 w:rsidRPr="00295F66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 w:rsidRPr="00295F66">
        <w:rPr>
          <w:rFonts w:ascii="Times New Roman" w:hAnsi="Times New Roman" w:cs="Times New Roman"/>
          <w:sz w:val="28"/>
          <w:szCs w:val="28"/>
        </w:rPr>
        <w:t>ен</w:t>
      </w:r>
      <w:r w:rsidR="003A6183" w:rsidRPr="00295F66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 </w:t>
      </w:r>
      <w:r w:rsidR="0007231A" w:rsidRPr="00295F66">
        <w:rPr>
          <w:rFonts w:ascii="Times New Roman" w:hAnsi="Times New Roman" w:cs="Times New Roman"/>
          <w:sz w:val="28"/>
          <w:szCs w:val="28"/>
        </w:rPr>
        <w:t>Е.В.Рябухину</w:t>
      </w:r>
      <w:r w:rsidR="003A6183" w:rsidRPr="00295F66">
        <w:rPr>
          <w:rFonts w:ascii="Times New Roman" w:hAnsi="Times New Roman" w:cs="Times New Roman"/>
          <w:sz w:val="28"/>
          <w:szCs w:val="28"/>
        </w:rPr>
        <w:t xml:space="preserve">, председателю ассоциации крестьянско-фермерских хозяйств Апшеронского района </w:t>
      </w:r>
      <w:r w:rsidR="00EB4A12" w:rsidRPr="00295F66">
        <w:rPr>
          <w:rFonts w:ascii="Times New Roman" w:hAnsi="Times New Roman" w:cs="Times New Roman"/>
          <w:sz w:val="28"/>
          <w:szCs w:val="28"/>
        </w:rPr>
        <w:t>С.Н. Арзамазову</w:t>
      </w:r>
      <w:r w:rsidR="0029161C" w:rsidRPr="00295F66">
        <w:rPr>
          <w:rFonts w:ascii="Times New Roman" w:hAnsi="Times New Roman" w:cs="Times New Roman"/>
          <w:sz w:val="28"/>
          <w:szCs w:val="28"/>
        </w:rPr>
        <w:t>.</w:t>
      </w:r>
    </w:p>
    <w:p w:rsidR="0029161C" w:rsidRPr="00295F66" w:rsidRDefault="000D4937" w:rsidP="00295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F66">
        <w:rPr>
          <w:rFonts w:ascii="Times New Roman" w:hAnsi="Times New Roman" w:cs="Times New Roman"/>
          <w:sz w:val="28"/>
          <w:szCs w:val="28"/>
        </w:rPr>
        <w:tab/>
      </w:r>
      <w:r w:rsidR="00895D9D" w:rsidRPr="00295F66">
        <w:rPr>
          <w:rFonts w:ascii="Times New Roman" w:hAnsi="Times New Roman" w:cs="Times New Roman"/>
          <w:sz w:val="28"/>
          <w:szCs w:val="28"/>
        </w:rPr>
        <w:t>9</w:t>
      </w:r>
      <w:r w:rsidR="0029161C" w:rsidRPr="00295F66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29161C" w:rsidRPr="00295F66" w:rsidRDefault="0029161C" w:rsidP="00295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предпринимательства или способствующих их введению, оказывающих негативное влияние на отрасли экономики муниципального образования Апшеронский район, способствующих возникновению необоснованных расходов субъектов предпринимательства, а также необоснованных расходов местного бюджета (бюджета муниципального образования Апшеронский район), и о возможности его дальнейшего согласования.</w:t>
      </w:r>
    </w:p>
    <w:p w:rsidR="00895D9D" w:rsidRPr="00295F66" w:rsidRDefault="00895D9D" w:rsidP="00295F66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7313" w:rsidRPr="00295F66" w:rsidRDefault="007F7313" w:rsidP="00295F66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1C" w:rsidRPr="00295F66" w:rsidRDefault="0007231A" w:rsidP="00295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9161C" w:rsidRPr="00295F66">
        <w:rPr>
          <w:rFonts w:ascii="Times New Roman" w:hAnsi="Times New Roman" w:cs="Times New Roman"/>
          <w:sz w:val="28"/>
          <w:szCs w:val="28"/>
        </w:rPr>
        <w:t>экономики</w:t>
      </w:r>
      <w:r w:rsidRPr="00295F6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231A" w:rsidRPr="00295F66" w:rsidRDefault="0007231A" w:rsidP="00295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>и</w:t>
      </w:r>
      <w:r w:rsidR="0029161C" w:rsidRPr="00295F66">
        <w:rPr>
          <w:rFonts w:ascii="Times New Roman" w:hAnsi="Times New Roman" w:cs="Times New Roman"/>
          <w:sz w:val="28"/>
          <w:szCs w:val="28"/>
        </w:rPr>
        <w:t>нвестиций</w:t>
      </w:r>
      <w:r w:rsidRPr="00295F66">
        <w:rPr>
          <w:rFonts w:ascii="Times New Roman" w:hAnsi="Times New Roman" w:cs="Times New Roman"/>
          <w:sz w:val="28"/>
          <w:szCs w:val="28"/>
        </w:rPr>
        <w:t xml:space="preserve"> </w:t>
      </w:r>
      <w:r w:rsidR="0029161C" w:rsidRPr="00295F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231A" w:rsidRPr="00295F66" w:rsidRDefault="0007231A" w:rsidP="00295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>м</w:t>
      </w:r>
      <w:r w:rsidR="0029161C" w:rsidRPr="00295F66">
        <w:rPr>
          <w:rFonts w:ascii="Times New Roman" w:hAnsi="Times New Roman" w:cs="Times New Roman"/>
          <w:sz w:val="28"/>
          <w:szCs w:val="28"/>
        </w:rPr>
        <w:t>униципального</w:t>
      </w:r>
      <w:r w:rsidRPr="00295F66">
        <w:rPr>
          <w:rFonts w:ascii="Times New Roman" w:hAnsi="Times New Roman" w:cs="Times New Roman"/>
          <w:sz w:val="28"/>
          <w:szCs w:val="28"/>
        </w:rPr>
        <w:t xml:space="preserve"> </w:t>
      </w:r>
      <w:r w:rsidR="0029161C" w:rsidRPr="00295F6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95D9D" w:rsidRPr="00295F66" w:rsidRDefault="0029161C" w:rsidP="00295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</w:t>
      </w:r>
      <w:r w:rsidR="0007231A" w:rsidRPr="00295F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5F6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231A" w:rsidRPr="00295F66">
        <w:rPr>
          <w:rFonts w:ascii="Times New Roman" w:hAnsi="Times New Roman" w:cs="Times New Roman"/>
          <w:sz w:val="28"/>
          <w:szCs w:val="28"/>
        </w:rPr>
        <w:t xml:space="preserve">В.В. Изьятова </w:t>
      </w:r>
    </w:p>
    <w:p w:rsidR="00895D9D" w:rsidRPr="00295F66" w:rsidRDefault="00895D9D" w:rsidP="00295F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5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313" w:rsidRPr="00295F66" w:rsidRDefault="007F7313" w:rsidP="00295F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0A43" w:rsidRPr="00295F66" w:rsidRDefault="0007231A" w:rsidP="00295F6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5F66">
        <w:rPr>
          <w:rFonts w:ascii="Times New Roman" w:hAnsi="Times New Roman" w:cs="Times New Roman"/>
          <w:sz w:val="28"/>
          <w:szCs w:val="28"/>
        </w:rPr>
        <w:t>2</w:t>
      </w:r>
      <w:r w:rsidR="00691219" w:rsidRPr="00295F66">
        <w:rPr>
          <w:rFonts w:ascii="Times New Roman" w:hAnsi="Times New Roman" w:cs="Times New Roman"/>
          <w:sz w:val="28"/>
          <w:szCs w:val="28"/>
        </w:rPr>
        <w:t>5 октября</w:t>
      </w:r>
      <w:r w:rsidR="0029161C" w:rsidRPr="00295F66">
        <w:rPr>
          <w:rFonts w:ascii="Times New Roman" w:hAnsi="Times New Roman" w:cs="Times New Roman"/>
          <w:sz w:val="28"/>
          <w:szCs w:val="28"/>
        </w:rPr>
        <w:t xml:space="preserve"> 202</w:t>
      </w:r>
      <w:r w:rsidRPr="00295F66">
        <w:rPr>
          <w:rFonts w:ascii="Times New Roman" w:hAnsi="Times New Roman" w:cs="Times New Roman"/>
          <w:sz w:val="28"/>
          <w:szCs w:val="28"/>
        </w:rPr>
        <w:t>3</w:t>
      </w:r>
      <w:r w:rsidR="0029161C" w:rsidRPr="00295F66">
        <w:rPr>
          <w:rFonts w:ascii="Times New Roman" w:hAnsi="Times New Roman" w:cs="Times New Roman"/>
          <w:sz w:val="28"/>
          <w:szCs w:val="28"/>
        </w:rPr>
        <w:t xml:space="preserve"> г</w:t>
      </w:r>
      <w:r w:rsidR="00143A7F" w:rsidRPr="00295F66">
        <w:rPr>
          <w:rFonts w:ascii="Times New Roman" w:hAnsi="Times New Roman" w:cs="Times New Roman"/>
          <w:sz w:val="28"/>
          <w:szCs w:val="28"/>
        </w:rPr>
        <w:t>.</w:t>
      </w:r>
    </w:p>
    <w:p w:rsidR="00F90A43" w:rsidRDefault="00F90A43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90A43" w:rsidSect="00295F66">
      <w:headerReference w:type="default" r:id="rId9"/>
      <w:headerReference w:type="first" r:id="rId10"/>
      <w:pgSz w:w="11905" w:h="16838"/>
      <w:pgMar w:top="1134" w:right="567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957" w:rsidRDefault="00E33957" w:rsidP="003A0CA5">
      <w:pPr>
        <w:spacing w:after="0" w:line="240" w:lineRule="auto"/>
      </w:pPr>
      <w:r>
        <w:separator/>
      </w:r>
    </w:p>
  </w:endnote>
  <w:endnote w:type="continuationSeparator" w:id="1">
    <w:p w:rsidR="00E33957" w:rsidRDefault="00E33957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957" w:rsidRDefault="00E33957" w:rsidP="003A0CA5">
      <w:pPr>
        <w:spacing w:after="0" w:line="240" w:lineRule="auto"/>
      </w:pPr>
      <w:r>
        <w:separator/>
      </w:r>
    </w:p>
  </w:footnote>
  <w:footnote w:type="continuationSeparator" w:id="1">
    <w:p w:rsidR="00E33957" w:rsidRDefault="00E33957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9E3BD7" w:rsidRDefault="000C38AF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BD7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D5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BD7" w:rsidRDefault="009E3B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D7" w:rsidRDefault="009E3BD7">
    <w:pPr>
      <w:pStyle w:val="a7"/>
      <w:jc w:val="center"/>
    </w:pPr>
  </w:p>
  <w:p w:rsidR="009E3BD7" w:rsidRDefault="009E3B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74F7"/>
    <w:rsid w:val="00045209"/>
    <w:rsid w:val="00050277"/>
    <w:rsid w:val="0006231B"/>
    <w:rsid w:val="000706D4"/>
    <w:rsid w:val="0007231A"/>
    <w:rsid w:val="000754A6"/>
    <w:rsid w:val="0008280C"/>
    <w:rsid w:val="00085C33"/>
    <w:rsid w:val="00096D41"/>
    <w:rsid w:val="000A5C71"/>
    <w:rsid w:val="000A722B"/>
    <w:rsid w:val="000B3DB2"/>
    <w:rsid w:val="000C1A15"/>
    <w:rsid w:val="000C38AF"/>
    <w:rsid w:val="000D02A4"/>
    <w:rsid w:val="000D4937"/>
    <w:rsid w:val="000E6BE0"/>
    <w:rsid w:val="000E7BF0"/>
    <w:rsid w:val="000F41C0"/>
    <w:rsid w:val="00101B9C"/>
    <w:rsid w:val="00104F5C"/>
    <w:rsid w:val="001171BA"/>
    <w:rsid w:val="00120834"/>
    <w:rsid w:val="001412BF"/>
    <w:rsid w:val="00143A7F"/>
    <w:rsid w:val="00153A6E"/>
    <w:rsid w:val="00174CD8"/>
    <w:rsid w:val="00197734"/>
    <w:rsid w:val="001A13F7"/>
    <w:rsid w:val="001B2811"/>
    <w:rsid w:val="001C1B17"/>
    <w:rsid w:val="001C2823"/>
    <w:rsid w:val="001E2545"/>
    <w:rsid w:val="001E581F"/>
    <w:rsid w:val="00202219"/>
    <w:rsid w:val="002142CE"/>
    <w:rsid w:val="0022042D"/>
    <w:rsid w:val="00240607"/>
    <w:rsid w:val="0025349B"/>
    <w:rsid w:val="002569C7"/>
    <w:rsid w:val="002611BC"/>
    <w:rsid w:val="0026767F"/>
    <w:rsid w:val="00273A6E"/>
    <w:rsid w:val="00283205"/>
    <w:rsid w:val="0029161C"/>
    <w:rsid w:val="002943EA"/>
    <w:rsid w:val="00295F66"/>
    <w:rsid w:val="002B16D4"/>
    <w:rsid w:val="002B394F"/>
    <w:rsid w:val="002B5FC5"/>
    <w:rsid w:val="002C1E3E"/>
    <w:rsid w:val="002C34AF"/>
    <w:rsid w:val="002D011C"/>
    <w:rsid w:val="002D2B19"/>
    <w:rsid w:val="002D6297"/>
    <w:rsid w:val="002F207A"/>
    <w:rsid w:val="003238C7"/>
    <w:rsid w:val="00335A56"/>
    <w:rsid w:val="00342D9B"/>
    <w:rsid w:val="00343B3A"/>
    <w:rsid w:val="00344DBB"/>
    <w:rsid w:val="003539C5"/>
    <w:rsid w:val="00356529"/>
    <w:rsid w:val="00357D05"/>
    <w:rsid w:val="003633E3"/>
    <w:rsid w:val="00374CB9"/>
    <w:rsid w:val="00386E4D"/>
    <w:rsid w:val="003A0CA5"/>
    <w:rsid w:val="003A35AD"/>
    <w:rsid w:val="003A602C"/>
    <w:rsid w:val="003A6183"/>
    <w:rsid w:val="003B6569"/>
    <w:rsid w:val="003C33F5"/>
    <w:rsid w:val="003D49AF"/>
    <w:rsid w:val="00404C2F"/>
    <w:rsid w:val="004148E2"/>
    <w:rsid w:val="0041541F"/>
    <w:rsid w:val="00425876"/>
    <w:rsid w:val="00426669"/>
    <w:rsid w:val="00435B55"/>
    <w:rsid w:val="00441B09"/>
    <w:rsid w:val="00442AAE"/>
    <w:rsid w:val="004711D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224BB"/>
    <w:rsid w:val="005269B2"/>
    <w:rsid w:val="00532521"/>
    <w:rsid w:val="00541582"/>
    <w:rsid w:val="00554425"/>
    <w:rsid w:val="00556179"/>
    <w:rsid w:val="005657EA"/>
    <w:rsid w:val="005741A4"/>
    <w:rsid w:val="0057728B"/>
    <w:rsid w:val="00583D0E"/>
    <w:rsid w:val="0059257D"/>
    <w:rsid w:val="00596FC9"/>
    <w:rsid w:val="005A5D7E"/>
    <w:rsid w:val="005D42F5"/>
    <w:rsid w:val="005D53AF"/>
    <w:rsid w:val="00610D58"/>
    <w:rsid w:val="00617D1F"/>
    <w:rsid w:val="006470B9"/>
    <w:rsid w:val="00652336"/>
    <w:rsid w:val="006530C6"/>
    <w:rsid w:val="00654572"/>
    <w:rsid w:val="00655882"/>
    <w:rsid w:val="0066144C"/>
    <w:rsid w:val="006628E3"/>
    <w:rsid w:val="00670C9E"/>
    <w:rsid w:val="00673609"/>
    <w:rsid w:val="00687560"/>
    <w:rsid w:val="00691219"/>
    <w:rsid w:val="0069646C"/>
    <w:rsid w:val="006A4641"/>
    <w:rsid w:val="006B3AF8"/>
    <w:rsid w:val="006C0218"/>
    <w:rsid w:val="006C6F11"/>
    <w:rsid w:val="006D5146"/>
    <w:rsid w:val="006E4456"/>
    <w:rsid w:val="006F1D4F"/>
    <w:rsid w:val="006F3964"/>
    <w:rsid w:val="006F48DA"/>
    <w:rsid w:val="006F6D95"/>
    <w:rsid w:val="00707F4D"/>
    <w:rsid w:val="00727A62"/>
    <w:rsid w:val="0075347A"/>
    <w:rsid w:val="00756006"/>
    <w:rsid w:val="0076572E"/>
    <w:rsid w:val="007B7A14"/>
    <w:rsid w:val="007B7E36"/>
    <w:rsid w:val="007C200F"/>
    <w:rsid w:val="007C658C"/>
    <w:rsid w:val="007C7D3B"/>
    <w:rsid w:val="007E1C48"/>
    <w:rsid w:val="007F564A"/>
    <w:rsid w:val="007F7313"/>
    <w:rsid w:val="00805829"/>
    <w:rsid w:val="00805B73"/>
    <w:rsid w:val="00810FCA"/>
    <w:rsid w:val="00812ED2"/>
    <w:rsid w:val="008203AA"/>
    <w:rsid w:val="00820C00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C1B8B"/>
    <w:rsid w:val="008C3AAB"/>
    <w:rsid w:val="008D0469"/>
    <w:rsid w:val="008D4B32"/>
    <w:rsid w:val="008F0A77"/>
    <w:rsid w:val="008F5925"/>
    <w:rsid w:val="009001D7"/>
    <w:rsid w:val="00923018"/>
    <w:rsid w:val="0092457C"/>
    <w:rsid w:val="00932E2D"/>
    <w:rsid w:val="00945E42"/>
    <w:rsid w:val="00951736"/>
    <w:rsid w:val="00953814"/>
    <w:rsid w:val="0095513D"/>
    <w:rsid w:val="00960437"/>
    <w:rsid w:val="00973F46"/>
    <w:rsid w:val="0098062B"/>
    <w:rsid w:val="00982446"/>
    <w:rsid w:val="00987299"/>
    <w:rsid w:val="009933BC"/>
    <w:rsid w:val="009C1C62"/>
    <w:rsid w:val="009C3C2D"/>
    <w:rsid w:val="009C4AC2"/>
    <w:rsid w:val="009D31EF"/>
    <w:rsid w:val="009D3885"/>
    <w:rsid w:val="009E3B8A"/>
    <w:rsid w:val="009E3BD7"/>
    <w:rsid w:val="009E6FE4"/>
    <w:rsid w:val="009F128C"/>
    <w:rsid w:val="009F4DD8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44AC"/>
    <w:rsid w:val="00B16014"/>
    <w:rsid w:val="00B23F96"/>
    <w:rsid w:val="00B2578B"/>
    <w:rsid w:val="00B51F58"/>
    <w:rsid w:val="00B54463"/>
    <w:rsid w:val="00B606F2"/>
    <w:rsid w:val="00B64B45"/>
    <w:rsid w:val="00B706EA"/>
    <w:rsid w:val="00B73759"/>
    <w:rsid w:val="00B86189"/>
    <w:rsid w:val="00B910CD"/>
    <w:rsid w:val="00BB2176"/>
    <w:rsid w:val="00BF03BC"/>
    <w:rsid w:val="00C34329"/>
    <w:rsid w:val="00C344FE"/>
    <w:rsid w:val="00C3514B"/>
    <w:rsid w:val="00C63108"/>
    <w:rsid w:val="00C67E56"/>
    <w:rsid w:val="00C71498"/>
    <w:rsid w:val="00C72282"/>
    <w:rsid w:val="00C868B5"/>
    <w:rsid w:val="00C95D10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174AF"/>
    <w:rsid w:val="00D46B99"/>
    <w:rsid w:val="00D52BE4"/>
    <w:rsid w:val="00D62BD9"/>
    <w:rsid w:val="00D94C19"/>
    <w:rsid w:val="00D96429"/>
    <w:rsid w:val="00D97DD8"/>
    <w:rsid w:val="00DA4545"/>
    <w:rsid w:val="00DA7E4F"/>
    <w:rsid w:val="00DB17B7"/>
    <w:rsid w:val="00DC086F"/>
    <w:rsid w:val="00DC7359"/>
    <w:rsid w:val="00DD092A"/>
    <w:rsid w:val="00E04A90"/>
    <w:rsid w:val="00E10A5F"/>
    <w:rsid w:val="00E12C50"/>
    <w:rsid w:val="00E16FEF"/>
    <w:rsid w:val="00E26435"/>
    <w:rsid w:val="00E27428"/>
    <w:rsid w:val="00E33957"/>
    <w:rsid w:val="00E659FD"/>
    <w:rsid w:val="00E65C48"/>
    <w:rsid w:val="00E669E1"/>
    <w:rsid w:val="00E80251"/>
    <w:rsid w:val="00E81BE7"/>
    <w:rsid w:val="00E82E87"/>
    <w:rsid w:val="00E90B74"/>
    <w:rsid w:val="00EA1B20"/>
    <w:rsid w:val="00EA6AED"/>
    <w:rsid w:val="00EB2AA2"/>
    <w:rsid w:val="00EB4A12"/>
    <w:rsid w:val="00EC603E"/>
    <w:rsid w:val="00ED3A20"/>
    <w:rsid w:val="00ED4B96"/>
    <w:rsid w:val="00EE224B"/>
    <w:rsid w:val="00F052AA"/>
    <w:rsid w:val="00F106AC"/>
    <w:rsid w:val="00F3153A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9588D"/>
    <w:rsid w:val="00F96505"/>
    <w:rsid w:val="00FA297F"/>
    <w:rsid w:val="00FB18A6"/>
    <w:rsid w:val="00FC19C8"/>
    <w:rsid w:val="00FC5671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9E3BD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E3BD7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e">
    <w:name w:val="Normal (Web)"/>
    <w:basedOn w:val="a"/>
    <w:uiPriority w:val="99"/>
    <w:unhideWhenUsed/>
    <w:rsid w:val="0065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8E8-9D77-48F8-96A6-5F60FF76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2023-04-18T12:15:00Z</cp:lastPrinted>
  <dcterms:created xsi:type="dcterms:W3CDTF">2022-08-30T08:45:00Z</dcterms:created>
  <dcterms:modified xsi:type="dcterms:W3CDTF">2023-10-19T12:36:00Z</dcterms:modified>
</cp:coreProperties>
</file>