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3C0854">
      <w:pPr>
        <w:spacing w:before="120" w:after="120" w:line="276" w:lineRule="auto"/>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3C0854" w:rsidRDefault="003C0854" w:rsidP="00683BEE">
      <w:pPr>
        <w:spacing w:before="120" w:after="120" w:line="276" w:lineRule="auto"/>
        <w:jc w:val="center"/>
        <w:rPr>
          <w:rFonts w:ascii="Times New Roman" w:hAnsi="Times New Roman"/>
          <w:b/>
          <w:sz w:val="28"/>
          <w:szCs w:val="28"/>
        </w:rPr>
      </w:pPr>
    </w:p>
    <w:p w:rsidR="003C0854" w:rsidRPr="00E23A46" w:rsidRDefault="003C0854" w:rsidP="00683BEE">
      <w:pPr>
        <w:spacing w:before="120" w:after="120" w:line="276" w:lineRule="auto"/>
        <w:jc w:val="center"/>
        <w:rPr>
          <w:rFonts w:ascii="Times New Roman" w:hAnsi="Times New Roman"/>
          <w:b/>
          <w:sz w:val="28"/>
          <w:szCs w:val="28"/>
        </w:rPr>
      </w:pPr>
    </w:p>
    <w:p w:rsidR="00683BEE" w:rsidRPr="00DC3264" w:rsidRDefault="00683BEE" w:rsidP="00683BEE">
      <w:pPr>
        <w:spacing w:before="120" w:after="120" w:line="276" w:lineRule="auto"/>
        <w:jc w:val="center"/>
        <w:rPr>
          <w:rFonts w:ascii="Times New Roman" w:hAnsi="Times New Roman"/>
          <w:b/>
          <w:sz w:val="48"/>
          <w:szCs w:val="48"/>
        </w:rPr>
      </w:pPr>
      <w:r w:rsidRPr="00DC3264">
        <w:rPr>
          <w:rFonts w:ascii="Times New Roman" w:hAnsi="Times New Roman"/>
          <w:b/>
          <w:sz w:val="48"/>
          <w:szCs w:val="48"/>
        </w:rPr>
        <w:t>Отчет</w:t>
      </w:r>
    </w:p>
    <w:p w:rsidR="00EF19D5" w:rsidRDefault="00683BEE" w:rsidP="00683BEE">
      <w:pPr>
        <w:spacing w:before="120" w:after="120" w:line="276" w:lineRule="auto"/>
        <w:jc w:val="center"/>
        <w:rPr>
          <w:rFonts w:ascii="Times New Roman" w:hAnsi="Times New Roman"/>
          <w:b/>
          <w:sz w:val="48"/>
          <w:szCs w:val="48"/>
        </w:rPr>
      </w:pPr>
      <w:r w:rsidRPr="00DC3264">
        <w:rPr>
          <w:rFonts w:ascii="Times New Roman" w:hAnsi="Times New Roman"/>
          <w:b/>
          <w:sz w:val="48"/>
          <w:szCs w:val="48"/>
        </w:rPr>
        <w:t xml:space="preserve">«Состояние и развитие конкурентной </w:t>
      </w:r>
    </w:p>
    <w:p w:rsidR="00683BEE" w:rsidRPr="00DC3264" w:rsidRDefault="00683BEE" w:rsidP="00614A6A">
      <w:pPr>
        <w:spacing w:before="120" w:after="120" w:line="276" w:lineRule="auto"/>
        <w:jc w:val="center"/>
        <w:rPr>
          <w:rFonts w:ascii="Times New Roman" w:hAnsi="Times New Roman"/>
          <w:b/>
          <w:sz w:val="48"/>
          <w:szCs w:val="48"/>
        </w:rPr>
      </w:pPr>
      <w:r w:rsidRPr="00DC3264">
        <w:rPr>
          <w:rFonts w:ascii="Times New Roman" w:hAnsi="Times New Roman"/>
          <w:b/>
          <w:sz w:val="48"/>
          <w:szCs w:val="48"/>
        </w:rPr>
        <w:t>среды на рынках товаров</w:t>
      </w:r>
      <w:r w:rsidR="006464F9">
        <w:rPr>
          <w:rFonts w:ascii="Times New Roman" w:hAnsi="Times New Roman"/>
          <w:b/>
          <w:sz w:val="48"/>
          <w:szCs w:val="48"/>
        </w:rPr>
        <w:t>, работ</w:t>
      </w:r>
      <w:r w:rsidRPr="00DC3264">
        <w:rPr>
          <w:rFonts w:ascii="Times New Roman" w:hAnsi="Times New Roman"/>
          <w:b/>
          <w:sz w:val="48"/>
          <w:szCs w:val="48"/>
        </w:rPr>
        <w:t xml:space="preserve"> и услуг</w:t>
      </w:r>
      <w:r w:rsidR="00EF19D5">
        <w:rPr>
          <w:rFonts w:ascii="Times New Roman" w:hAnsi="Times New Roman"/>
          <w:b/>
          <w:sz w:val="48"/>
          <w:szCs w:val="48"/>
        </w:rPr>
        <w:t xml:space="preserve"> в 2018 году </w:t>
      </w:r>
      <w:r w:rsidR="00614A6A">
        <w:rPr>
          <w:rFonts w:ascii="Times New Roman" w:hAnsi="Times New Roman"/>
          <w:b/>
          <w:sz w:val="48"/>
          <w:szCs w:val="48"/>
        </w:rPr>
        <w:t>муниципального образования Апшеронский район</w:t>
      </w:r>
      <w:r w:rsidRPr="00DC3264">
        <w:rPr>
          <w:rFonts w:ascii="Times New Roman" w:hAnsi="Times New Roman"/>
          <w:b/>
          <w:sz w:val="48"/>
          <w:szCs w:val="48"/>
        </w:rPr>
        <w:t>»</w:t>
      </w: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D12115" w:rsidRPr="007163E6" w:rsidRDefault="00D12115" w:rsidP="00D12115">
      <w:pPr>
        <w:spacing w:before="120" w:after="120" w:line="276" w:lineRule="auto"/>
        <w:ind w:left="5387"/>
        <w:jc w:val="center"/>
        <w:rPr>
          <w:rFonts w:ascii="Times New Roman" w:hAnsi="Times New Roman"/>
          <w:sz w:val="28"/>
          <w:szCs w:val="28"/>
        </w:rPr>
      </w:pPr>
      <w:r w:rsidRPr="007163E6">
        <w:rPr>
          <w:rFonts w:ascii="Times New Roman" w:hAnsi="Times New Roman"/>
          <w:sz w:val="28"/>
          <w:szCs w:val="28"/>
        </w:rPr>
        <w:t>РАССМОТРЕН и УТВЕРЖДЕН</w:t>
      </w:r>
    </w:p>
    <w:p w:rsidR="00D12115" w:rsidRPr="00B673F6" w:rsidRDefault="00C738EB" w:rsidP="00D12115">
      <w:pPr>
        <w:spacing w:before="120" w:after="120" w:line="276" w:lineRule="auto"/>
        <w:ind w:left="5387"/>
        <w:jc w:val="center"/>
        <w:rPr>
          <w:rFonts w:ascii="Times New Roman" w:hAnsi="Times New Roman"/>
          <w:sz w:val="28"/>
          <w:szCs w:val="28"/>
          <w:u w:val="single"/>
        </w:rPr>
      </w:pPr>
      <w:r>
        <w:rPr>
          <w:rFonts w:ascii="Times New Roman" w:hAnsi="Times New Roman"/>
          <w:sz w:val="28"/>
          <w:szCs w:val="28"/>
          <w:u w:val="single"/>
        </w:rPr>
        <w:t xml:space="preserve">Протокол </w:t>
      </w:r>
      <w:r w:rsidR="00B673F6" w:rsidRPr="00B673F6">
        <w:rPr>
          <w:rFonts w:ascii="Times New Roman" w:hAnsi="Times New Roman"/>
          <w:sz w:val="28"/>
          <w:szCs w:val="28"/>
          <w:u w:val="single"/>
        </w:rPr>
        <w:t>№1 от 04.02.2019 года</w:t>
      </w:r>
      <w:r>
        <w:rPr>
          <w:rFonts w:ascii="Times New Roman" w:hAnsi="Times New Roman"/>
          <w:sz w:val="28"/>
          <w:szCs w:val="28"/>
          <w:u w:val="single"/>
        </w:rPr>
        <w:t>.</w:t>
      </w:r>
    </w:p>
    <w:p w:rsidR="00683BEE" w:rsidRDefault="00683BEE" w:rsidP="00683BEE">
      <w:pPr>
        <w:spacing w:before="120" w:after="120" w:line="276" w:lineRule="auto"/>
        <w:jc w:val="center"/>
        <w:rPr>
          <w:rFonts w:ascii="Times New Roman" w:hAnsi="Times New Roman"/>
          <w:b/>
          <w:sz w:val="28"/>
          <w:szCs w:val="28"/>
        </w:rPr>
      </w:pPr>
    </w:p>
    <w:p w:rsidR="00A24276" w:rsidRDefault="00A24276"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B673F6" w:rsidRDefault="00B673F6"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3C0854" w:rsidRDefault="003C0854" w:rsidP="00683BEE">
      <w:pPr>
        <w:spacing w:before="120" w:after="120" w:line="276" w:lineRule="auto"/>
        <w:jc w:val="center"/>
        <w:rPr>
          <w:rFonts w:ascii="Times New Roman" w:hAnsi="Times New Roman"/>
          <w:b/>
          <w:sz w:val="28"/>
          <w:szCs w:val="28"/>
        </w:rPr>
      </w:pPr>
    </w:p>
    <w:p w:rsidR="003C0854" w:rsidRDefault="003C0854" w:rsidP="00683BEE">
      <w:pPr>
        <w:spacing w:before="120" w:after="120" w:line="276" w:lineRule="auto"/>
        <w:jc w:val="center"/>
        <w:rPr>
          <w:rFonts w:ascii="Times New Roman" w:hAnsi="Times New Roman"/>
          <w:b/>
          <w:sz w:val="28"/>
          <w:szCs w:val="28"/>
        </w:rPr>
      </w:pPr>
    </w:p>
    <w:p w:rsidR="003C0854" w:rsidRDefault="003C0854" w:rsidP="003C0854">
      <w:pPr>
        <w:spacing w:before="120" w:after="120" w:line="276" w:lineRule="auto"/>
        <w:rPr>
          <w:rFonts w:ascii="Times New Roman" w:hAnsi="Times New Roman"/>
          <w:b/>
          <w:sz w:val="28"/>
          <w:szCs w:val="28"/>
        </w:rPr>
      </w:pPr>
    </w:p>
    <w:p w:rsidR="00C738EB" w:rsidRDefault="00C738EB" w:rsidP="003C0854">
      <w:pPr>
        <w:spacing w:before="120" w:after="120" w:line="276" w:lineRule="auto"/>
        <w:rPr>
          <w:rFonts w:ascii="Times New Roman" w:hAnsi="Times New Roman"/>
          <w:b/>
          <w:sz w:val="28"/>
          <w:szCs w:val="28"/>
        </w:rPr>
      </w:pPr>
    </w:p>
    <w:p w:rsidR="00C738EB" w:rsidRDefault="00C738EB" w:rsidP="003C0854">
      <w:pPr>
        <w:spacing w:before="120" w:after="120" w:line="276" w:lineRule="auto"/>
        <w:rPr>
          <w:rFonts w:ascii="Times New Roman" w:hAnsi="Times New Roman"/>
          <w:b/>
          <w:sz w:val="28"/>
          <w:szCs w:val="28"/>
        </w:rPr>
      </w:pPr>
    </w:p>
    <w:p w:rsidR="00614A6A" w:rsidRDefault="003C0854" w:rsidP="003C0854">
      <w:pPr>
        <w:spacing w:before="120" w:after="120" w:line="276" w:lineRule="auto"/>
        <w:jc w:val="center"/>
        <w:rPr>
          <w:rFonts w:ascii="Times New Roman" w:hAnsi="Times New Roman"/>
          <w:b/>
          <w:sz w:val="28"/>
          <w:szCs w:val="28"/>
        </w:rPr>
      </w:pPr>
      <w:r>
        <w:rPr>
          <w:rFonts w:ascii="Times New Roman" w:hAnsi="Times New Roman"/>
          <w:b/>
          <w:sz w:val="28"/>
          <w:szCs w:val="28"/>
        </w:rPr>
        <w:t>201</w:t>
      </w:r>
      <w:r w:rsidR="00EF19D5">
        <w:rPr>
          <w:rFonts w:ascii="Times New Roman" w:hAnsi="Times New Roman"/>
          <w:b/>
          <w:sz w:val="28"/>
          <w:szCs w:val="28"/>
        </w:rPr>
        <w:t>8</w:t>
      </w:r>
      <w:r>
        <w:rPr>
          <w:rFonts w:ascii="Times New Roman" w:hAnsi="Times New Roman"/>
          <w:b/>
          <w:sz w:val="28"/>
          <w:szCs w:val="28"/>
        </w:rPr>
        <w:t xml:space="preserve"> год</w:t>
      </w:r>
    </w:p>
    <w:p w:rsidR="00683BEE" w:rsidRDefault="00683BEE" w:rsidP="00683BEE">
      <w:pPr>
        <w:spacing w:before="120" w:after="120" w:line="276" w:lineRule="auto"/>
        <w:jc w:val="center"/>
        <w:rPr>
          <w:rFonts w:ascii="Times New Roman" w:hAnsi="Times New Roman"/>
          <w:b/>
          <w:sz w:val="36"/>
          <w:szCs w:val="36"/>
        </w:rPr>
      </w:pPr>
      <w:r w:rsidRPr="00E23A46">
        <w:rPr>
          <w:rFonts w:ascii="Times New Roman" w:hAnsi="Times New Roman"/>
          <w:b/>
          <w:sz w:val="36"/>
          <w:szCs w:val="36"/>
        </w:rPr>
        <w:lastRenderedPageBreak/>
        <w:t>Содержание</w:t>
      </w:r>
    </w:p>
    <w:tbl>
      <w:tblPr>
        <w:tblW w:w="9654" w:type="dxa"/>
        <w:tblLook w:val="04A0"/>
      </w:tblPr>
      <w:tblGrid>
        <w:gridCol w:w="8946"/>
        <w:gridCol w:w="708"/>
      </w:tblGrid>
      <w:tr w:rsidR="00003F8F" w:rsidRPr="00EF33C4" w:rsidTr="003F411D">
        <w:trPr>
          <w:trHeight w:val="743"/>
        </w:trPr>
        <w:tc>
          <w:tcPr>
            <w:tcW w:w="8946" w:type="dxa"/>
            <w:noWrap/>
            <w:vAlign w:val="center"/>
          </w:tcPr>
          <w:p w:rsidR="00003F8F" w:rsidRPr="00EF33C4" w:rsidRDefault="00003F8F" w:rsidP="00B673F6">
            <w:pPr>
              <w:spacing w:after="0" w:line="240" w:lineRule="auto"/>
              <w:jc w:val="center"/>
              <w:rPr>
                <w:rFonts w:ascii="Times New Roman" w:hAnsi="Times New Roman"/>
                <w:sz w:val="28"/>
                <w:szCs w:val="28"/>
              </w:rPr>
            </w:pPr>
            <w:r w:rsidRPr="00EF33C4">
              <w:rPr>
                <w:rFonts w:ascii="Times New Roman" w:hAnsi="Times New Roman"/>
                <w:sz w:val="28"/>
                <w:szCs w:val="28"/>
              </w:rPr>
              <w:t>Содержание</w:t>
            </w:r>
          </w:p>
        </w:tc>
        <w:tc>
          <w:tcPr>
            <w:tcW w:w="708" w:type="dxa"/>
            <w:noWrap/>
            <w:vAlign w:val="center"/>
          </w:tcPr>
          <w:p w:rsidR="00003F8F" w:rsidRPr="00EF33C4" w:rsidRDefault="00003F8F" w:rsidP="00B673F6">
            <w:pPr>
              <w:spacing w:before="120" w:after="120" w:line="240" w:lineRule="auto"/>
              <w:jc w:val="center"/>
              <w:rPr>
                <w:rFonts w:ascii="Times New Roman" w:hAnsi="Times New Roman"/>
                <w:sz w:val="28"/>
                <w:szCs w:val="28"/>
              </w:rPr>
            </w:pPr>
            <w:r w:rsidRPr="00EF33C4">
              <w:rPr>
                <w:rFonts w:ascii="Times New Roman" w:hAnsi="Times New Roman"/>
                <w:sz w:val="28"/>
                <w:szCs w:val="28"/>
              </w:rPr>
              <w:t>стр.</w:t>
            </w:r>
          </w:p>
        </w:tc>
      </w:tr>
      <w:tr w:rsidR="00003F8F" w:rsidRPr="00EF33C4" w:rsidTr="003F411D">
        <w:trPr>
          <w:trHeight w:val="743"/>
        </w:trPr>
        <w:tc>
          <w:tcPr>
            <w:tcW w:w="8946" w:type="dxa"/>
            <w:noWrap/>
            <w:vAlign w:val="center"/>
            <w:hideMark/>
          </w:tcPr>
          <w:p w:rsidR="00003F8F" w:rsidRPr="00EF33C4" w:rsidRDefault="00003F8F" w:rsidP="00B673F6">
            <w:pPr>
              <w:spacing w:after="0" w:line="276" w:lineRule="auto"/>
              <w:jc w:val="both"/>
              <w:rPr>
                <w:rFonts w:ascii="Times New Roman" w:hAnsi="Times New Roman"/>
                <w:sz w:val="28"/>
                <w:szCs w:val="28"/>
              </w:rPr>
            </w:pPr>
            <w:r w:rsidRPr="00EF33C4">
              <w:rPr>
                <w:rFonts w:ascii="Times New Roman" w:hAnsi="Times New Roman"/>
                <w:sz w:val="28"/>
                <w:szCs w:val="28"/>
              </w:rPr>
              <w:t>Раздел 1. Организация работы по внедрению составляющих Стандарта развития конкуренции на территории муниципального образования.</w:t>
            </w:r>
          </w:p>
        </w:tc>
        <w:tc>
          <w:tcPr>
            <w:tcW w:w="708" w:type="dxa"/>
            <w:noWrap/>
            <w:vAlign w:val="center"/>
          </w:tcPr>
          <w:p w:rsidR="00003F8F" w:rsidRPr="00EF33C4" w:rsidRDefault="005253E1" w:rsidP="00B673F6">
            <w:pPr>
              <w:spacing w:before="120" w:after="120" w:line="276" w:lineRule="auto"/>
              <w:jc w:val="center"/>
              <w:rPr>
                <w:rFonts w:ascii="Times New Roman" w:hAnsi="Times New Roman"/>
                <w:sz w:val="28"/>
                <w:szCs w:val="28"/>
              </w:rPr>
            </w:pPr>
            <w:r>
              <w:rPr>
                <w:rFonts w:ascii="Times New Roman" w:hAnsi="Times New Roman"/>
                <w:sz w:val="28"/>
                <w:szCs w:val="28"/>
              </w:rPr>
              <w:t>4-5</w:t>
            </w:r>
          </w:p>
        </w:tc>
      </w:tr>
      <w:tr w:rsidR="00003F8F" w:rsidRPr="00EF33C4" w:rsidTr="003F411D">
        <w:trPr>
          <w:trHeight w:val="900"/>
        </w:trPr>
        <w:tc>
          <w:tcPr>
            <w:tcW w:w="8946" w:type="dxa"/>
            <w:noWrap/>
            <w:vAlign w:val="center"/>
          </w:tcPr>
          <w:p w:rsidR="00003F8F" w:rsidRPr="00EF33C4" w:rsidRDefault="00003F8F" w:rsidP="00B673F6">
            <w:pPr>
              <w:spacing w:after="0" w:line="276" w:lineRule="auto"/>
              <w:jc w:val="both"/>
              <w:rPr>
                <w:rFonts w:ascii="Times New Roman" w:hAnsi="Times New Roman"/>
                <w:sz w:val="28"/>
                <w:szCs w:val="28"/>
              </w:rPr>
            </w:pPr>
            <w:r w:rsidRPr="00EF33C4">
              <w:rPr>
                <w:rFonts w:ascii="Times New Roman" w:hAnsi="Times New Roman"/>
                <w:sz w:val="28"/>
                <w:szCs w:val="28"/>
              </w:rPr>
              <w:t xml:space="preserve">Раздел 2. </w:t>
            </w:r>
            <w:r w:rsidRPr="00EF33C4">
              <w:rPr>
                <w:rFonts w:ascii="Times New Roman" w:hAnsi="Times New Roman"/>
                <w:bCs/>
                <w:sz w:val="28"/>
                <w:szCs w:val="28"/>
              </w:rPr>
              <w:t>Состояние и развитие конкурентной среды на рынках товаров, работ и услуг.</w:t>
            </w:r>
          </w:p>
        </w:tc>
        <w:tc>
          <w:tcPr>
            <w:tcW w:w="708" w:type="dxa"/>
            <w:noWrap/>
            <w:vAlign w:val="center"/>
          </w:tcPr>
          <w:p w:rsidR="00003F8F" w:rsidRPr="00EF33C4" w:rsidRDefault="005253E1" w:rsidP="00B673F6">
            <w:pPr>
              <w:spacing w:before="120" w:after="120" w:line="276" w:lineRule="auto"/>
              <w:jc w:val="center"/>
              <w:rPr>
                <w:rFonts w:ascii="Times New Roman" w:hAnsi="Times New Roman"/>
                <w:sz w:val="28"/>
                <w:szCs w:val="28"/>
              </w:rPr>
            </w:pPr>
            <w:r>
              <w:rPr>
                <w:rFonts w:ascii="Times New Roman" w:hAnsi="Times New Roman"/>
                <w:sz w:val="28"/>
                <w:szCs w:val="28"/>
              </w:rPr>
              <w:t>5-37</w:t>
            </w:r>
          </w:p>
        </w:tc>
      </w:tr>
      <w:tr w:rsidR="00003F8F" w:rsidRPr="00EF33C4" w:rsidTr="003F411D">
        <w:trPr>
          <w:trHeight w:val="300"/>
        </w:trPr>
        <w:tc>
          <w:tcPr>
            <w:tcW w:w="8946" w:type="dxa"/>
            <w:noWrap/>
            <w:vAlign w:val="center"/>
          </w:tcPr>
          <w:p w:rsidR="00003F8F" w:rsidRPr="00EF33C4" w:rsidRDefault="00003F8F" w:rsidP="00B673F6">
            <w:pPr>
              <w:spacing w:after="0" w:line="240" w:lineRule="auto"/>
              <w:jc w:val="both"/>
              <w:rPr>
                <w:rFonts w:ascii="Times New Roman" w:hAnsi="Times New Roman"/>
                <w:sz w:val="28"/>
                <w:szCs w:val="28"/>
              </w:rPr>
            </w:pPr>
            <w:r w:rsidRPr="00EF33C4">
              <w:rPr>
                <w:rFonts w:ascii="Times New Roman" w:hAnsi="Times New Roman"/>
                <w:sz w:val="28"/>
                <w:szCs w:val="28"/>
              </w:rPr>
              <w:t>Раздел 3. Реализация ведомственного плана по содействию развитию конкуренции и развитию конкурентной среды в муниципальном образ</w:t>
            </w:r>
            <w:r w:rsidRPr="00EF33C4">
              <w:rPr>
                <w:rFonts w:ascii="Times New Roman" w:hAnsi="Times New Roman"/>
                <w:sz w:val="28"/>
                <w:szCs w:val="28"/>
              </w:rPr>
              <w:t>о</w:t>
            </w:r>
            <w:r w:rsidRPr="00EF33C4">
              <w:rPr>
                <w:rFonts w:ascii="Times New Roman" w:hAnsi="Times New Roman"/>
                <w:sz w:val="28"/>
                <w:szCs w:val="28"/>
              </w:rPr>
              <w:t>вании.</w:t>
            </w:r>
          </w:p>
        </w:tc>
        <w:tc>
          <w:tcPr>
            <w:tcW w:w="708" w:type="dxa"/>
            <w:noWrap/>
            <w:vAlign w:val="center"/>
          </w:tcPr>
          <w:p w:rsidR="00003F8F" w:rsidRPr="00EF33C4" w:rsidRDefault="005253E1" w:rsidP="00B673F6">
            <w:pPr>
              <w:spacing w:before="120" w:after="120" w:line="276" w:lineRule="auto"/>
              <w:jc w:val="center"/>
              <w:rPr>
                <w:rFonts w:ascii="Times New Roman" w:hAnsi="Times New Roman"/>
                <w:sz w:val="28"/>
                <w:szCs w:val="28"/>
              </w:rPr>
            </w:pPr>
            <w:r>
              <w:rPr>
                <w:rFonts w:ascii="Times New Roman" w:hAnsi="Times New Roman"/>
                <w:sz w:val="28"/>
                <w:szCs w:val="28"/>
              </w:rPr>
              <w:t>37</w:t>
            </w:r>
          </w:p>
        </w:tc>
      </w:tr>
      <w:tr w:rsidR="00003F8F" w:rsidRPr="00EF33C4" w:rsidTr="003F411D">
        <w:trPr>
          <w:trHeight w:val="300"/>
        </w:trPr>
        <w:tc>
          <w:tcPr>
            <w:tcW w:w="8946" w:type="dxa"/>
            <w:noWrap/>
            <w:vAlign w:val="center"/>
          </w:tcPr>
          <w:p w:rsidR="00003F8F" w:rsidRPr="00EF33C4" w:rsidRDefault="00003F8F" w:rsidP="00B673F6">
            <w:pPr>
              <w:spacing w:after="0" w:line="240" w:lineRule="auto"/>
              <w:jc w:val="both"/>
              <w:rPr>
                <w:rFonts w:ascii="Times New Roman" w:hAnsi="Times New Roman"/>
                <w:sz w:val="28"/>
                <w:szCs w:val="28"/>
              </w:rPr>
            </w:pPr>
            <w:r w:rsidRPr="00EF33C4">
              <w:rPr>
                <w:rFonts w:ascii="Times New Roman" w:hAnsi="Times New Roman"/>
                <w:sz w:val="28"/>
                <w:szCs w:val="28"/>
              </w:rPr>
              <w:t>Раздел 4. Создание и реализация механизмов общественного контроля за деятельностью субъектов естественных монополий.</w:t>
            </w:r>
          </w:p>
        </w:tc>
        <w:tc>
          <w:tcPr>
            <w:tcW w:w="708" w:type="dxa"/>
            <w:noWrap/>
            <w:vAlign w:val="center"/>
          </w:tcPr>
          <w:p w:rsidR="00003F8F" w:rsidRPr="00EF33C4" w:rsidRDefault="005253E1" w:rsidP="00B673F6">
            <w:pPr>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38</w:t>
            </w:r>
          </w:p>
        </w:tc>
      </w:tr>
      <w:tr w:rsidR="00003F8F" w:rsidRPr="00EF33C4" w:rsidTr="003F411D">
        <w:trPr>
          <w:trHeight w:val="300"/>
        </w:trPr>
        <w:tc>
          <w:tcPr>
            <w:tcW w:w="8946" w:type="dxa"/>
            <w:noWrap/>
            <w:vAlign w:val="center"/>
          </w:tcPr>
          <w:p w:rsidR="00003F8F" w:rsidRPr="00EF33C4" w:rsidRDefault="00003F8F" w:rsidP="00B673F6">
            <w:pPr>
              <w:spacing w:after="0" w:line="240" w:lineRule="auto"/>
              <w:jc w:val="both"/>
              <w:rPr>
                <w:rFonts w:ascii="Times New Roman" w:hAnsi="Times New Roman"/>
                <w:sz w:val="28"/>
                <w:szCs w:val="28"/>
              </w:rPr>
            </w:pPr>
            <w:r w:rsidRPr="00EF33C4">
              <w:rPr>
                <w:rFonts w:ascii="Times New Roman" w:hAnsi="Times New Roman"/>
                <w:sz w:val="28"/>
                <w:szCs w:val="28"/>
              </w:rPr>
              <w:t>Раздел 5. Повышение уровня информированности субъектов предпр</w:t>
            </w:r>
            <w:r w:rsidRPr="00EF33C4">
              <w:rPr>
                <w:rFonts w:ascii="Times New Roman" w:hAnsi="Times New Roman"/>
                <w:sz w:val="28"/>
                <w:szCs w:val="28"/>
              </w:rPr>
              <w:t>и</w:t>
            </w:r>
            <w:r w:rsidRPr="00EF33C4">
              <w:rPr>
                <w:rFonts w:ascii="Times New Roman" w:hAnsi="Times New Roman"/>
                <w:sz w:val="28"/>
                <w:szCs w:val="28"/>
              </w:rPr>
              <w:t>нимательской деятельности и потребителей товаров, работ и услуг о с</w:t>
            </w:r>
            <w:r w:rsidRPr="00EF33C4">
              <w:rPr>
                <w:rFonts w:ascii="Times New Roman" w:hAnsi="Times New Roman"/>
                <w:sz w:val="28"/>
                <w:szCs w:val="28"/>
              </w:rPr>
              <w:t>о</w:t>
            </w:r>
            <w:r w:rsidRPr="00EF33C4">
              <w:rPr>
                <w:rFonts w:ascii="Times New Roman" w:hAnsi="Times New Roman"/>
                <w:sz w:val="28"/>
                <w:szCs w:val="28"/>
              </w:rPr>
              <w:t>стоянии конкурентной среды.</w:t>
            </w:r>
          </w:p>
        </w:tc>
        <w:tc>
          <w:tcPr>
            <w:tcW w:w="708" w:type="dxa"/>
            <w:noWrap/>
            <w:vAlign w:val="center"/>
          </w:tcPr>
          <w:p w:rsidR="00003F8F" w:rsidRPr="00EF33C4" w:rsidRDefault="005253E1" w:rsidP="00B673F6">
            <w:pPr>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38</w:t>
            </w:r>
          </w:p>
        </w:tc>
      </w:tr>
      <w:tr w:rsidR="00003F8F" w:rsidRPr="00EF33C4" w:rsidTr="003F411D">
        <w:trPr>
          <w:trHeight w:val="300"/>
        </w:trPr>
        <w:tc>
          <w:tcPr>
            <w:tcW w:w="8946" w:type="dxa"/>
            <w:noWrap/>
            <w:vAlign w:val="center"/>
          </w:tcPr>
          <w:p w:rsidR="00003F8F" w:rsidRPr="00EF33C4" w:rsidRDefault="00003F8F" w:rsidP="00B673F6">
            <w:pPr>
              <w:spacing w:after="0" w:line="240" w:lineRule="auto"/>
              <w:jc w:val="both"/>
              <w:rPr>
                <w:rFonts w:ascii="Times New Roman" w:hAnsi="Times New Roman"/>
                <w:sz w:val="28"/>
                <w:szCs w:val="28"/>
              </w:rPr>
            </w:pPr>
            <w:r w:rsidRPr="00EF33C4">
              <w:rPr>
                <w:rFonts w:ascii="Times New Roman" w:hAnsi="Times New Roman"/>
                <w:sz w:val="28"/>
                <w:szCs w:val="28"/>
              </w:rPr>
              <w:t>Раздел 6. Административные барьеры, препятствующие развитию мал</w:t>
            </w:r>
            <w:r w:rsidRPr="00EF33C4">
              <w:rPr>
                <w:rFonts w:ascii="Times New Roman" w:hAnsi="Times New Roman"/>
                <w:sz w:val="28"/>
                <w:szCs w:val="28"/>
              </w:rPr>
              <w:t>о</w:t>
            </w:r>
            <w:r w:rsidRPr="00EF33C4">
              <w:rPr>
                <w:rFonts w:ascii="Times New Roman" w:hAnsi="Times New Roman"/>
                <w:sz w:val="28"/>
                <w:szCs w:val="28"/>
              </w:rPr>
              <w:t xml:space="preserve">го и среднего предпринимательства. </w:t>
            </w:r>
          </w:p>
        </w:tc>
        <w:tc>
          <w:tcPr>
            <w:tcW w:w="708" w:type="dxa"/>
            <w:noWrap/>
            <w:vAlign w:val="center"/>
          </w:tcPr>
          <w:p w:rsidR="00003F8F" w:rsidRPr="00EF33C4" w:rsidRDefault="005253E1" w:rsidP="00B673F6">
            <w:pPr>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38</w:t>
            </w:r>
          </w:p>
        </w:tc>
      </w:tr>
      <w:tr w:rsidR="00003F8F" w:rsidRPr="00EF33C4" w:rsidTr="003F411D">
        <w:trPr>
          <w:trHeight w:val="300"/>
        </w:trPr>
        <w:tc>
          <w:tcPr>
            <w:tcW w:w="8946" w:type="dxa"/>
            <w:noWrap/>
            <w:vAlign w:val="center"/>
          </w:tcPr>
          <w:p w:rsidR="00003F8F" w:rsidRPr="00EF33C4" w:rsidRDefault="00003F8F" w:rsidP="00B673F6">
            <w:pPr>
              <w:spacing w:after="0" w:line="240" w:lineRule="auto"/>
              <w:jc w:val="both"/>
              <w:rPr>
                <w:rFonts w:ascii="Times New Roman" w:hAnsi="Times New Roman"/>
                <w:sz w:val="28"/>
                <w:szCs w:val="28"/>
              </w:rPr>
            </w:pPr>
            <w:r w:rsidRPr="00EF33C4">
              <w:rPr>
                <w:rFonts w:ascii="Times New Roman" w:hAnsi="Times New Roman"/>
                <w:sz w:val="28"/>
                <w:szCs w:val="28"/>
              </w:rPr>
              <w:t>Раздел 7. Информация о внедрении Стандарта  развития конкуренции на территории муниципального образования, используемая при формир</w:t>
            </w:r>
            <w:r w:rsidRPr="00EF33C4">
              <w:rPr>
                <w:rFonts w:ascii="Times New Roman" w:hAnsi="Times New Roman"/>
                <w:sz w:val="28"/>
                <w:szCs w:val="28"/>
              </w:rPr>
              <w:t>о</w:t>
            </w:r>
            <w:r w:rsidRPr="00EF33C4">
              <w:rPr>
                <w:rFonts w:ascii="Times New Roman" w:hAnsi="Times New Roman"/>
                <w:sz w:val="28"/>
                <w:szCs w:val="28"/>
              </w:rPr>
              <w:t>вании рейтинга муниципальных образований Краснодарского по соде</w:t>
            </w:r>
            <w:r w:rsidRPr="00EF33C4">
              <w:rPr>
                <w:rFonts w:ascii="Times New Roman" w:hAnsi="Times New Roman"/>
                <w:sz w:val="28"/>
                <w:szCs w:val="28"/>
              </w:rPr>
              <w:t>й</w:t>
            </w:r>
            <w:r w:rsidRPr="00EF33C4">
              <w:rPr>
                <w:rFonts w:ascii="Times New Roman" w:hAnsi="Times New Roman"/>
                <w:sz w:val="28"/>
                <w:szCs w:val="28"/>
              </w:rPr>
              <w:t>ствию развитию конкуренции за 2018 год.</w:t>
            </w:r>
          </w:p>
        </w:tc>
        <w:tc>
          <w:tcPr>
            <w:tcW w:w="708" w:type="dxa"/>
            <w:noWrap/>
            <w:vAlign w:val="center"/>
          </w:tcPr>
          <w:p w:rsidR="00003F8F" w:rsidRPr="00EF33C4" w:rsidRDefault="005253E1" w:rsidP="00B673F6">
            <w:pPr>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38-43</w:t>
            </w:r>
          </w:p>
        </w:tc>
      </w:tr>
      <w:tr w:rsidR="00003F8F" w:rsidRPr="00EF33C4" w:rsidTr="003F411D">
        <w:trPr>
          <w:trHeight w:val="300"/>
        </w:trPr>
        <w:tc>
          <w:tcPr>
            <w:tcW w:w="8946" w:type="dxa"/>
            <w:noWrap/>
            <w:vAlign w:val="center"/>
          </w:tcPr>
          <w:p w:rsidR="00003F8F" w:rsidRPr="00EF33C4" w:rsidRDefault="00003F8F" w:rsidP="00B673F6">
            <w:pPr>
              <w:spacing w:after="0" w:line="240" w:lineRule="auto"/>
              <w:jc w:val="both"/>
              <w:rPr>
                <w:rFonts w:ascii="Times New Roman" w:hAnsi="Times New Roman"/>
                <w:sz w:val="28"/>
                <w:szCs w:val="28"/>
              </w:rPr>
            </w:pPr>
            <w:r w:rsidRPr="00EF33C4">
              <w:rPr>
                <w:rFonts w:ascii="Times New Roman" w:hAnsi="Times New Roman"/>
                <w:sz w:val="28"/>
                <w:szCs w:val="28"/>
              </w:rPr>
              <w:t>Раздел 8.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p>
        </w:tc>
        <w:tc>
          <w:tcPr>
            <w:tcW w:w="708" w:type="dxa"/>
            <w:noWrap/>
            <w:vAlign w:val="center"/>
          </w:tcPr>
          <w:p w:rsidR="00003F8F" w:rsidRPr="00EF33C4" w:rsidRDefault="005253E1" w:rsidP="00B673F6">
            <w:pPr>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43</w:t>
            </w:r>
          </w:p>
        </w:tc>
      </w:tr>
      <w:tr w:rsidR="00003F8F" w:rsidRPr="00EF33C4" w:rsidTr="003F411D">
        <w:trPr>
          <w:trHeight w:val="300"/>
        </w:trPr>
        <w:tc>
          <w:tcPr>
            <w:tcW w:w="8946" w:type="dxa"/>
            <w:noWrap/>
            <w:vAlign w:val="center"/>
          </w:tcPr>
          <w:p w:rsidR="00003F8F" w:rsidRPr="00EF33C4" w:rsidRDefault="00003F8F" w:rsidP="00B673F6">
            <w:pPr>
              <w:spacing w:after="0" w:line="240" w:lineRule="auto"/>
              <w:jc w:val="both"/>
              <w:rPr>
                <w:rFonts w:ascii="Times New Roman" w:hAnsi="Times New Roman"/>
                <w:color w:val="000000"/>
                <w:sz w:val="28"/>
                <w:szCs w:val="28"/>
              </w:rPr>
            </w:pPr>
            <w:r w:rsidRPr="00EF33C4">
              <w:rPr>
                <w:rFonts w:ascii="Times New Roman" w:hAnsi="Times New Roman"/>
                <w:color w:val="000000"/>
                <w:sz w:val="28"/>
                <w:szCs w:val="28"/>
              </w:rPr>
              <w:t xml:space="preserve">Раздел 9. Участие в разработке и реализации Стратегии социально-экономического развития Краснодарского края до 2030 года.  </w:t>
            </w:r>
          </w:p>
        </w:tc>
        <w:tc>
          <w:tcPr>
            <w:tcW w:w="708" w:type="dxa"/>
            <w:noWrap/>
            <w:vAlign w:val="center"/>
          </w:tcPr>
          <w:p w:rsidR="00003F8F" w:rsidRPr="00EF33C4" w:rsidRDefault="005253E1" w:rsidP="00B673F6">
            <w:pPr>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43-47</w:t>
            </w:r>
          </w:p>
        </w:tc>
      </w:tr>
      <w:tr w:rsidR="00003F8F" w:rsidRPr="00EF33C4" w:rsidTr="003F411D">
        <w:trPr>
          <w:trHeight w:val="300"/>
        </w:trPr>
        <w:tc>
          <w:tcPr>
            <w:tcW w:w="8946" w:type="dxa"/>
            <w:noWrap/>
            <w:vAlign w:val="center"/>
          </w:tcPr>
          <w:p w:rsidR="00003F8F" w:rsidRPr="00EF33C4" w:rsidRDefault="00003F8F" w:rsidP="00B673F6">
            <w:pPr>
              <w:spacing w:after="0" w:line="240" w:lineRule="auto"/>
              <w:jc w:val="both"/>
              <w:rPr>
                <w:rFonts w:ascii="Times New Roman" w:hAnsi="Times New Roman"/>
                <w:color w:val="000000"/>
                <w:sz w:val="28"/>
                <w:szCs w:val="28"/>
              </w:rPr>
            </w:pPr>
            <w:r w:rsidRPr="00EF33C4">
              <w:rPr>
                <w:rFonts w:ascii="Times New Roman" w:hAnsi="Times New Roman"/>
                <w:color w:val="000000"/>
                <w:sz w:val="28"/>
                <w:szCs w:val="28"/>
              </w:rPr>
              <w:t xml:space="preserve">Раздел 10. Организация проектной деятельности на территории </w:t>
            </w:r>
            <w:r w:rsidRPr="00EF33C4">
              <w:rPr>
                <w:rFonts w:ascii="Times New Roman" w:hAnsi="Times New Roman"/>
                <w:sz w:val="28"/>
                <w:szCs w:val="28"/>
              </w:rPr>
              <w:t>мун</w:t>
            </w:r>
            <w:r w:rsidRPr="00EF33C4">
              <w:rPr>
                <w:rFonts w:ascii="Times New Roman" w:hAnsi="Times New Roman"/>
                <w:sz w:val="28"/>
                <w:szCs w:val="28"/>
              </w:rPr>
              <w:t>и</w:t>
            </w:r>
            <w:r w:rsidRPr="00EF33C4">
              <w:rPr>
                <w:rFonts w:ascii="Times New Roman" w:hAnsi="Times New Roman"/>
                <w:sz w:val="28"/>
                <w:szCs w:val="28"/>
              </w:rPr>
              <w:t xml:space="preserve">ципального образования </w:t>
            </w:r>
            <w:r w:rsidRPr="00EF33C4">
              <w:rPr>
                <w:rFonts w:ascii="Times New Roman" w:hAnsi="Times New Roman"/>
                <w:color w:val="000000"/>
                <w:sz w:val="28"/>
                <w:szCs w:val="28"/>
              </w:rPr>
              <w:t xml:space="preserve">Краснодарского края. </w:t>
            </w:r>
          </w:p>
        </w:tc>
        <w:tc>
          <w:tcPr>
            <w:tcW w:w="708" w:type="dxa"/>
            <w:noWrap/>
            <w:vAlign w:val="center"/>
          </w:tcPr>
          <w:p w:rsidR="00003F8F" w:rsidRPr="00EF33C4" w:rsidRDefault="005253E1" w:rsidP="00B673F6">
            <w:pPr>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47</w:t>
            </w:r>
          </w:p>
        </w:tc>
      </w:tr>
      <w:tr w:rsidR="00003F8F" w:rsidRPr="00EF33C4" w:rsidTr="003F411D">
        <w:trPr>
          <w:trHeight w:val="300"/>
        </w:trPr>
        <w:tc>
          <w:tcPr>
            <w:tcW w:w="8946" w:type="dxa"/>
            <w:noWrap/>
            <w:vAlign w:val="center"/>
          </w:tcPr>
          <w:p w:rsidR="00003F8F" w:rsidRPr="00EF33C4" w:rsidRDefault="00003F8F" w:rsidP="00B673F6">
            <w:pPr>
              <w:spacing w:after="0" w:line="240" w:lineRule="auto"/>
              <w:jc w:val="both"/>
              <w:rPr>
                <w:rFonts w:ascii="Times New Roman" w:hAnsi="Times New Roman"/>
                <w:color w:val="000000"/>
                <w:sz w:val="28"/>
                <w:szCs w:val="28"/>
              </w:rPr>
            </w:pPr>
            <w:r w:rsidRPr="00EF33C4">
              <w:rPr>
                <w:rFonts w:ascii="Times New Roman" w:hAnsi="Times New Roman"/>
                <w:color w:val="000000"/>
                <w:sz w:val="28"/>
                <w:szCs w:val="28"/>
              </w:rPr>
              <w:t>Раздел 11. Лучшая муниципальная практика содействия развитию ко</w:t>
            </w:r>
            <w:r w:rsidRPr="00EF33C4">
              <w:rPr>
                <w:rFonts w:ascii="Times New Roman" w:hAnsi="Times New Roman"/>
                <w:color w:val="000000"/>
                <w:sz w:val="28"/>
                <w:szCs w:val="28"/>
              </w:rPr>
              <w:t>н</w:t>
            </w:r>
            <w:r w:rsidRPr="00EF33C4">
              <w:rPr>
                <w:rFonts w:ascii="Times New Roman" w:hAnsi="Times New Roman"/>
                <w:color w:val="000000"/>
                <w:sz w:val="28"/>
                <w:szCs w:val="28"/>
              </w:rPr>
              <w:t xml:space="preserve">куренции </w:t>
            </w:r>
            <w:r w:rsidRPr="00EF33C4">
              <w:rPr>
                <w:rFonts w:ascii="Times New Roman" w:hAnsi="Times New Roman"/>
                <w:sz w:val="28"/>
                <w:szCs w:val="28"/>
              </w:rPr>
              <w:t>за 2018 год.</w:t>
            </w:r>
          </w:p>
        </w:tc>
        <w:tc>
          <w:tcPr>
            <w:tcW w:w="708" w:type="dxa"/>
            <w:noWrap/>
            <w:vAlign w:val="center"/>
          </w:tcPr>
          <w:p w:rsidR="00003F8F" w:rsidRPr="00EF33C4" w:rsidRDefault="005253E1" w:rsidP="00B673F6">
            <w:pPr>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47</w:t>
            </w:r>
          </w:p>
        </w:tc>
      </w:tr>
      <w:tr w:rsidR="00003F8F" w:rsidRPr="00EF33C4" w:rsidTr="003F411D">
        <w:trPr>
          <w:trHeight w:val="300"/>
        </w:trPr>
        <w:tc>
          <w:tcPr>
            <w:tcW w:w="8946" w:type="dxa"/>
            <w:noWrap/>
            <w:vAlign w:val="center"/>
          </w:tcPr>
          <w:p w:rsidR="00003F8F" w:rsidRPr="00EF33C4" w:rsidRDefault="00003F8F" w:rsidP="00B673F6">
            <w:pPr>
              <w:spacing w:after="0" w:line="240" w:lineRule="auto"/>
              <w:jc w:val="both"/>
              <w:rPr>
                <w:rFonts w:ascii="Times New Roman" w:hAnsi="Times New Roman"/>
                <w:color w:val="000000"/>
                <w:sz w:val="28"/>
                <w:szCs w:val="28"/>
              </w:rPr>
            </w:pPr>
            <w:r w:rsidRPr="00EF33C4">
              <w:rPr>
                <w:rFonts w:ascii="Times New Roman" w:hAnsi="Times New Roman"/>
                <w:color w:val="000000"/>
                <w:sz w:val="28"/>
                <w:szCs w:val="28"/>
              </w:rPr>
              <w:t>Раздел 12. Дополнительные комментарии со стороны муниципального образования («обратная связь»).</w:t>
            </w:r>
          </w:p>
        </w:tc>
        <w:tc>
          <w:tcPr>
            <w:tcW w:w="708" w:type="dxa"/>
            <w:noWrap/>
            <w:vAlign w:val="center"/>
          </w:tcPr>
          <w:p w:rsidR="00003F8F" w:rsidRPr="00EF33C4" w:rsidRDefault="005253E1" w:rsidP="00B673F6">
            <w:pPr>
              <w:spacing w:before="120" w:after="120" w:line="276" w:lineRule="auto"/>
              <w:jc w:val="center"/>
              <w:rPr>
                <w:rFonts w:ascii="Times New Roman" w:hAnsi="Times New Roman"/>
                <w:color w:val="000000"/>
                <w:sz w:val="28"/>
                <w:szCs w:val="28"/>
              </w:rPr>
            </w:pPr>
            <w:r>
              <w:rPr>
                <w:rFonts w:ascii="Times New Roman" w:hAnsi="Times New Roman"/>
                <w:color w:val="000000"/>
                <w:sz w:val="28"/>
                <w:szCs w:val="28"/>
              </w:rPr>
              <w:t>47-49</w:t>
            </w:r>
          </w:p>
        </w:tc>
      </w:tr>
      <w:tr w:rsidR="00683BEE" w:rsidRPr="00E23A46" w:rsidTr="003F411D">
        <w:trPr>
          <w:trHeight w:val="300"/>
        </w:trPr>
        <w:tc>
          <w:tcPr>
            <w:tcW w:w="8946" w:type="dxa"/>
            <w:noWrap/>
            <w:vAlign w:val="center"/>
          </w:tcPr>
          <w:p w:rsidR="003F411D" w:rsidRDefault="003F411D" w:rsidP="00D5501C">
            <w:pPr>
              <w:spacing w:after="0" w:line="240" w:lineRule="auto"/>
              <w:jc w:val="both"/>
              <w:rPr>
                <w:rFonts w:ascii="Times New Roman" w:eastAsia="Times New Roman" w:hAnsi="Times New Roman"/>
                <w:color w:val="000000"/>
                <w:sz w:val="28"/>
                <w:szCs w:val="28"/>
                <w:lang w:eastAsia="ru-RU"/>
              </w:rPr>
            </w:pPr>
          </w:p>
          <w:p w:rsidR="00683BEE" w:rsidRDefault="00683BEE" w:rsidP="00D5501C">
            <w:pPr>
              <w:spacing w:after="0" w:line="240" w:lineRule="auto"/>
              <w:jc w:val="both"/>
              <w:rPr>
                <w:rFonts w:ascii="Times New Roman" w:eastAsia="Times New Roman" w:hAnsi="Times New Roman"/>
                <w:color w:val="000000"/>
                <w:sz w:val="28"/>
                <w:szCs w:val="28"/>
                <w:lang w:eastAsia="ru-RU"/>
              </w:rPr>
            </w:pPr>
            <w:r w:rsidRPr="00A24276">
              <w:rPr>
                <w:rFonts w:ascii="Times New Roman" w:eastAsia="Times New Roman" w:hAnsi="Times New Roman"/>
                <w:color w:val="000000"/>
                <w:sz w:val="28"/>
                <w:szCs w:val="28"/>
                <w:lang w:eastAsia="ru-RU"/>
              </w:rPr>
              <w:t>ПРИЛОЖЕНИЯ</w:t>
            </w:r>
          </w:p>
          <w:p w:rsidR="00F242A9" w:rsidRPr="00BB05E1" w:rsidRDefault="00F242A9" w:rsidP="00D5501C">
            <w:pPr>
              <w:tabs>
                <w:tab w:val="left" w:pos="426"/>
              </w:tabs>
              <w:spacing w:after="0" w:line="240" w:lineRule="auto"/>
              <w:jc w:val="both"/>
              <w:rPr>
                <w:rFonts w:ascii="Times New Roman" w:eastAsia="Times New Roman" w:hAnsi="Times New Roman"/>
                <w:sz w:val="28"/>
                <w:szCs w:val="28"/>
                <w:lang w:eastAsia="ru-RU"/>
              </w:rPr>
            </w:pPr>
            <w:r w:rsidRPr="00BB05E1">
              <w:rPr>
                <w:rFonts w:ascii="Times New Roman" w:hAnsi="Times New Roman"/>
                <w:bCs/>
                <w:sz w:val="28"/>
                <w:szCs w:val="28"/>
              </w:rPr>
              <w:t>1.</w:t>
            </w:r>
            <w:r w:rsidRPr="00BB05E1">
              <w:rPr>
                <w:rFonts w:ascii="Times New Roman" w:hAnsi="Times New Roman"/>
                <w:bCs/>
                <w:sz w:val="28"/>
                <w:szCs w:val="28"/>
              </w:rPr>
              <w:tab/>
            </w:r>
            <w:r w:rsidRPr="00BB05E1">
              <w:rPr>
                <w:rFonts w:ascii="Times New Roman" w:eastAsia="Times New Roman" w:hAnsi="Times New Roman"/>
                <w:sz w:val="28"/>
                <w:szCs w:val="28"/>
                <w:lang w:eastAsia="ru-RU"/>
              </w:rPr>
              <w:t>Данные ответственных лиц по вопросу внедрения стандарта разв</w:t>
            </w:r>
            <w:r w:rsidRPr="00BB05E1">
              <w:rPr>
                <w:rFonts w:ascii="Times New Roman" w:eastAsia="Times New Roman" w:hAnsi="Times New Roman"/>
                <w:sz w:val="28"/>
                <w:szCs w:val="28"/>
                <w:lang w:eastAsia="ru-RU"/>
              </w:rPr>
              <w:t>и</w:t>
            </w:r>
            <w:r w:rsidRPr="00BB05E1">
              <w:rPr>
                <w:rFonts w:ascii="Times New Roman" w:eastAsia="Times New Roman" w:hAnsi="Times New Roman"/>
                <w:sz w:val="28"/>
                <w:szCs w:val="28"/>
                <w:lang w:eastAsia="ru-RU"/>
              </w:rPr>
              <w:t>тия конкуренции в муниципальном образовании</w:t>
            </w:r>
            <w:r w:rsidR="00BB05E1" w:rsidRPr="00BB05E1">
              <w:rPr>
                <w:rFonts w:ascii="Times New Roman" w:eastAsia="Times New Roman" w:hAnsi="Times New Roman"/>
                <w:sz w:val="28"/>
                <w:szCs w:val="28"/>
                <w:lang w:eastAsia="ru-RU"/>
              </w:rPr>
              <w:t>.</w:t>
            </w:r>
          </w:p>
          <w:p w:rsidR="00F242A9" w:rsidRPr="00BB05E1" w:rsidRDefault="00F242A9" w:rsidP="00D5501C">
            <w:pPr>
              <w:pStyle w:val="Default"/>
              <w:tabs>
                <w:tab w:val="left" w:pos="426"/>
              </w:tabs>
              <w:jc w:val="both"/>
              <w:rPr>
                <w:bCs/>
                <w:color w:val="auto"/>
                <w:sz w:val="28"/>
                <w:szCs w:val="28"/>
              </w:rPr>
            </w:pPr>
            <w:r w:rsidRPr="00BB05E1">
              <w:rPr>
                <w:bCs/>
                <w:color w:val="auto"/>
                <w:sz w:val="28"/>
                <w:szCs w:val="28"/>
              </w:rPr>
              <w:t>2.</w:t>
            </w:r>
            <w:r w:rsidRPr="00BB05E1">
              <w:rPr>
                <w:bCs/>
                <w:color w:val="auto"/>
                <w:sz w:val="28"/>
                <w:szCs w:val="28"/>
              </w:rPr>
              <w:tab/>
            </w:r>
            <w:r w:rsidR="00856924">
              <w:rPr>
                <w:bCs/>
                <w:color w:val="auto"/>
                <w:sz w:val="28"/>
                <w:szCs w:val="28"/>
              </w:rPr>
              <w:t>Информация о реализации «ведомственного</w:t>
            </w:r>
            <w:r w:rsidRPr="00BB05E1">
              <w:rPr>
                <w:bCs/>
                <w:color w:val="auto"/>
                <w:sz w:val="28"/>
                <w:szCs w:val="28"/>
              </w:rPr>
              <w:t xml:space="preserve"> план</w:t>
            </w:r>
            <w:r w:rsidR="00856924">
              <w:rPr>
                <w:bCs/>
                <w:color w:val="auto"/>
                <w:sz w:val="28"/>
                <w:szCs w:val="28"/>
              </w:rPr>
              <w:t>а»</w:t>
            </w:r>
            <w:r w:rsidRPr="00BB05E1">
              <w:rPr>
                <w:bCs/>
                <w:color w:val="auto"/>
                <w:sz w:val="28"/>
                <w:szCs w:val="28"/>
              </w:rPr>
              <w:t xml:space="preserve"> муниципального образования </w:t>
            </w:r>
            <w:r w:rsidR="00856924">
              <w:rPr>
                <w:bCs/>
                <w:color w:val="auto"/>
                <w:sz w:val="28"/>
                <w:szCs w:val="28"/>
              </w:rPr>
              <w:t>по содействию развитию конкуренции и развитию конк</w:t>
            </w:r>
            <w:r w:rsidR="00856924">
              <w:rPr>
                <w:bCs/>
                <w:color w:val="auto"/>
                <w:sz w:val="28"/>
                <w:szCs w:val="28"/>
              </w:rPr>
              <w:t>у</w:t>
            </w:r>
            <w:r w:rsidR="00856924">
              <w:rPr>
                <w:bCs/>
                <w:color w:val="auto"/>
                <w:sz w:val="28"/>
                <w:szCs w:val="28"/>
              </w:rPr>
              <w:t>рентной среды</w:t>
            </w:r>
            <w:r w:rsidR="00BB05E1" w:rsidRPr="00BB05E1">
              <w:rPr>
                <w:sz w:val="28"/>
                <w:szCs w:val="28"/>
              </w:rPr>
              <w:t>.</w:t>
            </w:r>
          </w:p>
          <w:p w:rsidR="00F242A9" w:rsidRPr="00BB05E1" w:rsidRDefault="00F242A9" w:rsidP="00D5501C">
            <w:pPr>
              <w:pStyle w:val="Default"/>
              <w:tabs>
                <w:tab w:val="left" w:pos="426"/>
              </w:tabs>
              <w:jc w:val="both"/>
              <w:rPr>
                <w:rFonts w:eastAsia="Times New Roman"/>
                <w:sz w:val="28"/>
                <w:szCs w:val="28"/>
                <w:lang w:eastAsia="ru-RU"/>
              </w:rPr>
            </w:pPr>
            <w:r w:rsidRPr="00BB05E1">
              <w:rPr>
                <w:bCs/>
                <w:color w:val="auto"/>
                <w:sz w:val="28"/>
                <w:szCs w:val="28"/>
              </w:rPr>
              <w:t>3.</w:t>
            </w:r>
            <w:r w:rsidRPr="00BB05E1">
              <w:rPr>
                <w:bCs/>
                <w:color w:val="auto"/>
                <w:sz w:val="28"/>
                <w:szCs w:val="28"/>
              </w:rPr>
              <w:tab/>
            </w:r>
            <w:r w:rsidRPr="00BB05E1">
              <w:rPr>
                <w:rFonts w:eastAsia="Times New Roman"/>
                <w:sz w:val="28"/>
                <w:szCs w:val="28"/>
                <w:lang w:eastAsia="ru-RU"/>
              </w:rPr>
              <w:t>Реестр субъектов естественных монополий, осуществляющих свою деятельность на территории муниципального образования</w:t>
            </w:r>
            <w:r w:rsidR="00BB05E1" w:rsidRPr="00BB05E1">
              <w:rPr>
                <w:rFonts w:eastAsia="Times New Roman"/>
                <w:sz w:val="28"/>
                <w:szCs w:val="28"/>
                <w:lang w:eastAsia="ru-RU"/>
              </w:rPr>
              <w:t>.</w:t>
            </w:r>
          </w:p>
          <w:p w:rsidR="00F242A9" w:rsidRDefault="00F242A9" w:rsidP="00D5501C">
            <w:pPr>
              <w:pStyle w:val="Default"/>
              <w:tabs>
                <w:tab w:val="left" w:pos="426"/>
              </w:tabs>
              <w:jc w:val="both"/>
              <w:rPr>
                <w:rFonts w:eastAsia="Times New Roman"/>
                <w:sz w:val="28"/>
                <w:szCs w:val="28"/>
                <w:lang w:eastAsia="ru-RU"/>
              </w:rPr>
            </w:pPr>
            <w:r w:rsidRPr="00BB05E1">
              <w:rPr>
                <w:bCs/>
                <w:color w:val="auto"/>
                <w:sz w:val="28"/>
                <w:szCs w:val="28"/>
              </w:rPr>
              <w:lastRenderedPageBreak/>
              <w:t>4.</w:t>
            </w:r>
            <w:r>
              <w:rPr>
                <w:b/>
                <w:bCs/>
                <w:color w:val="auto"/>
                <w:sz w:val="28"/>
                <w:szCs w:val="28"/>
              </w:rPr>
              <w:tab/>
            </w:r>
            <w:r w:rsidRPr="00105659">
              <w:rPr>
                <w:rFonts w:eastAsia="Times New Roman"/>
                <w:sz w:val="28"/>
                <w:szCs w:val="28"/>
                <w:lang w:eastAsia="ru-RU"/>
              </w:rPr>
              <w:t>Реестр хозяйствующих субъектов, доля участия муниципального о</w:t>
            </w:r>
            <w:r w:rsidRPr="00105659">
              <w:rPr>
                <w:rFonts w:eastAsia="Times New Roman"/>
                <w:sz w:val="28"/>
                <w:szCs w:val="28"/>
                <w:lang w:eastAsia="ru-RU"/>
              </w:rPr>
              <w:t>б</w:t>
            </w:r>
            <w:r w:rsidRPr="00105659">
              <w:rPr>
                <w:rFonts w:eastAsia="Times New Roman"/>
                <w:sz w:val="28"/>
                <w:szCs w:val="28"/>
                <w:lang w:eastAsia="ru-RU"/>
              </w:rPr>
              <w:t>разования в которых составляет 50% и более, с обозначением рынка их присутствия</w:t>
            </w:r>
            <w:r w:rsidR="00BB05E1">
              <w:rPr>
                <w:rFonts w:eastAsia="Times New Roman"/>
                <w:sz w:val="28"/>
                <w:szCs w:val="28"/>
                <w:lang w:eastAsia="ru-RU"/>
              </w:rPr>
              <w:t>.</w:t>
            </w:r>
          </w:p>
          <w:p w:rsidR="00F242A9" w:rsidRPr="00A24276" w:rsidRDefault="00F242A9" w:rsidP="00A2548F">
            <w:pPr>
              <w:pStyle w:val="Default"/>
              <w:tabs>
                <w:tab w:val="left" w:pos="426"/>
              </w:tabs>
              <w:jc w:val="both"/>
              <w:rPr>
                <w:rFonts w:eastAsia="Times New Roman"/>
                <w:sz w:val="28"/>
                <w:szCs w:val="28"/>
                <w:lang w:eastAsia="ru-RU"/>
              </w:rPr>
            </w:pPr>
          </w:p>
        </w:tc>
        <w:tc>
          <w:tcPr>
            <w:tcW w:w="708" w:type="dxa"/>
            <w:noWrap/>
            <w:vAlign w:val="center"/>
          </w:tcPr>
          <w:p w:rsidR="00683BEE" w:rsidRPr="00E23A46" w:rsidRDefault="00683BEE" w:rsidP="00D5501C">
            <w:pPr>
              <w:spacing w:after="0" w:line="240" w:lineRule="auto"/>
              <w:jc w:val="center"/>
              <w:rPr>
                <w:rFonts w:ascii="Times New Roman" w:eastAsia="Times New Roman" w:hAnsi="Times New Roman"/>
                <w:b/>
                <w:color w:val="000000"/>
                <w:sz w:val="24"/>
                <w:szCs w:val="24"/>
                <w:lang w:eastAsia="ru-RU"/>
              </w:rPr>
            </w:pPr>
          </w:p>
        </w:tc>
      </w:tr>
    </w:tbl>
    <w:p w:rsidR="006C64B2" w:rsidRDefault="006C64B2" w:rsidP="004F4A4D">
      <w:pPr>
        <w:spacing w:before="120" w:after="0"/>
        <w:rPr>
          <w:rFonts w:ascii="Times New Roman" w:hAnsi="Times New Roman"/>
          <w:b/>
          <w:sz w:val="28"/>
          <w:szCs w:val="28"/>
        </w:rPr>
      </w:pPr>
    </w:p>
    <w:p w:rsidR="00003F8F" w:rsidRDefault="00003F8F" w:rsidP="00016D2B">
      <w:pPr>
        <w:spacing w:after="0" w:line="240" w:lineRule="auto"/>
        <w:jc w:val="center"/>
        <w:rPr>
          <w:rFonts w:ascii="Times New Roman" w:hAnsi="Times New Roman"/>
          <w:b/>
          <w:sz w:val="28"/>
          <w:szCs w:val="28"/>
        </w:rPr>
      </w:pPr>
    </w:p>
    <w:p w:rsidR="00003F8F" w:rsidRDefault="00003F8F" w:rsidP="00016D2B">
      <w:pPr>
        <w:spacing w:after="0" w:line="240" w:lineRule="auto"/>
        <w:jc w:val="center"/>
        <w:rPr>
          <w:rFonts w:ascii="Times New Roman" w:hAnsi="Times New Roman"/>
          <w:b/>
          <w:sz w:val="28"/>
          <w:szCs w:val="28"/>
        </w:rPr>
      </w:pPr>
    </w:p>
    <w:p w:rsidR="00003F8F" w:rsidRDefault="00003F8F"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B673F6" w:rsidRDefault="00B673F6" w:rsidP="00016D2B">
      <w:pPr>
        <w:spacing w:after="0" w:line="240" w:lineRule="auto"/>
        <w:jc w:val="center"/>
        <w:rPr>
          <w:rFonts w:ascii="Times New Roman" w:hAnsi="Times New Roman"/>
          <w:b/>
          <w:sz w:val="28"/>
          <w:szCs w:val="28"/>
        </w:rPr>
      </w:pPr>
    </w:p>
    <w:p w:rsidR="00003F8F" w:rsidRDefault="00003F8F" w:rsidP="00016D2B">
      <w:pPr>
        <w:spacing w:after="0" w:line="240" w:lineRule="auto"/>
        <w:jc w:val="center"/>
        <w:rPr>
          <w:rFonts w:ascii="Times New Roman" w:hAnsi="Times New Roman"/>
          <w:b/>
          <w:sz w:val="28"/>
          <w:szCs w:val="28"/>
        </w:rPr>
      </w:pPr>
    </w:p>
    <w:p w:rsidR="00003F8F" w:rsidRDefault="00003F8F" w:rsidP="00016D2B">
      <w:pPr>
        <w:spacing w:after="0" w:line="240" w:lineRule="auto"/>
        <w:jc w:val="center"/>
        <w:rPr>
          <w:rFonts w:ascii="Times New Roman" w:hAnsi="Times New Roman"/>
          <w:b/>
          <w:sz w:val="28"/>
          <w:szCs w:val="28"/>
        </w:rPr>
      </w:pPr>
    </w:p>
    <w:p w:rsidR="00003F8F" w:rsidRDefault="00003F8F" w:rsidP="00016D2B">
      <w:pPr>
        <w:spacing w:after="0" w:line="240" w:lineRule="auto"/>
        <w:jc w:val="center"/>
        <w:rPr>
          <w:rFonts w:ascii="Times New Roman" w:hAnsi="Times New Roman"/>
          <w:b/>
          <w:sz w:val="28"/>
          <w:szCs w:val="28"/>
        </w:rPr>
      </w:pPr>
    </w:p>
    <w:p w:rsidR="00003F8F" w:rsidRDefault="00003F8F" w:rsidP="00016D2B">
      <w:pPr>
        <w:spacing w:after="0" w:line="240" w:lineRule="auto"/>
        <w:jc w:val="center"/>
        <w:rPr>
          <w:rFonts w:ascii="Times New Roman" w:hAnsi="Times New Roman"/>
          <w:b/>
          <w:sz w:val="28"/>
          <w:szCs w:val="28"/>
        </w:rPr>
      </w:pPr>
    </w:p>
    <w:p w:rsidR="00003F8F" w:rsidRDefault="00003F8F" w:rsidP="00016D2B">
      <w:pPr>
        <w:spacing w:after="0" w:line="240" w:lineRule="auto"/>
        <w:jc w:val="center"/>
        <w:rPr>
          <w:rFonts w:ascii="Times New Roman" w:hAnsi="Times New Roman"/>
          <w:b/>
          <w:sz w:val="28"/>
          <w:szCs w:val="28"/>
        </w:rPr>
      </w:pPr>
    </w:p>
    <w:p w:rsidR="00A2548F" w:rsidRDefault="00A2548F" w:rsidP="00016D2B">
      <w:pPr>
        <w:spacing w:after="0" w:line="240" w:lineRule="auto"/>
        <w:jc w:val="center"/>
        <w:rPr>
          <w:rFonts w:ascii="Times New Roman" w:hAnsi="Times New Roman"/>
          <w:b/>
          <w:sz w:val="28"/>
          <w:szCs w:val="28"/>
        </w:rPr>
      </w:pPr>
    </w:p>
    <w:p w:rsidR="00A2548F" w:rsidRDefault="00A2548F" w:rsidP="00016D2B">
      <w:pPr>
        <w:spacing w:after="0" w:line="240" w:lineRule="auto"/>
        <w:jc w:val="center"/>
        <w:rPr>
          <w:rFonts w:ascii="Times New Roman" w:hAnsi="Times New Roman"/>
          <w:b/>
          <w:sz w:val="28"/>
          <w:szCs w:val="28"/>
        </w:rPr>
      </w:pPr>
    </w:p>
    <w:p w:rsidR="00A2548F" w:rsidRDefault="00A2548F" w:rsidP="00016D2B">
      <w:pPr>
        <w:spacing w:after="0" w:line="240" w:lineRule="auto"/>
        <w:jc w:val="center"/>
        <w:rPr>
          <w:rFonts w:ascii="Times New Roman" w:hAnsi="Times New Roman"/>
          <w:b/>
          <w:sz w:val="28"/>
          <w:szCs w:val="28"/>
        </w:rPr>
      </w:pPr>
    </w:p>
    <w:p w:rsidR="00A2548F" w:rsidRDefault="00A2548F" w:rsidP="00016D2B">
      <w:pPr>
        <w:spacing w:after="0" w:line="240" w:lineRule="auto"/>
        <w:jc w:val="center"/>
        <w:rPr>
          <w:rFonts w:ascii="Times New Roman" w:hAnsi="Times New Roman"/>
          <w:b/>
          <w:sz w:val="28"/>
          <w:szCs w:val="28"/>
        </w:rPr>
      </w:pPr>
    </w:p>
    <w:p w:rsidR="00600F4A" w:rsidRDefault="00600F4A" w:rsidP="00931F26">
      <w:pPr>
        <w:pStyle w:val="ConsPlusNormal"/>
        <w:ind w:right="-284"/>
        <w:contextualSpacing/>
        <w:rPr>
          <w:b/>
          <w:szCs w:val="28"/>
        </w:rPr>
      </w:pPr>
    </w:p>
    <w:p w:rsidR="00EC201D" w:rsidRDefault="00EC201D" w:rsidP="00931F26">
      <w:pPr>
        <w:pStyle w:val="ConsPlusNormal"/>
        <w:ind w:right="-284"/>
        <w:contextualSpacing/>
        <w:rPr>
          <w:b/>
          <w:szCs w:val="28"/>
        </w:rPr>
      </w:pPr>
    </w:p>
    <w:p w:rsidR="00A34F8B" w:rsidRDefault="00A34F8B" w:rsidP="00A34F8B">
      <w:pPr>
        <w:pStyle w:val="ConsPlusNormal"/>
        <w:ind w:right="-284" w:firstLine="709"/>
        <w:contextualSpacing/>
        <w:jc w:val="center"/>
        <w:rPr>
          <w:b/>
          <w:szCs w:val="28"/>
        </w:rPr>
      </w:pPr>
      <w:r w:rsidRPr="00182682">
        <w:rPr>
          <w:b/>
          <w:szCs w:val="28"/>
        </w:rPr>
        <w:lastRenderedPageBreak/>
        <w:t xml:space="preserve">Раздел 1. Организация работы по внедрению составляющих </w:t>
      </w:r>
    </w:p>
    <w:p w:rsidR="00A34F8B" w:rsidRPr="00016D2B" w:rsidRDefault="00A34F8B" w:rsidP="00A34F8B">
      <w:pPr>
        <w:pStyle w:val="ConsPlusNormal"/>
        <w:ind w:right="-284" w:firstLine="709"/>
        <w:contextualSpacing/>
        <w:jc w:val="center"/>
        <w:rPr>
          <w:b/>
          <w:szCs w:val="28"/>
        </w:rPr>
      </w:pPr>
      <w:r w:rsidRPr="00182682">
        <w:rPr>
          <w:b/>
          <w:szCs w:val="28"/>
        </w:rPr>
        <w:t xml:space="preserve">Стандарта развития конкуренции на территории </w:t>
      </w:r>
    </w:p>
    <w:p w:rsidR="00182682" w:rsidRPr="00016D2B" w:rsidRDefault="00182682" w:rsidP="00016D2B">
      <w:pPr>
        <w:pStyle w:val="ConsPlusNormal"/>
        <w:ind w:right="-284" w:firstLine="709"/>
        <w:contextualSpacing/>
        <w:jc w:val="center"/>
        <w:rPr>
          <w:b/>
          <w:szCs w:val="28"/>
        </w:rPr>
      </w:pPr>
      <w:r w:rsidRPr="00016D2B">
        <w:rPr>
          <w:b/>
          <w:szCs w:val="28"/>
        </w:rPr>
        <w:t xml:space="preserve">муниципального образования </w:t>
      </w:r>
      <w:r w:rsidR="009803BE" w:rsidRPr="00016D2B">
        <w:rPr>
          <w:b/>
          <w:szCs w:val="28"/>
        </w:rPr>
        <w:t>Апшеронский район</w:t>
      </w:r>
    </w:p>
    <w:p w:rsidR="00182682" w:rsidRPr="00016D2B" w:rsidRDefault="00182682" w:rsidP="00016D2B">
      <w:pPr>
        <w:pStyle w:val="ConsPlusNormal"/>
        <w:ind w:right="-284" w:firstLine="709"/>
        <w:contextualSpacing/>
        <w:jc w:val="center"/>
        <w:rPr>
          <w:b/>
          <w:szCs w:val="28"/>
        </w:rPr>
      </w:pPr>
    </w:p>
    <w:p w:rsidR="00766B42" w:rsidRPr="00016D2B" w:rsidRDefault="00A33722" w:rsidP="00016D2B">
      <w:pPr>
        <w:pStyle w:val="21"/>
        <w:tabs>
          <w:tab w:val="left" w:pos="1134"/>
        </w:tabs>
        <w:spacing w:line="240" w:lineRule="auto"/>
        <w:ind w:right="-284" w:firstLine="709"/>
        <w:contextualSpacing/>
        <w:rPr>
          <w:b/>
          <w:sz w:val="28"/>
          <w:szCs w:val="28"/>
        </w:rPr>
      </w:pPr>
      <w:r w:rsidRPr="00016D2B">
        <w:rPr>
          <w:b/>
          <w:sz w:val="28"/>
          <w:szCs w:val="28"/>
        </w:rPr>
        <w:t xml:space="preserve">1.1. </w:t>
      </w:r>
      <w:r w:rsidR="00766B42" w:rsidRPr="00016D2B">
        <w:rPr>
          <w:b/>
          <w:sz w:val="28"/>
          <w:szCs w:val="28"/>
        </w:rPr>
        <w:t>Сведения о назначенных ответственных лицах, входящих в состав рабочей группы при главе администрации муниципального образования или заместителя главы по содействию развитию конкуренции</w:t>
      </w:r>
    </w:p>
    <w:p w:rsidR="00766B42" w:rsidRPr="00016D2B" w:rsidRDefault="00766B42" w:rsidP="00016D2B">
      <w:pPr>
        <w:pStyle w:val="21"/>
        <w:tabs>
          <w:tab w:val="left" w:pos="1134"/>
        </w:tabs>
        <w:spacing w:line="240" w:lineRule="auto"/>
        <w:ind w:right="-284" w:firstLine="709"/>
        <w:contextualSpacing/>
        <w:jc w:val="both"/>
        <w:rPr>
          <w:sz w:val="28"/>
          <w:szCs w:val="28"/>
        </w:rPr>
      </w:pPr>
    </w:p>
    <w:p w:rsidR="00653159" w:rsidRPr="00016D2B" w:rsidRDefault="00A33722" w:rsidP="00016D2B">
      <w:pPr>
        <w:pStyle w:val="21"/>
        <w:tabs>
          <w:tab w:val="left" w:pos="1134"/>
        </w:tabs>
        <w:spacing w:line="240" w:lineRule="auto"/>
        <w:ind w:right="-284" w:firstLine="709"/>
        <w:contextualSpacing/>
        <w:jc w:val="both"/>
        <w:rPr>
          <w:sz w:val="28"/>
          <w:szCs w:val="28"/>
        </w:rPr>
      </w:pPr>
      <w:r w:rsidRPr="00016D2B">
        <w:rPr>
          <w:sz w:val="28"/>
          <w:szCs w:val="28"/>
        </w:rPr>
        <w:t>В целях координации деятельности по вопросам внедрения на территории муниципального образования Апшеронский район стандарта развития конк</w:t>
      </w:r>
      <w:r w:rsidRPr="00016D2B">
        <w:rPr>
          <w:sz w:val="28"/>
          <w:szCs w:val="28"/>
        </w:rPr>
        <w:t>у</w:t>
      </w:r>
      <w:r w:rsidRPr="00016D2B">
        <w:rPr>
          <w:sz w:val="28"/>
          <w:szCs w:val="28"/>
        </w:rPr>
        <w:t>ренции в субъектах Российской Федерации (далее – Стандарт), утвержденного распоряжением Правительства Российской Федерации от 5 сентября 2015 года № 1738-р, а также реализации Стандарта в рамках соглашения о внедрении стандарта развития конкуренции в Краснодарском крае между министерством экономики Краснодарского края и администрацией муниципального образов</w:t>
      </w:r>
      <w:r w:rsidRPr="00016D2B">
        <w:rPr>
          <w:sz w:val="28"/>
          <w:szCs w:val="28"/>
        </w:rPr>
        <w:t>а</w:t>
      </w:r>
      <w:r w:rsidRPr="00016D2B">
        <w:rPr>
          <w:sz w:val="28"/>
          <w:szCs w:val="28"/>
        </w:rPr>
        <w:t xml:space="preserve">ния Апшеронский район от 29 января 2016 года № 81 создана рабочая группа по содействию развитию конкуренции на территории муниципального образования Апшеронский район (далее – Рабочая группа). </w:t>
      </w:r>
    </w:p>
    <w:p w:rsidR="00991D79" w:rsidRPr="00016D2B" w:rsidRDefault="00A33722" w:rsidP="00016D2B">
      <w:pPr>
        <w:pStyle w:val="21"/>
        <w:tabs>
          <w:tab w:val="left" w:pos="1134"/>
        </w:tabs>
        <w:spacing w:line="240" w:lineRule="auto"/>
        <w:ind w:right="-284" w:firstLine="709"/>
        <w:contextualSpacing/>
        <w:jc w:val="both"/>
        <w:rPr>
          <w:sz w:val="28"/>
          <w:szCs w:val="28"/>
        </w:rPr>
      </w:pPr>
      <w:r w:rsidRPr="00016D2B">
        <w:rPr>
          <w:sz w:val="28"/>
          <w:szCs w:val="28"/>
        </w:rPr>
        <w:t>В</w:t>
      </w:r>
      <w:r w:rsidR="00653159" w:rsidRPr="00016D2B">
        <w:rPr>
          <w:sz w:val="28"/>
          <w:szCs w:val="28"/>
        </w:rPr>
        <w:t xml:space="preserve"> связи с кадровыми изменениями в администрации муниципального о</w:t>
      </w:r>
      <w:r w:rsidR="00653159" w:rsidRPr="00016D2B">
        <w:rPr>
          <w:sz w:val="28"/>
          <w:szCs w:val="28"/>
        </w:rPr>
        <w:t>б</w:t>
      </w:r>
      <w:r w:rsidR="00653159" w:rsidRPr="00016D2B">
        <w:rPr>
          <w:sz w:val="28"/>
          <w:szCs w:val="28"/>
        </w:rPr>
        <w:t xml:space="preserve">разования Апшеронский район </w:t>
      </w:r>
      <w:r w:rsidR="00544B83" w:rsidRPr="00016D2B">
        <w:rPr>
          <w:sz w:val="28"/>
          <w:szCs w:val="28"/>
        </w:rPr>
        <w:t xml:space="preserve">в </w:t>
      </w:r>
      <w:r w:rsidR="00653159" w:rsidRPr="00016D2B">
        <w:rPr>
          <w:sz w:val="28"/>
          <w:szCs w:val="28"/>
        </w:rPr>
        <w:t xml:space="preserve">настоящее время </w:t>
      </w:r>
      <w:r w:rsidRPr="00016D2B">
        <w:rPr>
          <w:sz w:val="28"/>
          <w:szCs w:val="28"/>
        </w:rPr>
        <w:t xml:space="preserve">в состав </w:t>
      </w:r>
      <w:r w:rsidR="00653159" w:rsidRPr="00016D2B">
        <w:rPr>
          <w:sz w:val="28"/>
          <w:szCs w:val="28"/>
        </w:rPr>
        <w:t>Р</w:t>
      </w:r>
      <w:r w:rsidRPr="00016D2B">
        <w:rPr>
          <w:sz w:val="28"/>
          <w:szCs w:val="28"/>
        </w:rPr>
        <w:t>абочей группы вн</w:t>
      </w:r>
      <w:r w:rsidRPr="00016D2B">
        <w:rPr>
          <w:sz w:val="28"/>
          <w:szCs w:val="28"/>
        </w:rPr>
        <w:t>о</w:t>
      </w:r>
      <w:r w:rsidRPr="00016D2B">
        <w:rPr>
          <w:sz w:val="28"/>
          <w:szCs w:val="28"/>
        </w:rPr>
        <w:t>сятся изменения.</w:t>
      </w:r>
      <w:r w:rsidR="00653159" w:rsidRPr="00016D2B">
        <w:rPr>
          <w:sz w:val="28"/>
          <w:szCs w:val="28"/>
        </w:rPr>
        <w:t xml:space="preserve"> </w:t>
      </w:r>
      <w:r w:rsidR="00EC24FE" w:rsidRPr="00016D2B">
        <w:rPr>
          <w:sz w:val="28"/>
          <w:szCs w:val="28"/>
        </w:rPr>
        <w:t xml:space="preserve">А также утверждено Положение о Рабочей группе. </w:t>
      </w:r>
      <w:r w:rsidR="00653159" w:rsidRPr="00016D2B">
        <w:rPr>
          <w:sz w:val="28"/>
          <w:szCs w:val="28"/>
        </w:rPr>
        <w:t>Рабочая группа по содействию развитию конкуренции на территории муниципального</w:t>
      </w:r>
      <w:r w:rsidR="00CF29B2" w:rsidRPr="00016D2B">
        <w:rPr>
          <w:sz w:val="28"/>
          <w:szCs w:val="28"/>
        </w:rPr>
        <w:t xml:space="preserve"> образования Апшеронский район </w:t>
      </w:r>
      <w:r w:rsidR="00653159" w:rsidRPr="00016D2B">
        <w:rPr>
          <w:sz w:val="28"/>
          <w:szCs w:val="28"/>
        </w:rPr>
        <w:t>является коллегиальным совещательным орг</w:t>
      </w:r>
      <w:r w:rsidR="00653159" w:rsidRPr="00016D2B">
        <w:rPr>
          <w:sz w:val="28"/>
          <w:szCs w:val="28"/>
        </w:rPr>
        <w:t>а</w:t>
      </w:r>
      <w:r w:rsidR="00653159" w:rsidRPr="00016D2B">
        <w:rPr>
          <w:sz w:val="28"/>
          <w:szCs w:val="28"/>
        </w:rPr>
        <w:t>ном, обеспечивающим координацию действий отраслевых органов администр</w:t>
      </w:r>
      <w:r w:rsidR="00653159" w:rsidRPr="00016D2B">
        <w:rPr>
          <w:sz w:val="28"/>
          <w:szCs w:val="28"/>
        </w:rPr>
        <w:t>а</w:t>
      </w:r>
      <w:r w:rsidR="00653159" w:rsidRPr="00016D2B">
        <w:rPr>
          <w:sz w:val="28"/>
          <w:szCs w:val="28"/>
        </w:rPr>
        <w:t>ции муниципального образования Апшеронский район с органами исполнител</w:t>
      </w:r>
      <w:r w:rsidR="00653159" w:rsidRPr="00016D2B">
        <w:rPr>
          <w:sz w:val="28"/>
          <w:szCs w:val="28"/>
        </w:rPr>
        <w:t>ь</w:t>
      </w:r>
      <w:r w:rsidR="00653159" w:rsidRPr="00016D2B">
        <w:rPr>
          <w:sz w:val="28"/>
          <w:szCs w:val="28"/>
        </w:rPr>
        <w:t>ной власти Краснодарского края по содействию развитию конкуренции на те</w:t>
      </w:r>
      <w:r w:rsidR="00653159" w:rsidRPr="00016D2B">
        <w:rPr>
          <w:sz w:val="28"/>
          <w:szCs w:val="28"/>
        </w:rPr>
        <w:t>р</w:t>
      </w:r>
      <w:r w:rsidR="00653159" w:rsidRPr="00016D2B">
        <w:rPr>
          <w:sz w:val="28"/>
          <w:szCs w:val="28"/>
        </w:rPr>
        <w:t>ритории муниципального образования Апшеронский район.</w:t>
      </w:r>
      <w:r w:rsidR="00EC24FE" w:rsidRPr="00016D2B">
        <w:rPr>
          <w:sz w:val="28"/>
          <w:szCs w:val="28"/>
        </w:rPr>
        <w:t xml:space="preserve"> </w:t>
      </w:r>
      <w:r w:rsidR="00653159" w:rsidRPr="00016D2B">
        <w:rPr>
          <w:sz w:val="28"/>
          <w:szCs w:val="28"/>
        </w:rPr>
        <w:t xml:space="preserve">Рабочая группа формируется в составе руководителя Рабочей группы, заместителя руководителя Рабочей группы, членов Рабочей группы. </w:t>
      </w:r>
    </w:p>
    <w:p w:rsidR="00653159" w:rsidRPr="00016D2B" w:rsidRDefault="00653159" w:rsidP="00016D2B">
      <w:pPr>
        <w:pStyle w:val="21"/>
        <w:tabs>
          <w:tab w:val="left" w:pos="1134"/>
        </w:tabs>
        <w:spacing w:line="240" w:lineRule="auto"/>
        <w:ind w:right="-284" w:firstLine="709"/>
        <w:contextualSpacing/>
        <w:jc w:val="both"/>
        <w:rPr>
          <w:sz w:val="28"/>
          <w:szCs w:val="28"/>
        </w:rPr>
      </w:pPr>
      <w:r w:rsidRPr="00016D2B">
        <w:rPr>
          <w:sz w:val="28"/>
          <w:szCs w:val="28"/>
        </w:rPr>
        <w:t>В состав Рабочей группы входят представители отраслевых органов адм</w:t>
      </w:r>
      <w:r w:rsidRPr="00016D2B">
        <w:rPr>
          <w:sz w:val="28"/>
          <w:szCs w:val="28"/>
        </w:rPr>
        <w:t>и</w:t>
      </w:r>
      <w:r w:rsidRPr="00016D2B">
        <w:rPr>
          <w:sz w:val="28"/>
          <w:szCs w:val="28"/>
        </w:rPr>
        <w:t>нистрации муниципального образования Апшеронский район, заинтересованных в решении задач, стоящих перед Рабочей группой.</w:t>
      </w:r>
      <w:r w:rsidR="00991D79" w:rsidRPr="00016D2B">
        <w:rPr>
          <w:sz w:val="28"/>
          <w:szCs w:val="28"/>
        </w:rPr>
        <w:t xml:space="preserve"> </w:t>
      </w:r>
      <w:r w:rsidRPr="00016D2B">
        <w:rPr>
          <w:sz w:val="28"/>
          <w:szCs w:val="28"/>
        </w:rPr>
        <w:t>Положение о Рабочей группе и персональный состав Рабочей группы утверждаются постановлением админ</w:t>
      </w:r>
      <w:r w:rsidRPr="00016D2B">
        <w:rPr>
          <w:sz w:val="28"/>
          <w:szCs w:val="28"/>
        </w:rPr>
        <w:t>и</w:t>
      </w:r>
      <w:r w:rsidRPr="00016D2B">
        <w:rPr>
          <w:sz w:val="28"/>
          <w:szCs w:val="28"/>
        </w:rPr>
        <w:t>страции муниципального образования Апшеронский район.</w:t>
      </w:r>
    </w:p>
    <w:p w:rsidR="00653159" w:rsidRPr="00016D2B" w:rsidRDefault="00653159" w:rsidP="00016D2B">
      <w:pPr>
        <w:spacing w:after="0" w:line="240" w:lineRule="auto"/>
        <w:ind w:firstLine="709"/>
        <w:rPr>
          <w:rFonts w:ascii="Times New Roman" w:hAnsi="Times New Roman"/>
          <w:sz w:val="28"/>
          <w:szCs w:val="28"/>
        </w:rPr>
      </w:pPr>
      <w:r w:rsidRPr="00016D2B">
        <w:rPr>
          <w:rFonts w:ascii="Times New Roman" w:hAnsi="Times New Roman"/>
          <w:sz w:val="28"/>
          <w:szCs w:val="28"/>
        </w:rPr>
        <w:t>Основные задачи Рабочей группы</w:t>
      </w:r>
      <w:r w:rsidR="00991D79" w:rsidRPr="00016D2B">
        <w:rPr>
          <w:rFonts w:ascii="Times New Roman" w:hAnsi="Times New Roman"/>
          <w:sz w:val="28"/>
          <w:szCs w:val="28"/>
        </w:rPr>
        <w:t>:</w:t>
      </w:r>
    </w:p>
    <w:p w:rsidR="00653159" w:rsidRPr="00016D2B" w:rsidRDefault="00991D79" w:rsidP="00016D2B">
      <w:pPr>
        <w:spacing w:after="0" w:line="240" w:lineRule="auto"/>
        <w:ind w:firstLine="709"/>
        <w:jc w:val="both"/>
        <w:rPr>
          <w:rFonts w:ascii="Times New Roman" w:hAnsi="Times New Roman"/>
          <w:sz w:val="28"/>
          <w:szCs w:val="28"/>
        </w:rPr>
      </w:pPr>
      <w:r w:rsidRPr="00016D2B">
        <w:rPr>
          <w:rFonts w:ascii="Times New Roman" w:hAnsi="Times New Roman"/>
          <w:sz w:val="28"/>
          <w:szCs w:val="28"/>
        </w:rPr>
        <w:t>-с</w:t>
      </w:r>
      <w:r w:rsidR="00653159" w:rsidRPr="00016D2B">
        <w:rPr>
          <w:rFonts w:ascii="Times New Roman" w:hAnsi="Times New Roman"/>
          <w:sz w:val="28"/>
          <w:szCs w:val="28"/>
        </w:rPr>
        <w:t>одействие развитию конкуренции в муниципальном образовании А</w:t>
      </w:r>
      <w:r w:rsidR="00653159" w:rsidRPr="00016D2B">
        <w:rPr>
          <w:rFonts w:ascii="Times New Roman" w:hAnsi="Times New Roman"/>
          <w:sz w:val="28"/>
          <w:szCs w:val="28"/>
        </w:rPr>
        <w:t>п</w:t>
      </w:r>
      <w:r w:rsidR="00653159" w:rsidRPr="00016D2B">
        <w:rPr>
          <w:rFonts w:ascii="Times New Roman" w:hAnsi="Times New Roman"/>
          <w:sz w:val="28"/>
          <w:szCs w:val="28"/>
        </w:rPr>
        <w:t>шеронский район.</w:t>
      </w:r>
    </w:p>
    <w:p w:rsidR="00653159" w:rsidRPr="00016D2B" w:rsidRDefault="00991D79" w:rsidP="00016D2B">
      <w:pPr>
        <w:spacing w:after="0" w:line="240" w:lineRule="auto"/>
        <w:ind w:firstLine="709"/>
        <w:jc w:val="both"/>
        <w:rPr>
          <w:rFonts w:ascii="Times New Roman" w:hAnsi="Times New Roman"/>
          <w:sz w:val="28"/>
          <w:szCs w:val="28"/>
        </w:rPr>
      </w:pPr>
      <w:r w:rsidRPr="00016D2B">
        <w:rPr>
          <w:rFonts w:ascii="Times New Roman" w:hAnsi="Times New Roman"/>
          <w:sz w:val="28"/>
          <w:szCs w:val="28"/>
        </w:rPr>
        <w:t>-в</w:t>
      </w:r>
      <w:r w:rsidR="00653159" w:rsidRPr="00016D2B">
        <w:rPr>
          <w:rFonts w:ascii="Times New Roman" w:hAnsi="Times New Roman"/>
          <w:sz w:val="28"/>
          <w:szCs w:val="28"/>
        </w:rPr>
        <w:t>ыработка рекомендаций по совершенствованию конкурентной среды муниципального образования Апшеронский район.</w:t>
      </w:r>
    </w:p>
    <w:p w:rsidR="00653159" w:rsidRPr="00016D2B" w:rsidRDefault="00653159" w:rsidP="00016D2B">
      <w:pPr>
        <w:pStyle w:val="a5"/>
        <w:spacing w:after="0" w:line="240" w:lineRule="auto"/>
        <w:rPr>
          <w:rFonts w:ascii="Times New Roman" w:hAnsi="Times New Roman" w:cs="Times New Roman"/>
          <w:sz w:val="28"/>
          <w:szCs w:val="28"/>
        </w:rPr>
      </w:pPr>
      <w:r w:rsidRPr="00016D2B">
        <w:rPr>
          <w:rFonts w:ascii="Times New Roman" w:hAnsi="Times New Roman" w:cs="Times New Roman"/>
          <w:sz w:val="28"/>
          <w:szCs w:val="28"/>
        </w:rPr>
        <w:t>Основные направления деятельности Рабочей группы</w:t>
      </w:r>
      <w:r w:rsidR="008F4D53" w:rsidRPr="00016D2B">
        <w:rPr>
          <w:rFonts w:ascii="Times New Roman" w:hAnsi="Times New Roman" w:cs="Times New Roman"/>
          <w:sz w:val="28"/>
          <w:szCs w:val="28"/>
        </w:rPr>
        <w:t>:</w:t>
      </w:r>
    </w:p>
    <w:p w:rsidR="00653159" w:rsidRPr="00016D2B" w:rsidRDefault="008F4D53" w:rsidP="00016D2B">
      <w:pPr>
        <w:spacing w:after="0" w:line="240" w:lineRule="auto"/>
        <w:ind w:firstLine="709"/>
        <w:jc w:val="both"/>
        <w:rPr>
          <w:rFonts w:ascii="Times New Roman" w:hAnsi="Times New Roman"/>
          <w:sz w:val="28"/>
          <w:szCs w:val="28"/>
        </w:rPr>
      </w:pPr>
      <w:r w:rsidRPr="00016D2B">
        <w:rPr>
          <w:rFonts w:ascii="Times New Roman" w:eastAsiaTheme="minorHAnsi" w:hAnsi="Times New Roman"/>
          <w:sz w:val="28"/>
          <w:szCs w:val="28"/>
        </w:rPr>
        <w:t>-р</w:t>
      </w:r>
      <w:r w:rsidR="00653159" w:rsidRPr="00016D2B">
        <w:rPr>
          <w:rFonts w:ascii="Times New Roman" w:hAnsi="Times New Roman"/>
          <w:sz w:val="28"/>
          <w:szCs w:val="28"/>
        </w:rPr>
        <w:t>ассмотрение  и согласование проектов правовых актов, а также иных документов и информации, подготавливаемых в целях стимулирования разв</w:t>
      </w:r>
      <w:r w:rsidR="00653159" w:rsidRPr="00016D2B">
        <w:rPr>
          <w:rFonts w:ascii="Times New Roman" w:hAnsi="Times New Roman"/>
          <w:sz w:val="28"/>
          <w:szCs w:val="28"/>
        </w:rPr>
        <w:t>и</w:t>
      </w:r>
      <w:r w:rsidR="00653159" w:rsidRPr="00016D2B">
        <w:rPr>
          <w:rFonts w:ascii="Times New Roman" w:hAnsi="Times New Roman"/>
          <w:sz w:val="28"/>
          <w:szCs w:val="28"/>
        </w:rPr>
        <w:t>тия конкуренции, в том числе:</w:t>
      </w:r>
    </w:p>
    <w:p w:rsidR="00653159" w:rsidRPr="00016D2B" w:rsidRDefault="00653159" w:rsidP="00016D2B">
      <w:pPr>
        <w:spacing w:after="0" w:line="240" w:lineRule="auto"/>
        <w:ind w:firstLine="851"/>
        <w:jc w:val="both"/>
        <w:rPr>
          <w:rFonts w:ascii="Times New Roman" w:hAnsi="Times New Roman"/>
          <w:sz w:val="28"/>
          <w:szCs w:val="28"/>
        </w:rPr>
      </w:pPr>
      <w:r w:rsidRPr="00016D2B">
        <w:rPr>
          <w:rFonts w:ascii="Times New Roman" w:hAnsi="Times New Roman"/>
          <w:sz w:val="28"/>
          <w:szCs w:val="28"/>
        </w:rPr>
        <w:lastRenderedPageBreak/>
        <w:t>проекта перечня приоритетных и социально-значимых рынков для с</w:t>
      </w:r>
      <w:r w:rsidRPr="00016D2B">
        <w:rPr>
          <w:rFonts w:ascii="Times New Roman" w:hAnsi="Times New Roman"/>
          <w:sz w:val="28"/>
          <w:szCs w:val="28"/>
        </w:rPr>
        <w:t>о</w:t>
      </w:r>
      <w:r w:rsidRPr="00016D2B">
        <w:rPr>
          <w:rFonts w:ascii="Times New Roman" w:hAnsi="Times New Roman"/>
          <w:sz w:val="28"/>
          <w:szCs w:val="28"/>
        </w:rPr>
        <w:t>действия развитию конкуренции  в муниципальном образовании Кавказский район;</w:t>
      </w:r>
    </w:p>
    <w:p w:rsidR="00653159" w:rsidRPr="00016D2B" w:rsidRDefault="00653159" w:rsidP="00016D2B">
      <w:pPr>
        <w:spacing w:after="0" w:line="240" w:lineRule="auto"/>
        <w:ind w:firstLine="851"/>
        <w:jc w:val="both"/>
        <w:rPr>
          <w:rFonts w:ascii="Times New Roman" w:hAnsi="Times New Roman"/>
          <w:sz w:val="28"/>
          <w:szCs w:val="28"/>
        </w:rPr>
      </w:pPr>
      <w:r w:rsidRPr="00016D2B">
        <w:rPr>
          <w:rFonts w:ascii="Times New Roman" w:hAnsi="Times New Roman"/>
          <w:sz w:val="28"/>
          <w:szCs w:val="28"/>
        </w:rPr>
        <w:t>проекта «ведомственного плана» по содействию развитию конкуре</w:t>
      </w:r>
      <w:r w:rsidRPr="00016D2B">
        <w:rPr>
          <w:rFonts w:ascii="Times New Roman" w:hAnsi="Times New Roman"/>
          <w:sz w:val="28"/>
          <w:szCs w:val="28"/>
        </w:rPr>
        <w:t>н</w:t>
      </w:r>
      <w:r w:rsidRPr="00016D2B">
        <w:rPr>
          <w:rFonts w:ascii="Times New Roman" w:hAnsi="Times New Roman"/>
          <w:sz w:val="28"/>
          <w:szCs w:val="28"/>
        </w:rPr>
        <w:t>ции в муниципальном образовании Апшеронский район, информации о в</w:t>
      </w:r>
      <w:r w:rsidRPr="00016D2B">
        <w:rPr>
          <w:rFonts w:ascii="Times New Roman" w:hAnsi="Times New Roman"/>
          <w:sz w:val="28"/>
          <w:szCs w:val="28"/>
        </w:rPr>
        <w:t>ы</w:t>
      </w:r>
      <w:r w:rsidRPr="00016D2B">
        <w:rPr>
          <w:rFonts w:ascii="Times New Roman" w:hAnsi="Times New Roman"/>
          <w:sz w:val="28"/>
          <w:szCs w:val="28"/>
        </w:rPr>
        <w:t>полнении мероприятий, предусмотренных ведомственным планом»;</w:t>
      </w:r>
    </w:p>
    <w:p w:rsidR="00653159" w:rsidRPr="00016D2B" w:rsidRDefault="00653159" w:rsidP="00016D2B">
      <w:pPr>
        <w:spacing w:after="0" w:line="240" w:lineRule="auto"/>
        <w:ind w:firstLine="851"/>
        <w:jc w:val="both"/>
        <w:rPr>
          <w:rFonts w:ascii="Times New Roman" w:hAnsi="Times New Roman"/>
          <w:sz w:val="28"/>
          <w:szCs w:val="28"/>
        </w:rPr>
      </w:pPr>
      <w:r w:rsidRPr="00016D2B">
        <w:rPr>
          <w:rFonts w:ascii="Times New Roman" w:hAnsi="Times New Roman"/>
          <w:sz w:val="28"/>
          <w:szCs w:val="28"/>
        </w:rPr>
        <w:t>иных проектов правовых актов администрации муниципального обр</w:t>
      </w:r>
      <w:r w:rsidRPr="00016D2B">
        <w:rPr>
          <w:rFonts w:ascii="Times New Roman" w:hAnsi="Times New Roman"/>
          <w:sz w:val="28"/>
          <w:szCs w:val="28"/>
        </w:rPr>
        <w:t>а</w:t>
      </w:r>
      <w:r w:rsidRPr="00016D2B">
        <w:rPr>
          <w:rFonts w:ascii="Times New Roman" w:hAnsi="Times New Roman"/>
          <w:sz w:val="28"/>
          <w:szCs w:val="28"/>
        </w:rPr>
        <w:t>зования Апшеронский район в части их потенциального воздействия на с</w:t>
      </w:r>
      <w:r w:rsidRPr="00016D2B">
        <w:rPr>
          <w:rFonts w:ascii="Times New Roman" w:hAnsi="Times New Roman"/>
          <w:sz w:val="28"/>
          <w:szCs w:val="28"/>
        </w:rPr>
        <w:t>о</w:t>
      </w:r>
      <w:r w:rsidRPr="00016D2B">
        <w:rPr>
          <w:rFonts w:ascii="Times New Roman" w:hAnsi="Times New Roman"/>
          <w:sz w:val="28"/>
          <w:szCs w:val="28"/>
        </w:rPr>
        <w:t>стояние и развитие конкуренции;</w:t>
      </w:r>
    </w:p>
    <w:p w:rsidR="0004469F" w:rsidRDefault="00653159" w:rsidP="00016D2B">
      <w:pPr>
        <w:spacing w:after="0" w:line="240" w:lineRule="auto"/>
        <w:ind w:firstLine="851"/>
        <w:jc w:val="both"/>
        <w:rPr>
          <w:rFonts w:ascii="Times New Roman" w:hAnsi="Times New Roman"/>
          <w:sz w:val="28"/>
          <w:szCs w:val="28"/>
        </w:rPr>
      </w:pPr>
      <w:r w:rsidRPr="00016D2B">
        <w:rPr>
          <w:rFonts w:ascii="Times New Roman" w:hAnsi="Times New Roman"/>
          <w:sz w:val="28"/>
          <w:szCs w:val="28"/>
        </w:rPr>
        <w:t>результатов и анализа результатов мониторинга состояния и развития конкурентной среды на рынках товаров, работ и услуг муниципального обр</w:t>
      </w:r>
      <w:r w:rsidRPr="00016D2B">
        <w:rPr>
          <w:rFonts w:ascii="Times New Roman" w:hAnsi="Times New Roman"/>
          <w:sz w:val="28"/>
          <w:szCs w:val="28"/>
        </w:rPr>
        <w:t>а</w:t>
      </w:r>
      <w:r w:rsidRPr="00016D2B">
        <w:rPr>
          <w:rFonts w:ascii="Times New Roman" w:hAnsi="Times New Roman"/>
          <w:sz w:val="28"/>
          <w:szCs w:val="28"/>
        </w:rPr>
        <w:t>зования Апшеронский район.</w:t>
      </w:r>
    </w:p>
    <w:p w:rsidR="001219AD" w:rsidRPr="00016D2B" w:rsidRDefault="001219AD" w:rsidP="00016D2B">
      <w:pPr>
        <w:spacing w:after="0" w:line="240" w:lineRule="auto"/>
        <w:ind w:firstLine="851"/>
        <w:jc w:val="both"/>
        <w:rPr>
          <w:rFonts w:ascii="Times New Roman" w:hAnsi="Times New Roman"/>
          <w:sz w:val="28"/>
          <w:szCs w:val="28"/>
        </w:rPr>
      </w:pPr>
    </w:p>
    <w:p w:rsidR="00766B42" w:rsidRPr="00016D2B" w:rsidRDefault="00766B42" w:rsidP="00016D2B">
      <w:pPr>
        <w:pStyle w:val="a5"/>
        <w:numPr>
          <w:ilvl w:val="1"/>
          <w:numId w:val="9"/>
        </w:numPr>
        <w:tabs>
          <w:tab w:val="left" w:pos="1134"/>
        </w:tabs>
        <w:spacing w:after="120" w:line="240" w:lineRule="auto"/>
        <w:jc w:val="center"/>
        <w:rPr>
          <w:rFonts w:ascii="Times New Roman" w:hAnsi="Times New Roman" w:cs="Times New Roman"/>
          <w:b/>
          <w:i/>
          <w:sz w:val="28"/>
          <w:szCs w:val="28"/>
          <w:u w:val="single"/>
        </w:rPr>
      </w:pPr>
      <w:r w:rsidRPr="00016D2B">
        <w:rPr>
          <w:rFonts w:ascii="Times New Roman" w:hAnsi="Times New Roman" w:cs="Times New Roman"/>
          <w:b/>
          <w:sz w:val="28"/>
          <w:szCs w:val="28"/>
        </w:rPr>
        <w:t>К</w:t>
      </w:r>
      <w:r w:rsidR="00182682" w:rsidRPr="00016D2B">
        <w:rPr>
          <w:rFonts w:ascii="Times New Roman" w:hAnsi="Times New Roman" w:cs="Times New Roman"/>
          <w:b/>
          <w:sz w:val="28"/>
          <w:szCs w:val="28"/>
        </w:rPr>
        <w:t>онтактные данные по ответственным лицам</w:t>
      </w:r>
    </w:p>
    <w:p w:rsidR="00766B42" w:rsidRPr="00016D2B" w:rsidRDefault="00766B42" w:rsidP="00F52409">
      <w:pPr>
        <w:spacing w:after="0" w:line="240" w:lineRule="auto"/>
        <w:ind w:firstLine="851"/>
        <w:jc w:val="both"/>
        <w:rPr>
          <w:rFonts w:ascii="Times New Roman" w:hAnsi="Times New Roman"/>
          <w:sz w:val="28"/>
          <w:szCs w:val="28"/>
        </w:rPr>
      </w:pPr>
      <w:r w:rsidRPr="00016D2B">
        <w:rPr>
          <w:rFonts w:ascii="Times New Roman" w:hAnsi="Times New Roman"/>
          <w:sz w:val="28"/>
          <w:szCs w:val="28"/>
        </w:rPr>
        <w:t>Данные ответственных лиц по вопросу внедрения стандарта развития конкуренции в МО Апшеронский район</w:t>
      </w:r>
      <w:r w:rsidR="00C3769E">
        <w:rPr>
          <w:rFonts w:ascii="Times New Roman" w:hAnsi="Times New Roman"/>
          <w:sz w:val="28"/>
          <w:szCs w:val="28"/>
        </w:rPr>
        <w:t xml:space="preserve"> представлены в приложении № 1.</w:t>
      </w:r>
    </w:p>
    <w:p w:rsidR="00766B42" w:rsidRPr="00016D2B" w:rsidRDefault="00766B42" w:rsidP="00016D2B">
      <w:pPr>
        <w:pStyle w:val="Default"/>
        <w:jc w:val="both"/>
        <w:rPr>
          <w:sz w:val="28"/>
          <w:szCs w:val="28"/>
        </w:rPr>
      </w:pPr>
    </w:p>
    <w:p w:rsidR="00AF773D" w:rsidRPr="00AF773D" w:rsidRDefault="00AF773D" w:rsidP="00AF773D">
      <w:pPr>
        <w:spacing w:line="240" w:lineRule="auto"/>
        <w:jc w:val="both"/>
        <w:rPr>
          <w:rFonts w:ascii="Times New Roman" w:hAnsi="Times New Roman"/>
          <w:sz w:val="28"/>
          <w:szCs w:val="28"/>
          <w:u w:val="single"/>
        </w:rPr>
      </w:pPr>
      <w:r w:rsidRPr="00AF773D">
        <w:rPr>
          <w:rFonts w:ascii="Times New Roman" w:hAnsi="Times New Roman"/>
          <w:sz w:val="28"/>
          <w:szCs w:val="28"/>
        </w:rPr>
        <w:t>Клищенко Андрей Андреевич</w:t>
      </w:r>
      <w:r w:rsidR="00766B42" w:rsidRPr="00AF773D">
        <w:rPr>
          <w:rFonts w:ascii="Times New Roman" w:hAnsi="Times New Roman"/>
          <w:sz w:val="28"/>
          <w:szCs w:val="28"/>
        </w:rPr>
        <w:t xml:space="preserve"> – заместитель главы муниципального образов</w:t>
      </w:r>
      <w:r w:rsidR="00766B42" w:rsidRPr="00AF773D">
        <w:rPr>
          <w:rFonts w:ascii="Times New Roman" w:hAnsi="Times New Roman"/>
          <w:sz w:val="28"/>
          <w:szCs w:val="28"/>
        </w:rPr>
        <w:t>а</w:t>
      </w:r>
      <w:r w:rsidR="00766B42" w:rsidRPr="00AF773D">
        <w:rPr>
          <w:rFonts w:ascii="Times New Roman" w:hAnsi="Times New Roman"/>
          <w:sz w:val="28"/>
          <w:szCs w:val="28"/>
        </w:rPr>
        <w:t>ния Апшеронский район, тел. 8(86152)</w:t>
      </w:r>
      <w:r w:rsidR="0001340C" w:rsidRPr="00AF773D">
        <w:rPr>
          <w:rFonts w:ascii="Times New Roman" w:hAnsi="Times New Roman"/>
          <w:sz w:val="28"/>
          <w:szCs w:val="28"/>
        </w:rPr>
        <w:t>2-77-13</w:t>
      </w:r>
      <w:r w:rsidR="00766B42" w:rsidRPr="00AF773D">
        <w:rPr>
          <w:rFonts w:ascii="Times New Roman" w:hAnsi="Times New Roman"/>
          <w:sz w:val="28"/>
          <w:szCs w:val="28"/>
        </w:rPr>
        <w:t xml:space="preserve">, </w:t>
      </w:r>
      <w:r w:rsidR="00766B42" w:rsidRPr="00AF773D">
        <w:rPr>
          <w:rFonts w:ascii="Times New Roman" w:hAnsi="Times New Roman"/>
          <w:sz w:val="28"/>
          <w:szCs w:val="28"/>
          <w:lang w:val="en-US"/>
        </w:rPr>
        <w:t>e</w:t>
      </w:r>
      <w:r w:rsidR="00766B42" w:rsidRPr="00AF773D">
        <w:rPr>
          <w:rFonts w:ascii="Times New Roman" w:hAnsi="Times New Roman"/>
          <w:sz w:val="28"/>
          <w:szCs w:val="28"/>
        </w:rPr>
        <w:t>-</w:t>
      </w:r>
      <w:r w:rsidR="00766B42" w:rsidRPr="00AF773D">
        <w:rPr>
          <w:rFonts w:ascii="Times New Roman" w:hAnsi="Times New Roman"/>
          <w:sz w:val="28"/>
          <w:szCs w:val="28"/>
          <w:lang w:val="en-US"/>
        </w:rPr>
        <w:t>mail</w:t>
      </w:r>
      <w:r w:rsidR="00766B42" w:rsidRPr="00AF773D">
        <w:rPr>
          <w:rFonts w:ascii="Times New Roman" w:hAnsi="Times New Roman"/>
          <w:sz w:val="28"/>
          <w:szCs w:val="28"/>
        </w:rPr>
        <w:t xml:space="preserve">: </w:t>
      </w:r>
      <w:hyperlink r:id="rId8" w:history="1">
        <w:r w:rsidRPr="00AF773D">
          <w:rPr>
            <w:rStyle w:val="ae"/>
            <w:rFonts w:ascii="Times New Roman" w:hAnsi="Times New Roman"/>
            <w:color w:val="auto"/>
            <w:sz w:val="28"/>
            <w:szCs w:val="28"/>
            <w:lang w:val="en-US"/>
          </w:rPr>
          <w:t>mb</w:t>
        </w:r>
        <w:r w:rsidRPr="00AF773D">
          <w:rPr>
            <w:rStyle w:val="ae"/>
            <w:rFonts w:ascii="Times New Roman" w:hAnsi="Times New Roman"/>
            <w:color w:val="auto"/>
            <w:sz w:val="28"/>
            <w:szCs w:val="28"/>
          </w:rPr>
          <w:t>.</w:t>
        </w:r>
        <w:r w:rsidRPr="00AF773D">
          <w:rPr>
            <w:rStyle w:val="ae"/>
            <w:rFonts w:ascii="Times New Roman" w:hAnsi="Times New Roman"/>
            <w:color w:val="auto"/>
            <w:sz w:val="28"/>
            <w:szCs w:val="28"/>
            <w:lang w:val="en-US"/>
          </w:rPr>
          <w:t>econom</w:t>
        </w:r>
        <w:r w:rsidRPr="00AF773D">
          <w:rPr>
            <w:rStyle w:val="ae"/>
            <w:rFonts w:ascii="Times New Roman" w:hAnsi="Times New Roman"/>
            <w:color w:val="auto"/>
            <w:sz w:val="28"/>
            <w:szCs w:val="28"/>
          </w:rPr>
          <w:t>@</w:t>
        </w:r>
        <w:r w:rsidRPr="00AF773D">
          <w:rPr>
            <w:rStyle w:val="ae"/>
            <w:rFonts w:ascii="Times New Roman" w:hAnsi="Times New Roman"/>
            <w:color w:val="auto"/>
            <w:sz w:val="28"/>
            <w:szCs w:val="28"/>
            <w:lang w:val="en-US"/>
          </w:rPr>
          <w:t>mail</w:t>
        </w:r>
        <w:r w:rsidRPr="00AF773D">
          <w:rPr>
            <w:rStyle w:val="ae"/>
            <w:rFonts w:ascii="Times New Roman" w:hAnsi="Times New Roman"/>
            <w:color w:val="auto"/>
            <w:sz w:val="28"/>
            <w:szCs w:val="28"/>
          </w:rPr>
          <w:t>.</w:t>
        </w:r>
        <w:r w:rsidRPr="00AF773D">
          <w:rPr>
            <w:rStyle w:val="ae"/>
            <w:rFonts w:ascii="Times New Roman" w:hAnsi="Times New Roman"/>
            <w:color w:val="auto"/>
            <w:sz w:val="28"/>
            <w:szCs w:val="28"/>
            <w:lang w:val="en-US"/>
          </w:rPr>
          <w:t>ru</w:t>
        </w:r>
      </w:hyperlink>
      <w:r w:rsidRPr="00AF773D">
        <w:rPr>
          <w:rFonts w:ascii="Times New Roman" w:hAnsi="Times New Roman"/>
          <w:sz w:val="28"/>
          <w:szCs w:val="28"/>
          <w:u w:val="single"/>
        </w:rPr>
        <w:t>.</w:t>
      </w:r>
    </w:p>
    <w:p w:rsidR="00AF773D" w:rsidRDefault="00A34F8B" w:rsidP="00AF773D">
      <w:pPr>
        <w:spacing w:line="240" w:lineRule="auto"/>
        <w:jc w:val="both"/>
        <w:rPr>
          <w:rFonts w:ascii="Times New Roman" w:hAnsi="Times New Roman"/>
          <w:sz w:val="28"/>
          <w:szCs w:val="28"/>
          <w:u w:val="single"/>
        </w:rPr>
      </w:pPr>
      <w:r>
        <w:rPr>
          <w:rFonts w:ascii="Times New Roman" w:hAnsi="Times New Roman"/>
          <w:sz w:val="28"/>
          <w:szCs w:val="28"/>
        </w:rPr>
        <w:t>Изьятова Виктория Владимировна</w:t>
      </w:r>
      <w:r w:rsidR="00766B42" w:rsidRPr="00AF773D">
        <w:rPr>
          <w:rFonts w:ascii="Times New Roman" w:hAnsi="Times New Roman"/>
          <w:sz w:val="28"/>
          <w:szCs w:val="28"/>
        </w:rPr>
        <w:t xml:space="preserve"> – </w:t>
      </w:r>
      <w:r>
        <w:rPr>
          <w:rFonts w:ascii="Times New Roman" w:hAnsi="Times New Roman"/>
          <w:sz w:val="28"/>
          <w:szCs w:val="28"/>
        </w:rPr>
        <w:t>главный специалист отдела</w:t>
      </w:r>
      <w:r w:rsidR="00766B42" w:rsidRPr="00AF773D">
        <w:rPr>
          <w:rFonts w:ascii="Times New Roman" w:hAnsi="Times New Roman"/>
          <w:sz w:val="28"/>
          <w:szCs w:val="28"/>
        </w:rPr>
        <w:t xml:space="preserve"> экономи</w:t>
      </w:r>
      <w:r>
        <w:rPr>
          <w:rFonts w:ascii="Times New Roman" w:hAnsi="Times New Roman"/>
          <w:sz w:val="28"/>
          <w:szCs w:val="28"/>
        </w:rPr>
        <w:t>ки и инвестиций</w:t>
      </w:r>
      <w:r w:rsidR="00766B42" w:rsidRPr="00AF773D">
        <w:rPr>
          <w:rFonts w:ascii="Times New Roman" w:hAnsi="Times New Roman"/>
          <w:sz w:val="28"/>
          <w:szCs w:val="28"/>
        </w:rPr>
        <w:t xml:space="preserve"> администрации муниципального образования Апшеронский ра</w:t>
      </w:r>
      <w:r w:rsidR="00766B42" w:rsidRPr="00AF773D">
        <w:rPr>
          <w:rFonts w:ascii="Times New Roman" w:hAnsi="Times New Roman"/>
          <w:sz w:val="28"/>
          <w:szCs w:val="28"/>
        </w:rPr>
        <w:t>й</w:t>
      </w:r>
      <w:r w:rsidR="00766B42" w:rsidRPr="00AF773D">
        <w:rPr>
          <w:rFonts w:ascii="Times New Roman" w:hAnsi="Times New Roman"/>
          <w:sz w:val="28"/>
          <w:szCs w:val="28"/>
        </w:rPr>
        <w:t>он, тел. 8(86152)2-</w:t>
      </w:r>
      <w:r>
        <w:rPr>
          <w:rFonts w:ascii="Times New Roman" w:hAnsi="Times New Roman"/>
          <w:sz w:val="28"/>
          <w:szCs w:val="28"/>
        </w:rPr>
        <w:t>77</w:t>
      </w:r>
      <w:r w:rsidR="00766B42" w:rsidRPr="00AF773D">
        <w:rPr>
          <w:rFonts w:ascii="Times New Roman" w:hAnsi="Times New Roman"/>
          <w:sz w:val="28"/>
          <w:szCs w:val="28"/>
        </w:rPr>
        <w:t>-</w:t>
      </w:r>
      <w:r>
        <w:rPr>
          <w:rFonts w:ascii="Times New Roman" w:hAnsi="Times New Roman"/>
          <w:sz w:val="28"/>
          <w:szCs w:val="28"/>
        </w:rPr>
        <w:t>13</w:t>
      </w:r>
      <w:r w:rsidR="00766B42" w:rsidRPr="00AF773D">
        <w:rPr>
          <w:rFonts w:ascii="Times New Roman" w:hAnsi="Times New Roman"/>
          <w:sz w:val="28"/>
          <w:szCs w:val="28"/>
        </w:rPr>
        <w:t xml:space="preserve">, </w:t>
      </w:r>
      <w:r w:rsidR="00766B42" w:rsidRPr="00AF773D">
        <w:rPr>
          <w:rFonts w:ascii="Times New Roman" w:hAnsi="Times New Roman"/>
          <w:sz w:val="28"/>
          <w:szCs w:val="28"/>
          <w:lang w:val="en-US"/>
        </w:rPr>
        <w:t>e</w:t>
      </w:r>
      <w:r w:rsidR="00766B42" w:rsidRPr="00AF773D">
        <w:rPr>
          <w:rFonts w:ascii="Times New Roman" w:hAnsi="Times New Roman"/>
          <w:sz w:val="28"/>
          <w:szCs w:val="28"/>
        </w:rPr>
        <w:t>-</w:t>
      </w:r>
      <w:r w:rsidR="00766B42" w:rsidRPr="00AF773D">
        <w:rPr>
          <w:rFonts w:ascii="Times New Roman" w:hAnsi="Times New Roman"/>
          <w:sz w:val="28"/>
          <w:szCs w:val="28"/>
          <w:lang w:val="en-US"/>
        </w:rPr>
        <w:t>mail</w:t>
      </w:r>
      <w:r w:rsidR="00766B42" w:rsidRPr="00AF773D">
        <w:rPr>
          <w:rFonts w:ascii="Times New Roman" w:hAnsi="Times New Roman"/>
          <w:sz w:val="28"/>
          <w:szCs w:val="28"/>
        </w:rPr>
        <w:t xml:space="preserve">: </w:t>
      </w:r>
      <w:hyperlink r:id="rId9" w:history="1">
        <w:r w:rsidR="00AF773D" w:rsidRPr="00AF773D">
          <w:rPr>
            <w:rStyle w:val="ae"/>
            <w:rFonts w:ascii="Times New Roman" w:hAnsi="Times New Roman"/>
            <w:color w:val="auto"/>
            <w:sz w:val="28"/>
            <w:szCs w:val="28"/>
            <w:lang w:val="en-US"/>
          </w:rPr>
          <w:t>mb</w:t>
        </w:r>
        <w:r w:rsidR="00AF773D" w:rsidRPr="00AF773D">
          <w:rPr>
            <w:rStyle w:val="ae"/>
            <w:rFonts w:ascii="Times New Roman" w:hAnsi="Times New Roman"/>
            <w:color w:val="auto"/>
            <w:sz w:val="28"/>
            <w:szCs w:val="28"/>
          </w:rPr>
          <w:t>.</w:t>
        </w:r>
        <w:r w:rsidR="00AF773D" w:rsidRPr="00AF773D">
          <w:rPr>
            <w:rStyle w:val="ae"/>
            <w:rFonts w:ascii="Times New Roman" w:hAnsi="Times New Roman"/>
            <w:color w:val="auto"/>
            <w:sz w:val="28"/>
            <w:szCs w:val="28"/>
            <w:lang w:val="en-US"/>
          </w:rPr>
          <w:t>econom</w:t>
        </w:r>
        <w:r w:rsidR="00AF773D" w:rsidRPr="00AF773D">
          <w:rPr>
            <w:rStyle w:val="ae"/>
            <w:rFonts w:ascii="Times New Roman" w:hAnsi="Times New Roman"/>
            <w:color w:val="auto"/>
            <w:sz w:val="28"/>
            <w:szCs w:val="28"/>
          </w:rPr>
          <w:t>@</w:t>
        </w:r>
        <w:r w:rsidR="00AF773D" w:rsidRPr="00AF773D">
          <w:rPr>
            <w:rStyle w:val="ae"/>
            <w:rFonts w:ascii="Times New Roman" w:hAnsi="Times New Roman"/>
            <w:color w:val="auto"/>
            <w:sz w:val="28"/>
            <w:szCs w:val="28"/>
            <w:lang w:val="en-US"/>
          </w:rPr>
          <w:t>mail</w:t>
        </w:r>
        <w:r w:rsidR="00AF773D" w:rsidRPr="00AF773D">
          <w:rPr>
            <w:rStyle w:val="ae"/>
            <w:rFonts w:ascii="Times New Roman" w:hAnsi="Times New Roman"/>
            <w:color w:val="auto"/>
            <w:sz w:val="28"/>
            <w:szCs w:val="28"/>
          </w:rPr>
          <w:t>.</w:t>
        </w:r>
        <w:r w:rsidR="00AF773D" w:rsidRPr="00AF773D">
          <w:rPr>
            <w:rStyle w:val="ae"/>
            <w:rFonts w:ascii="Times New Roman" w:hAnsi="Times New Roman"/>
            <w:color w:val="auto"/>
            <w:sz w:val="28"/>
            <w:szCs w:val="28"/>
            <w:lang w:val="en-US"/>
          </w:rPr>
          <w:t>ru</w:t>
        </w:r>
      </w:hyperlink>
      <w:r w:rsidR="00AF773D" w:rsidRPr="00AF773D">
        <w:rPr>
          <w:rFonts w:ascii="Times New Roman" w:hAnsi="Times New Roman"/>
          <w:sz w:val="28"/>
          <w:szCs w:val="28"/>
          <w:u w:val="single"/>
        </w:rPr>
        <w:t>.</w:t>
      </w:r>
    </w:p>
    <w:p w:rsidR="00A34F8B" w:rsidRPr="00A34F8B" w:rsidRDefault="00A34F8B" w:rsidP="00AF773D">
      <w:pPr>
        <w:spacing w:line="240" w:lineRule="auto"/>
        <w:jc w:val="both"/>
        <w:rPr>
          <w:rFonts w:ascii="Times New Roman" w:hAnsi="Times New Roman"/>
          <w:sz w:val="28"/>
          <w:szCs w:val="28"/>
        </w:rPr>
      </w:pPr>
      <w:r w:rsidRPr="00A34F8B">
        <w:rPr>
          <w:rFonts w:ascii="Times New Roman" w:hAnsi="Times New Roman"/>
          <w:sz w:val="28"/>
          <w:szCs w:val="28"/>
        </w:rPr>
        <w:t>Арзамазов Сергей Сергеевич – ведущий специалист отдела инвестиций и по</w:t>
      </w:r>
      <w:r w:rsidRPr="00A34F8B">
        <w:rPr>
          <w:rFonts w:ascii="Times New Roman" w:hAnsi="Times New Roman"/>
          <w:sz w:val="28"/>
          <w:szCs w:val="28"/>
        </w:rPr>
        <w:t>д</w:t>
      </w:r>
      <w:r w:rsidRPr="00A34F8B">
        <w:rPr>
          <w:rFonts w:ascii="Times New Roman" w:hAnsi="Times New Roman"/>
          <w:sz w:val="28"/>
          <w:szCs w:val="28"/>
        </w:rPr>
        <w:t>держки предпринимательства, тел. 8(86152)2-77-29</w:t>
      </w:r>
    </w:p>
    <w:p w:rsidR="00AF773D" w:rsidRDefault="00AF773D" w:rsidP="00016D2B">
      <w:pPr>
        <w:pStyle w:val="Default"/>
        <w:jc w:val="center"/>
        <w:rPr>
          <w:b/>
          <w:color w:val="auto"/>
          <w:sz w:val="28"/>
          <w:szCs w:val="28"/>
        </w:rPr>
      </w:pPr>
    </w:p>
    <w:p w:rsidR="00A34F8B" w:rsidRDefault="00A34F8B" w:rsidP="00A34F8B">
      <w:pPr>
        <w:pStyle w:val="Default"/>
        <w:jc w:val="center"/>
        <w:rPr>
          <w:b/>
          <w:bCs/>
          <w:sz w:val="28"/>
          <w:szCs w:val="28"/>
        </w:rPr>
      </w:pPr>
      <w:r w:rsidRPr="00741702">
        <w:rPr>
          <w:b/>
          <w:color w:val="auto"/>
          <w:sz w:val="28"/>
          <w:szCs w:val="28"/>
        </w:rPr>
        <w:t xml:space="preserve">Раздел 2. </w:t>
      </w:r>
      <w:r w:rsidRPr="00741702">
        <w:rPr>
          <w:b/>
          <w:bCs/>
          <w:sz w:val="28"/>
          <w:szCs w:val="28"/>
        </w:rPr>
        <w:t>Состояние и развитие конкурентной среды н</w:t>
      </w:r>
      <w:r>
        <w:rPr>
          <w:b/>
          <w:bCs/>
          <w:sz w:val="28"/>
          <w:szCs w:val="28"/>
        </w:rPr>
        <w:t>а рынках товаров, работ и услуг</w:t>
      </w:r>
    </w:p>
    <w:p w:rsidR="00836402" w:rsidRPr="00016D2B" w:rsidRDefault="00836402" w:rsidP="00016D2B">
      <w:pPr>
        <w:tabs>
          <w:tab w:val="left" w:pos="709"/>
          <w:tab w:val="left" w:pos="993"/>
          <w:tab w:val="left" w:pos="1418"/>
        </w:tabs>
        <w:spacing w:after="0" w:line="240" w:lineRule="auto"/>
        <w:ind w:firstLine="709"/>
        <w:contextualSpacing/>
        <w:jc w:val="both"/>
        <w:rPr>
          <w:rFonts w:ascii="Times New Roman" w:eastAsia="Times New Roman" w:hAnsi="Times New Roman"/>
          <w:color w:val="000000"/>
          <w:sz w:val="28"/>
          <w:szCs w:val="28"/>
          <w:lang w:eastAsia="ru-RU"/>
        </w:rPr>
      </w:pPr>
    </w:p>
    <w:p w:rsidR="00B673F6" w:rsidRDefault="009C7FE7" w:rsidP="005C5A71">
      <w:pPr>
        <w:tabs>
          <w:tab w:val="left" w:pos="709"/>
          <w:tab w:val="left" w:pos="993"/>
          <w:tab w:val="left" w:pos="1418"/>
        </w:tabs>
        <w:spacing w:after="0" w:line="240" w:lineRule="auto"/>
        <w:ind w:firstLine="709"/>
        <w:contextualSpacing/>
        <w:jc w:val="both"/>
        <w:rPr>
          <w:rFonts w:ascii="Times New Roman" w:eastAsia="Times New Roman" w:hAnsi="Times New Roman"/>
          <w:b/>
          <w:color w:val="000000"/>
          <w:sz w:val="28"/>
          <w:szCs w:val="28"/>
          <w:lang w:eastAsia="ru-RU"/>
        </w:rPr>
      </w:pPr>
      <w:r w:rsidRPr="00016D2B">
        <w:rPr>
          <w:rFonts w:ascii="Times New Roman" w:eastAsia="Times New Roman" w:hAnsi="Times New Roman"/>
          <w:b/>
          <w:color w:val="000000"/>
          <w:sz w:val="28"/>
          <w:szCs w:val="28"/>
          <w:lang w:eastAsia="ru-RU"/>
        </w:rPr>
        <w:t>2</w:t>
      </w:r>
      <w:r w:rsidR="00741702" w:rsidRPr="00016D2B">
        <w:rPr>
          <w:rFonts w:ascii="Times New Roman" w:eastAsia="Times New Roman" w:hAnsi="Times New Roman"/>
          <w:b/>
          <w:color w:val="000000"/>
          <w:sz w:val="28"/>
          <w:szCs w:val="28"/>
          <w:lang w:eastAsia="ru-RU"/>
        </w:rPr>
        <w:t>.1. Анализ хозяйствующих субъектов на террит</w:t>
      </w:r>
      <w:r w:rsidR="00891CDE" w:rsidRPr="00016D2B">
        <w:rPr>
          <w:rFonts w:ascii="Times New Roman" w:eastAsia="Times New Roman" w:hAnsi="Times New Roman"/>
          <w:b/>
          <w:color w:val="000000"/>
          <w:sz w:val="28"/>
          <w:szCs w:val="28"/>
          <w:lang w:eastAsia="ru-RU"/>
        </w:rPr>
        <w:t>о</w:t>
      </w:r>
      <w:r w:rsidR="00AD384C" w:rsidRPr="00016D2B">
        <w:rPr>
          <w:rFonts w:ascii="Times New Roman" w:eastAsia="Times New Roman" w:hAnsi="Times New Roman"/>
          <w:b/>
          <w:color w:val="000000"/>
          <w:sz w:val="28"/>
          <w:szCs w:val="28"/>
          <w:lang w:eastAsia="ru-RU"/>
        </w:rPr>
        <w:t xml:space="preserve">рии </w:t>
      </w:r>
    </w:p>
    <w:p w:rsidR="000C3937" w:rsidRDefault="00AD384C" w:rsidP="005C5A71">
      <w:pPr>
        <w:tabs>
          <w:tab w:val="left" w:pos="709"/>
          <w:tab w:val="left" w:pos="993"/>
          <w:tab w:val="left" w:pos="1418"/>
        </w:tabs>
        <w:spacing w:after="0" w:line="240" w:lineRule="auto"/>
        <w:ind w:firstLine="709"/>
        <w:contextualSpacing/>
        <w:jc w:val="both"/>
        <w:rPr>
          <w:rFonts w:ascii="Times New Roman" w:eastAsia="Times New Roman" w:hAnsi="Times New Roman"/>
          <w:b/>
          <w:color w:val="000000"/>
          <w:sz w:val="28"/>
          <w:szCs w:val="28"/>
          <w:lang w:eastAsia="ru-RU"/>
        </w:rPr>
      </w:pPr>
      <w:r w:rsidRPr="00016D2B">
        <w:rPr>
          <w:rFonts w:ascii="Times New Roman" w:eastAsia="Times New Roman" w:hAnsi="Times New Roman"/>
          <w:b/>
          <w:color w:val="000000"/>
          <w:sz w:val="28"/>
          <w:szCs w:val="28"/>
          <w:lang w:eastAsia="ru-RU"/>
        </w:rPr>
        <w:t>муниципального образования А</w:t>
      </w:r>
      <w:r w:rsidR="00891CDE" w:rsidRPr="00016D2B">
        <w:rPr>
          <w:rFonts w:ascii="Times New Roman" w:eastAsia="Times New Roman" w:hAnsi="Times New Roman"/>
          <w:b/>
          <w:color w:val="000000"/>
          <w:sz w:val="28"/>
          <w:szCs w:val="28"/>
          <w:lang w:eastAsia="ru-RU"/>
        </w:rPr>
        <w:t>пшеронский район.</w:t>
      </w:r>
    </w:p>
    <w:p w:rsidR="00003F8F" w:rsidRDefault="00003F8F" w:rsidP="005C5A71">
      <w:pPr>
        <w:tabs>
          <w:tab w:val="left" w:pos="709"/>
          <w:tab w:val="left" w:pos="993"/>
          <w:tab w:val="left" w:pos="1418"/>
        </w:tabs>
        <w:spacing w:after="0" w:line="240" w:lineRule="auto"/>
        <w:ind w:firstLine="709"/>
        <w:contextualSpacing/>
        <w:jc w:val="both"/>
        <w:rPr>
          <w:rFonts w:ascii="Times New Roman" w:eastAsia="Times New Roman" w:hAnsi="Times New Roman"/>
          <w:b/>
          <w:color w:val="000000"/>
          <w:sz w:val="28"/>
          <w:szCs w:val="28"/>
          <w:lang w:eastAsia="ru-RU"/>
        </w:rPr>
      </w:pPr>
    </w:p>
    <w:p w:rsidR="00003F8F" w:rsidRDefault="00003F8F" w:rsidP="005C5A71">
      <w:pPr>
        <w:tabs>
          <w:tab w:val="left" w:pos="709"/>
          <w:tab w:val="left" w:pos="993"/>
          <w:tab w:val="left" w:pos="1418"/>
        </w:tabs>
        <w:spacing w:after="0" w:line="240" w:lineRule="auto"/>
        <w:ind w:firstLine="709"/>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2018 год.</w:t>
      </w:r>
    </w:p>
    <w:p w:rsidR="00003F8F" w:rsidRPr="00003F8F" w:rsidRDefault="00003F8F" w:rsidP="00003F8F">
      <w:pPr>
        <w:pStyle w:val="ad"/>
        <w:ind w:firstLine="708"/>
        <w:jc w:val="both"/>
        <w:rPr>
          <w:b/>
          <w:bCs/>
          <w:sz w:val="28"/>
          <w:szCs w:val="28"/>
        </w:rPr>
      </w:pPr>
      <w:r w:rsidRPr="00003F8F">
        <w:rPr>
          <w:b/>
          <w:bCs/>
          <w:sz w:val="28"/>
          <w:szCs w:val="28"/>
          <w:u w:val="single"/>
        </w:rPr>
        <w:t>1.Положение дел в промышленности.</w:t>
      </w:r>
    </w:p>
    <w:p w:rsidR="00003F8F" w:rsidRPr="00003F8F" w:rsidRDefault="00003F8F" w:rsidP="00003F8F">
      <w:pPr>
        <w:pStyle w:val="ad"/>
        <w:ind w:firstLine="709"/>
        <w:contextualSpacing/>
        <w:jc w:val="both"/>
        <w:rPr>
          <w:sz w:val="28"/>
          <w:szCs w:val="28"/>
        </w:rPr>
      </w:pPr>
      <w:r w:rsidRPr="00003F8F">
        <w:rPr>
          <w:sz w:val="28"/>
          <w:szCs w:val="28"/>
        </w:rPr>
        <w:t>На территории муниципального образования Апшеронский район фун</w:t>
      </w:r>
      <w:r w:rsidRPr="00003F8F">
        <w:rPr>
          <w:sz w:val="28"/>
          <w:szCs w:val="28"/>
        </w:rPr>
        <w:t>к</w:t>
      </w:r>
      <w:r w:rsidRPr="00003F8F">
        <w:rPr>
          <w:sz w:val="28"/>
          <w:szCs w:val="28"/>
        </w:rPr>
        <w:t>ционирует 9 промышленных предприятий из числа крупных и средних.</w:t>
      </w:r>
    </w:p>
    <w:p w:rsidR="00003F8F" w:rsidRPr="00003F8F" w:rsidRDefault="00003F8F" w:rsidP="00003F8F">
      <w:pPr>
        <w:ind w:firstLine="709"/>
        <w:jc w:val="both"/>
        <w:rPr>
          <w:rFonts w:ascii="Times New Roman" w:hAnsi="Times New Roman"/>
          <w:sz w:val="28"/>
          <w:szCs w:val="28"/>
        </w:rPr>
      </w:pPr>
      <w:r w:rsidRPr="00003F8F">
        <w:rPr>
          <w:rFonts w:ascii="Times New Roman" w:hAnsi="Times New Roman"/>
          <w:sz w:val="28"/>
          <w:szCs w:val="28"/>
        </w:rPr>
        <w:t>В анализируемом периоде текущего года предприятиями промышленн</w:t>
      </w:r>
      <w:r w:rsidRPr="00003F8F">
        <w:rPr>
          <w:rFonts w:ascii="Times New Roman" w:hAnsi="Times New Roman"/>
          <w:sz w:val="28"/>
          <w:szCs w:val="28"/>
        </w:rPr>
        <w:t>о</w:t>
      </w:r>
      <w:r w:rsidRPr="00003F8F">
        <w:rPr>
          <w:rFonts w:ascii="Times New Roman" w:hAnsi="Times New Roman"/>
          <w:sz w:val="28"/>
          <w:szCs w:val="28"/>
        </w:rPr>
        <w:t>сти отгружено продукции на сумму 1595,4 млн. рублей с темпом роста в де</w:t>
      </w:r>
      <w:r w:rsidRPr="00003F8F">
        <w:rPr>
          <w:rFonts w:ascii="Times New Roman" w:hAnsi="Times New Roman"/>
          <w:sz w:val="28"/>
          <w:szCs w:val="28"/>
        </w:rPr>
        <w:t>й</w:t>
      </w:r>
      <w:r w:rsidRPr="00003F8F">
        <w:rPr>
          <w:rFonts w:ascii="Times New Roman" w:hAnsi="Times New Roman"/>
          <w:sz w:val="28"/>
          <w:szCs w:val="28"/>
        </w:rPr>
        <w:t>ствующих ценах к аналогичному периоду 114,5%.</w:t>
      </w:r>
    </w:p>
    <w:p w:rsidR="00003F8F" w:rsidRPr="00003F8F" w:rsidRDefault="00003F8F" w:rsidP="00003F8F">
      <w:pPr>
        <w:ind w:firstLine="709"/>
        <w:jc w:val="both"/>
        <w:rPr>
          <w:rFonts w:ascii="Times New Roman" w:hAnsi="Times New Roman"/>
          <w:sz w:val="28"/>
          <w:szCs w:val="28"/>
        </w:rPr>
      </w:pPr>
      <w:r w:rsidRPr="00003F8F">
        <w:rPr>
          <w:rFonts w:ascii="Times New Roman" w:hAnsi="Times New Roman"/>
          <w:sz w:val="28"/>
          <w:szCs w:val="28"/>
        </w:rPr>
        <w:t>В обрабатывающих производствах объем отгруженных товаров сост</w:t>
      </w:r>
      <w:r w:rsidRPr="00003F8F">
        <w:rPr>
          <w:rFonts w:ascii="Times New Roman" w:hAnsi="Times New Roman"/>
          <w:sz w:val="28"/>
          <w:szCs w:val="28"/>
        </w:rPr>
        <w:t>а</w:t>
      </w:r>
      <w:r w:rsidRPr="00003F8F">
        <w:rPr>
          <w:rFonts w:ascii="Times New Roman" w:hAnsi="Times New Roman"/>
          <w:sz w:val="28"/>
          <w:szCs w:val="28"/>
        </w:rPr>
        <w:t>вил 371,3 млн. рублей (темп роста в действующих ценах 71,4%), что связано:</w:t>
      </w:r>
    </w:p>
    <w:p w:rsidR="00003F8F" w:rsidRPr="00003F8F" w:rsidRDefault="00003F8F" w:rsidP="00003F8F">
      <w:pPr>
        <w:ind w:firstLine="709"/>
        <w:jc w:val="both"/>
        <w:rPr>
          <w:rFonts w:ascii="Times New Roman" w:hAnsi="Times New Roman"/>
          <w:sz w:val="28"/>
          <w:szCs w:val="28"/>
        </w:rPr>
      </w:pPr>
      <w:r w:rsidRPr="00003F8F">
        <w:rPr>
          <w:rFonts w:ascii="Times New Roman" w:hAnsi="Times New Roman"/>
          <w:sz w:val="28"/>
          <w:szCs w:val="28"/>
        </w:rPr>
        <w:lastRenderedPageBreak/>
        <w:t>- с приостановлением хозяйственной деятельности предприятия ООО «Апшеронский машиностроительный завод» по причине банкротства с января 2017 года;</w:t>
      </w:r>
    </w:p>
    <w:p w:rsidR="00003F8F" w:rsidRPr="00003F8F" w:rsidRDefault="00003F8F" w:rsidP="00003F8F">
      <w:pPr>
        <w:ind w:firstLine="709"/>
        <w:jc w:val="both"/>
        <w:rPr>
          <w:rFonts w:ascii="Times New Roman" w:hAnsi="Times New Roman"/>
          <w:sz w:val="28"/>
          <w:szCs w:val="28"/>
        </w:rPr>
      </w:pPr>
      <w:r w:rsidRPr="00003F8F">
        <w:rPr>
          <w:rFonts w:ascii="Times New Roman" w:hAnsi="Times New Roman"/>
          <w:sz w:val="28"/>
          <w:szCs w:val="28"/>
        </w:rPr>
        <w:t>- снижением объемов производства мебели, выпускаемой ЗАО «Апш</w:t>
      </w:r>
      <w:r w:rsidRPr="00003F8F">
        <w:rPr>
          <w:rFonts w:ascii="Times New Roman" w:hAnsi="Times New Roman"/>
          <w:sz w:val="28"/>
          <w:szCs w:val="28"/>
        </w:rPr>
        <w:t>е</w:t>
      </w:r>
      <w:r w:rsidRPr="00003F8F">
        <w:rPr>
          <w:rFonts w:ascii="Times New Roman" w:hAnsi="Times New Roman"/>
          <w:sz w:val="28"/>
          <w:szCs w:val="28"/>
        </w:rPr>
        <w:t>ронский лес» и исправительными учреждениями;</w:t>
      </w:r>
    </w:p>
    <w:p w:rsidR="00003F8F" w:rsidRPr="00003F8F" w:rsidRDefault="00003F8F" w:rsidP="00003F8F">
      <w:pPr>
        <w:ind w:firstLine="709"/>
        <w:jc w:val="both"/>
        <w:rPr>
          <w:rFonts w:ascii="Times New Roman" w:hAnsi="Times New Roman"/>
          <w:sz w:val="28"/>
          <w:szCs w:val="28"/>
        </w:rPr>
      </w:pPr>
      <w:r w:rsidRPr="00003F8F">
        <w:rPr>
          <w:rFonts w:ascii="Times New Roman" w:hAnsi="Times New Roman"/>
          <w:sz w:val="28"/>
          <w:szCs w:val="28"/>
        </w:rPr>
        <w:t>- снижением объемов производства хлебобулочных изделий находящ</w:t>
      </w:r>
      <w:r w:rsidRPr="00003F8F">
        <w:rPr>
          <w:rFonts w:ascii="Times New Roman" w:hAnsi="Times New Roman"/>
          <w:sz w:val="28"/>
          <w:szCs w:val="28"/>
        </w:rPr>
        <w:t>е</w:t>
      </w:r>
      <w:r w:rsidRPr="00003F8F">
        <w:rPr>
          <w:rFonts w:ascii="Times New Roman" w:hAnsi="Times New Roman"/>
          <w:sz w:val="28"/>
          <w:szCs w:val="28"/>
        </w:rPr>
        <w:t>гося в стадии банкротства ООО «Хадыженский хлебозавод».</w:t>
      </w:r>
    </w:p>
    <w:p w:rsidR="00003F8F" w:rsidRPr="00003F8F" w:rsidRDefault="00003F8F" w:rsidP="00003F8F">
      <w:pPr>
        <w:ind w:firstLine="709"/>
        <w:jc w:val="both"/>
        <w:rPr>
          <w:rFonts w:ascii="Times New Roman" w:hAnsi="Times New Roman"/>
          <w:sz w:val="28"/>
          <w:szCs w:val="28"/>
        </w:rPr>
      </w:pPr>
      <w:r w:rsidRPr="00003F8F">
        <w:rPr>
          <w:rFonts w:ascii="Times New Roman" w:hAnsi="Times New Roman"/>
          <w:sz w:val="28"/>
          <w:szCs w:val="28"/>
        </w:rPr>
        <w:t>В обеспечении электрической энергией, газом и паром наблюдается рост до 258,2 млн. рублей (темп роста 105,0%), в водоснабжении рост до 202,0 млн. рублей (темп роста 113,9%).</w:t>
      </w:r>
    </w:p>
    <w:p w:rsidR="00003F8F" w:rsidRPr="00003F8F" w:rsidRDefault="00003F8F" w:rsidP="00003F8F">
      <w:pPr>
        <w:ind w:firstLine="709"/>
        <w:jc w:val="both"/>
        <w:rPr>
          <w:rFonts w:ascii="Times New Roman" w:hAnsi="Times New Roman"/>
          <w:sz w:val="28"/>
          <w:szCs w:val="28"/>
        </w:rPr>
      </w:pPr>
      <w:r w:rsidRPr="00003F8F">
        <w:rPr>
          <w:rFonts w:ascii="Times New Roman" w:hAnsi="Times New Roman"/>
          <w:sz w:val="28"/>
          <w:szCs w:val="28"/>
        </w:rPr>
        <w:t>В секторе обрабатывающих производств, производство обработка др</w:t>
      </w:r>
      <w:r w:rsidRPr="00003F8F">
        <w:rPr>
          <w:rFonts w:ascii="Times New Roman" w:hAnsi="Times New Roman"/>
          <w:sz w:val="28"/>
          <w:szCs w:val="28"/>
        </w:rPr>
        <w:t>е</w:t>
      </w:r>
      <w:r w:rsidRPr="00003F8F">
        <w:rPr>
          <w:rFonts w:ascii="Times New Roman" w:hAnsi="Times New Roman"/>
          <w:sz w:val="28"/>
          <w:szCs w:val="28"/>
        </w:rPr>
        <w:t>весины и производство изделий из дерева составляет 24,4%. На долю прои</w:t>
      </w:r>
      <w:r w:rsidRPr="00003F8F">
        <w:rPr>
          <w:rFonts w:ascii="Times New Roman" w:hAnsi="Times New Roman"/>
          <w:sz w:val="28"/>
          <w:szCs w:val="28"/>
        </w:rPr>
        <w:t>з</w:t>
      </w:r>
      <w:r w:rsidRPr="00003F8F">
        <w:rPr>
          <w:rFonts w:ascii="Times New Roman" w:hAnsi="Times New Roman"/>
          <w:sz w:val="28"/>
          <w:szCs w:val="28"/>
        </w:rPr>
        <w:t>водства мебели приходится 0,4% отгрузки.</w:t>
      </w:r>
    </w:p>
    <w:p w:rsidR="00003F8F" w:rsidRPr="00003F8F" w:rsidRDefault="00003F8F" w:rsidP="00003F8F">
      <w:pPr>
        <w:ind w:firstLine="708"/>
        <w:jc w:val="both"/>
        <w:rPr>
          <w:rFonts w:ascii="Times New Roman" w:hAnsi="Times New Roman"/>
          <w:sz w:val="28"/>
          <w:szCs w:val="28"/>
        </w:rPr>
      </w:pPr>
      <w:r w:rsidRPr="00003F8F">
        <w:rPr>
          <w:rFonts w:ascii="Times New Roman" w:hAnsi="Times New Roman"/>
          <w:sz w:val="28"/>
          <w:szCs w:val="28"/>
        </w:rPr>
        <w:t>Отставание от уровня предыдущего года допущено в следующих отра</w:t>
      </w:r>
      <w:r w:rsidRPr="00003F8F">
        <w:rPr>
          <w:rFonts w:ascii="Times New Roman" w:hAnsi="Times New Roman"/>
          <w:sz w:val="28"/>
          <w:szCs w:val="28"/>
        </w:rPr>
        <w:t>с</w:t>
      </w:r>
      <w:r w:rsidRPr="00003F8F">
        <w:rPr>
          <w:rFonts w:ascii="Times New Roman" w:hAnsi="Times New Roman"/>
          <w:sz w:val="28"/>
          <w:szCs w:val="28"/>
        </w:rPr>
        <w:t>лях:</w:t>
      </w:r>
    </w:p>
    <w:p w:rsidR="00003F8F" w:rsidRPr="00003F8F" w:rsidRDefault="00003F8F" w:rsidP="00003F8F">
      <w:pPr>
        <w:ind w:firstLine="708"/>
        <w:jc w:val="both"/>
        <w:rPr>
          <w:rFonts w:ascii="Times New Roman" w:hAnsi="Times New Roman"/>
          <w:sz w:val="28"/>
          <w:szCs w:val="28"/>
        </w:rPr>
      </w:pPr>
      <w:r w:rsidRPr="00003F8F">
        <w:rPr>
          <w:rFonts w:ascii="Times New Roman" w:hAnsi="Times New Roman"/>
          <w:sz w:val="28"/>
          <w:szCs w:val="28"/>
          <w:u w:val="single"/>
        </w:rPr>
        <w:t xml:space="preserve">- производство мебели </w:t>
      </w:r>
      <w:r w:rsidRPr="00003F8F">
        <w:rPr>
          <w:rFonts w:ascii="Times New Roman" w:hAnsi="Times New Roman"/>
          <w:sz w:val="28"/>
          <w:szCs w:val="28"/>
        </w:rPr>
        <w:t>– 41,3% , за счет снижения объемов производства мебели, выпускаемой ЗАО «Апшеронский лес» и исправительными учрежд</w:t>
      </w:r>
      <w:r w:rsidRPr="00003F8F">
        <w:rPr>
          <w:rFonts w:ascii="Times New Roman" w:hAnsi="Times New Roman"/>
          <w:sz w:val="28"/>
          <w:szCs w:val="28"/>
        </w:rPr>
        <w:t>е</w:t>
      </w:r>
      <w:r w:rsidRPr="00003F8F">
        <w:rPr>
          <w:rFonts w:ascii="Times New Roman" w:hAnsi="Times New Roman"/>
          <w:sz w:val="28"/>
          <w:szCs w:val="28"/>
        </w:rPr>
        <w:t>ниями.</w:t>
      </w:r>
    </w:p>
    <w:p w:rsidR="00003F8F" w:rsidRPr="00003F8F" w:rsidRDefault="00003F8F" w:rsidP="00003F8F">
      <w:pPr>
        <w:ind w:firstLine="708"/>
        <w:jc w:val="both"/>
        <w:rPr>
          <w:rFonts w:ascii="Times New Roman" w:hAnsi="Times New Roman"/>
          <w:sz w:val="28"/>
          <w:szCs w:val="28"/>
        </w:rPr>
      </w:pPr>
      <w:r w:rsidRPr="00003F8F">
        <w:rPr>
          <w:rFonts w:ascii="Times New Roman" w:hAnsi="Times New Roman"/>
          <w:sz w:val="28"/>
          <w:szCs w:val="28"/>
        </w:rPr>
        <w:t xml:space="preserve">- </w:t>
      </w:r>
      <w:r w:rsidRPr="00003F8F">
        <w:rPr>
          <w:rFonts w:ascii="Times New Roman" w:hAnsi="Times New Roman"/>
          <w:sz w:val="28"/>
          <w:szCs w:val="28"/>
          <w:u w:val="single"/>
        </w:rPr>
        <w:t>производство прочих машин и оборудования</w:t>
      </w:r>
      <w:r w:rsidRPr="00003F8F">
        <w:rPr>
          <w:rFonts w:ascii="Times New Roman" w:hAnsi="Times New Roman"/>
          <w:sz w:val="28"/>
          <w:szCs w:val="28"/>
        </w:rPr>
        <w:t xml:space="preserve"> – 42,2%, в результате спада производства и приостановлением хозяйственной деятельности пре</w:t>
      </w:r>
      <w:r w:rsidRPr="00003F8F">
        <w:rPr>
          <w:rFonts w:ascii="Times New Roman" w:hAnsi="Times New Roman"/>
          <w:sz w:val="28"/>
          <w:szCs w:val="28"/>
        </w:rPr>
        <w:t>д</w:t>
      </w:r>
      <w:r w:rsidRPr="00003F8F">
        <w:rPr>
          <w:rFonts w:ascii="Times New Roman" w:hAnsi="Times New Roman"/>
          <w:sz w:val="28"/>
          <w:szCs w:val="28"/>
        </w:rPr>
        <w:t>приятия ООО «Апшеронский машиностроительный завод» с января 2017 года и снижения объемов производства ПАО «ХМЗ».</w:t>
      </w:r>
    </w:p>
    <w:p w:rsidR="00003F8F" w:rsidRPr="00003F8F" w:rsidRDefault="00003F8F" w:rsidP="00003F8F">
      <w:pPr>
        <w:pStyle w:val="ad"/>
        <w:ind w:firstLine="708"/>
        <w:jc w:val="both"/>
        <w:rPr>
          <w:b/>
          <w:bCs/>
          <w:sz w:val="28"/>
          <w:szCs w:val="28"/>
          <w:u w:val="single"/>
        </w:rPr>
      </w:pPr>
      <w:r w:rsidRPr="00003F8F">
        <w:rPr>
          <w:b/>
          <w:bCs/>
          <w:sz w:val="28"/>
          <w:szCs w:val="28"/>
          <w:u w:val="single"/>
        </w:rPr>
        <w:t>2. Развитие сельскохозяйственного производства.</w:t>
      </w:r>
    </w:p>
    <w:p w:rsidR="00003F8F" w:rsidRPr="00003F8F" w:rsidRDefault="00003F8F" w:rsidP="00003F8F">
      <w:pPr>
        <w:ind w:firstLine="709"/>
        <w:contextualSpacing/>
        <w:jc w:val="both"/>
        <w:rPr>
          <w:rFonts w:ascii="Times New Roman" w:hAnsi="Times New Roman"/>
          <w:sz w:val="28"/>
          <w:szCs w:val="28"/>
        </w:rPr>
      </w:pPr>
      <w:r w:rsidRPr="00003F8F">
        <w:rPr>
          <w:rFonts w:ascii="Times New Roman" w:hAnsi="Times New Roman"/>
          <w:sz w:val="28"/>
          <w:szCs w:val="28"/>
        </w:rPr>
        <w:t>Объем отгруженной продукции собственного производства составил 90,0 тыс. рублей, что на 157,0% больше по сравнению с аналогичным пери</w:t>
      </w:r>
      <w:r w:rsidRPr="00003F8F">
        <w:rPr>
          <w:rFonts w:ascii="Times New Roman" w:hAnsi="Times New Roman"/>
          <w:sz w:val="28"/>
          <w:szCs w:val="28"/>
        </w:rPr>
        <w:t>о</w:t>
      </w:r>
      <w:r w:rsidRPr="00003F8F">
        <w:rPr>
          <w:rFonts w:ascii="Times New Roman" w:hAnsi="Times New Roman"/>
          <w:sz w:val="28"/>
          <w:szCs w:val="28"/>
        </w:rPr>
        <w:t>дом 2017 года. Рост связан с деятельностью ЛПХ.</w:t>
      </w:r>
    </w:p>
    <w:p w:rsidR="00003F8F" w:rsidRPr="00003F8F" w:rsidRDefault="00003F8F" w:rsidP="00003F8F">
      <w:pPr>
        <w:ind w:firstLine="709"/>
        <w:contextualSpacing/>
        <w:jc w:val="both"/>
        <w:rPr>
          <w:rFonts w:ascii="Times New Roman" w:hAnsi="Times New Roman"/>
          <w:sz w:val="28"/>
          <w:szCs w:val="28"/>
        </w:rPr>
      </w:pPr>
      <w:r w:rsidRPr="00003F8F">
        <w:rPr>
          <w:rFonts w:ascii="Times New Roman" w:hAnsi="Times New Roman"/>
          <w:sz w:val="28"/>
          <w:szCs w:val="28"/>
        </w:rPr>
        <w:t>Общая площадь земель сельскохозяйственного назначения составляет – 13404 га, в том числе сельскохозяйственных угодий – 12019 га, пашни 6897 га, многолетних плодовых насаждений – 1101 га, пастбищ – 4021 га.</w:t>
      </w:r>
    </w:p>
    <w:p w:rsidR="00003F8F" w:rsidRPr="00003F8F" w:rsidRDefault="00003F8F" w:rsidP="00003F8F">
      <w:pPr>
        <w:pStyle w:val="12"/>
        <w:ind w:firstLine="709"/>
        <w:contextualSpacing/>
        <w:jc w:val="both"/>
        <w:rPr>
          <w:rFonts w:ascii="Times New Roman" w:hAnsi="Times New Roman"/>
          <w:sz w:val="28"/>
          <w:szCs w:val="28"/>
        </w:rPr>
      </w:pPr>
      <w:r w:rsidRPr="00003F8F">
        <w:rPr>
          <w:rFonts w:ascii="Times New Roman" w:hAnsi="Times New Roman"/>
          <w:sz w:val="28"/>
          <w:szCs w:val="28"/>
        </w:rPr>
        <w:t>На территории Апшеронского района зарегистрировано 11500 личных подсобных хозяйств, из них 320 ЛПХ (3%) ведут деятельность по производс</w:t>
      </w:r>
      <w:r w:rsidRPr="00003F8F">
        <w:rPr>
          <w:rFonts w:ascii="Times New Roman" w:hAnsi="Times New Roman"/>
          <w:sz w:val="28"/>
          <w:szCs w:val="28"/>
        </w:rPr>
        <w:t>т</w:t>
      </w:r>
      <w:r w:rsidRPr="00003F8F">
        <w:rPr>
          <w:rFonts w:ascii="Times New Roman" w:hAnsi="Times New Roman"/>
          <w:sz w:val="28"/>
          <w:szCs w:val="28"/>
        </w:rPr>
        <w:t>ву продукции как для собственного потребления так и в целях реализации. На территории района ведут деятельность 98 крестьянских (фермерских) х</w:t>
      </w:r>
      <w:r w:rsidRPr="00003F8F">
        <w:rPr>
          <w:rFonts w:ascii="Times New Roman" w:hAnsi="Times New Roman"/>
          <w:sz w:val="28"/>
          <w:szCs w:val="28"/>
        </w:rPr>
        <w:t>о</w:t>
      </w:r>
      <w:r w:rsidRPr="00003F8F">
        <w:rPr>
          <w:rFonts w:ascii="Times New Roman" w:hAnsi="Times New Roman"/>
          <w:sz w:val="28"/>
          <w:szCs w:val="28"/>
        </w:rPr>
        <w:t xml:space="preserve">зяйств, из них 22 (22%) занимаются животноводством и птицеводством. </w:t>
      </w:r>
    </w:p>
    <w:p w:rsidR="00003F8F" w:rsidRPr="00003F8F" w:rsidRDefault="00003F8F" w:rsidP="00003F8F">
      <w:pPr>
        <w:pStyle w:val="12"/>
        <w:ind w:firstLine="709"/>
        <w:contextualSpacing/>
        <w:jc w:val="both"/>
        <w:rPr>
          <w:rFonts w:ascii="Times New Roman" w:hAnsi="Times New Roman"/>
          <w:sz w:val="28"/>
          <w:szCs w:val="28"/>
        </w:rPr>
      </w:pPr>
      <w:r w:rsidRPr="00003F8F">
        <w:rPr>
          <w:rFonts w:ascii="Times New Roman" w:hAnsi="Times New Roman"/>
          <w:sz w:val="28"/>
          <w:szCs w:val="28"/>
        </w:rPr>
        <w:t>Во всех категориях хозяйств числится следующее поголовье животных:</w:t>
      </w:r>
    </w:p>
    <w:p w:rsidR="00003F8F" w:rsidRPr="00003F8F" w:rsidRDefault="00003F8F" w:rsidP="00003F8F">
      <w:pPr>
        <w:pStyle w:val="12"/>
        <w:ind w:right="20" w:firstLine="708"/>
        <w:rPr>
          <w:rFonts w:ascii="Times New Roman" w:hAnsi="Times New Roman"/>
          <w:sz w:val="28"/>
          <w:szCs w:val="28"/>
        </w:rPr>
      </w:pPr>
      <w:r w:rsidRPr="00003F8F">
        <w:rPr>
          <w:rFonts w:ascii="Times New Roman" w:hAnsi="Times New Roman"/>
          <w:sz w:val="28"/>
          <w:szCs w:val="28"/>
        </w:rPr>
        <w:t>КРС – 3940 голов, (106,4 % к аналогичному периоду 2017 г.), в т.н.: к</w:t>
      </w:r>
      <w:r w:rsidRPr="00003F8F">
        <w:rPr>
          <w:rFonts w:ascii="Times New Roman" w:hAnsi="Times New Roman"/>
          <w:sz w:val="28"/>
          <w:szCs w:val="28"/>
        </w:rPr>
        <w:t>о</w:t>
      </w:r>
      <w:r w:rsidRPr="00003F8F">
        <w:rPr>
          <w:rFonts w:ascii="Times New Roman" w:hAnsi="Times New Roman"/>
          <w:sz w:val="28"/>
          <w:szCs w:val="28"/>
        </w:rPr>
        <w:t>ров –2640 голов (96,0% к аналогичному периоду 2017 года)</w:t>
      </w:r>
    </w:p>
    <w:p w:rsidR="00003F8F" w:rsidRPr="00003F8F" w:rsidRDefault="00003F8F" w:rsidP="00003F8F">
      <w:pPr>
        <w:pStyle w:val="12"/>
        <w:ind w:right="20" w:firstLine="708"/>
        <w:rPr>
          <w:rFonts w:ascii="Times New Roman" w:hAnsi="Times New Roman"/>
          <w:sz w:val="28"/>
          <w:szCs w:val="28"/>
        </w:rPr>
      </w:pPr>
      <w:r w:rsidRPr="00003F8F">
        <w:rPr>
          <w:rFonts w:ascii="Times New Roman" w:hAnsi="Times New Roman"/>
          <w:sz w:val="28"/>
          <w:szCs w:val="28"/>
        </w:rPr>
        <w:t>овец и коз – 6316 голов (101,0% к аналогичному периоду 2017 года);</w:t>
      </w:r>
    </w:p>
    <w:p w:rsidR="00003F8F" w:rsidRPr="00003F8F" w:rsidRDefault="00003F8F" w:rsidP="00003F8F">
      <w:pPr>
        <w:pStyle w:val="12"/>
        <w:ind w:right="20" w:firstLine="708"/>
        <w:rPr>
          <w:rFonts w:ascii="Times New Roman" w:hAnsi="Times New Roman"/>
          <w:sz w:val="28"/>
          <w:szCs w:val="28"/>
        </w:rPr>
      </w:pPr>
      <w:r w:rsidRPr="00003F8F">
        <w:rPr>
          <w:rFonts w:ascii="Times New Roman" w:hAnsi="Times New Roman"/>
          <w:sz w:val="28"/>
          <w:szCs w:val="28"/>
        </w:rPr>
        <w:lastRenderedPageBreak/>
        <w:t>птицы 81,0 тыс. штук (93,8 % к аналогичному периоду 2017 года).</w:t>
      </w:r>
    </w:p>
    <w:p w:rsidR="00003F8F" w:rsidRPr="00003F8F" w:rsidRDefault="00003F8F" w:rsidP="00003F8F">
      <w:pPr>
        <w:pStyle w:val="24"/>
        <w:shd w:val="clear" w:color="auto" w:fill="auto"/>
        <w:spacing w:line="240" w:lineRule="auto"/>
        <w:ind w:left="20" w:firstLine="688"/>
        <w:jc w:val="both"/>
        <w:rPr>
          <w:rFonts w:ascii="Times New Roman" w:hAnsi="Times New Roman" w:cs="Times New Roman"/>
          <w:b w:val="0"/>
        </w:rPr>
      </w:pPr>
      <w:r w:rsidRPr="00003F8F">
        <w:rPr>
          <w:rFonts w:ascii="Times New Roman" w:hAnsi="Times New Roman" w:cs="Times New Roman"/>
          <w:b w:val="0"/>
        </w:rPr>
        <w:t>В 2018 году малыми формами хозяйствования произведено:</w:t>
      </w:r>
    </w:p>
    <w:p w:rsidR="00003F8F" w:rsidRPr="00003F8F" w:rsidRDefault="00003F8F" w:rsidP="00003F8F">
      <w:pPr>
        <w:pStyle w:val="12"/>
        <w:ind w:left="20" w:right="20" w:firstLine="688"/>
        <w:rPr>
          <w:rFonts w:ascii="Times New Roman" w:hAnsi="Times New Roman"/>
          <w:sz w:val="28"/>
          <w:szCs w:val="28"/>
        </w:rPr>
      </w:pPr>
      <w:r w:rsidRPr="00003F8F">
        <w:rPr>
          <w:rFonts w:ascii="Times New Roman" w:hAnsi="Times New Roman"/>
          <w:sz w:val="28"/>
          <w:szCs w:val="28"/>
        </w:rPr>
        <w:t xml:space="preserve">мяса 3356,3 тонн  (109,6% к аналогичному периоду 2017 года); </w:t>
      </w:r>
    </w:p>
    <w:p w:rsidR="00003F8F" w:rsidRPr="00003F8F" w:rsidRDefault="00003F8F" w:rsidP="00003F8F">
      <w:pPr>
        <w:pStyle w:val="12"/>
        <w:ind w:left="20" w:right="20" w:firstLine="688"/>
        <w:rPr>
          <w:rFonts w:ascii="Times New Roman" w:hAnsi="Times New Roman"/>
          <w:sz w:val="28"/>
          <w:szCs w:val="28"/>
        </w:rPr>
      </w:pPr>
      <w:r w:rsidRPr="00003F8F">
        <w:rPr>
          <w:rFonts w:ascii="Times New Roman" w:hAnsi="Times New Roman"/>
          <w:sz w:val="28"/>
          <w:szCs w:val="28"/>
        </w:rPr>
        <w:t>молока 14952,6 тонн (100,3% к аналогичному периоду 2017 года);</w:t>
      </w:r>
    </w:p>
    <w:p w:rsidR="00003F8F" w:rsidRPr="00003F8F" w:rsidRDefault="00003F8F" w:rsidP="00003F8F">
      <w:pPr>
        <w:pStyle w:val="12"/>
        <w:ind w:left="20" w:right="20" w:firstLine="688"/>
        <w:rPr>
          <w:rFonts w:ascii="Times New Roman" w:hAnsi="Times New Roman"/>
          <w:sz w:val="28"/>
          <w:szCs w:val="28"/>
        </w:rPr>
      </w:pPr>
      <w:r w:rsidRPr="00003F8F">
        <w:rPr>
          <w:rFonts w:ascii="Times New Roman" w:hAnsi="Times New Roman"/>
          <w:sz w:val="28"/>
          <w:szCs w:val="28"/>
        </w:rPr>
        <w:t>яиц 11952,1 тыс. шт. (100,1% к аналогичному периоду 2017 года).</w:t>
      </w:r>
    </w:p>
    <w:p w:rsidR="00003F8F" w:rsidRPr="00003F8F" w:rsidRDefault="00003F8F" w:rsidP="00003F8F">
      <w:pPr>
        <w:pStyle w:val="12"/>
        <w:ind w:left="20" w:firstLine="688"/>
        <w:jc w:val="both"/>
        <w:rPr>
          <w:rFonts w:ascii="Times New Roman" w:hAnsi="Times New Roman"/>
          <w:sz w:val="28"/>
          <w:szCs w:val="28"/>
        </w:rPr>
      </w:pPr>
      <w:r w:rsidRPr="00003F8F">
        <w:rPr>
          <w:rStyle w:val="af8"/>
          <w:b w:val="0"/>
          <w:color w:val="auto"/>
        </w:rPr>
        <w:t>По состоянию на 01.01.2019 на территории района построено 1108 те</w:t>
      </w:r>
      <w:r w:rsidRPr="00003F8F">
        <w:rPr>
          <w:rStyle w:val="af8"/>
          <w:b w:val="0"/>
          <w:color w:val="auto"/>
        </w:rPr>
        <w:t>п</w:t>
      </w:r>
      <w:r w:rsidRPr="00003F8F">
        <w:rPr>
          <w:rStyle w:val="af8"/>
          <w:b w:val="0"/>
          <w:color w:val="auto"/>
        </w:rPr>
        <w:t xml:space="preserve">лиц </w:t>
      </w:r>
      <w:r w:rsidRPr="00003F8F">
        <w:rPr>
          <w:rFonts w:ascii="Times New Roman" w:hAnsi="Times New Roman"/>
          <w:sz w:val="28"/>
          <w:szCs w:val="28"/>
        </w:rPr>
        <w:t>общей площадью 71,5 тыс. кв.м., в т.ч. в  2018 году построено 21,11 тыс. кв.м. На территории района активно ведется строительство систем капельного орошения, в настоящее время построено систем на общей площади 85,0 тыс. кв.м.</w:t>
      </w:r>
    </w:p>
    <w:p w:rsidR="00003F8F" w:rsidRPr="00003F8F" w:rsidRDefault="00003F8F" w:rsidP="00003F8F">
      <w:pPr>
        <w:pStyle w:val="12"/>
        <w:ind w:left="20" w:right="20" w:firstLine="688"/>
        <w:rPr>
          <w:rFonts w:ascii="Times New Roman" w:hAnsi="Times New Roman"/>
          <w:sz w:val="28"/>
          <w:szCs w:val="28"/>
        </w:rPr>
      </w:pPr>
      <w:r w:rsidRPr="00003F8F">
        <w:rPr>
          <w:rFonts w:ascii="Times New Roman" w:hAnsi="Times New Roman"/>
          <w:sz w:val="28"/>
          <w:szCs w:val="28"/>
        </w:rPr>
        <w:t>На территории района работают 32 стационарных пунктов по реализа</w:t>
      </w:r>
      <w:r w:rsidRPr="00003F8F">
        <w:rPr>
          <w:rFonts w:ascii="Times New Roman" w:hAnsi="Times New Roman"/>
          <w:sz w:val="28"/>
          <w:szCs w:val="28"/>
        </w:rPr>
        <w:softHyphen/>
        <w:t>ции кормов, в том числе 18 в городских и 14 в сельских поселениях.</w:t>
      </w:r>
    </w:p>
    <w:p w:rsidR="00003F8F" w:rsidRPr="00003F8F" w:rsidRDefault="00003F8F" w:rsidP="00003F8F">
      <w:pPr>
        <w:pStyle w:val="24"/>
        <w:shd w:val="clear" w:color="auto" w:fill="auto"/>
        <w:spacing w:line="240" w:lineRule="auto"/>
        <w:ind w:left="20" w:firstLine="547"/>
        <w:jc w:val="both"/>
        <w:rPr>
          <w:rStyle w:val="25"/>
          <w:rFonts w:eastAsia="Calibri"/>
          <w:color w:val="auto"/>
        </w:rPr>
      </w:pPr>
      <w:r w:rsidRPr="00003F8F">
        <w:rPr>
          <w:rStyle w:val="25"/>
          <w:rFonts w:eastAsia="Calibri"/>
          <w:color w:val="auto"/>
        </w:rPr>
        <w:t>В рамках государственной программы Краснодарского края «Развитие сельского хозяйства и регулирование рынков сельскохозяйственной проду</w:t>
      </w:r>
      <w:r w:rsidRPr="00003F8F">
        <w:rPr>
          <w:rStyle w:val="25"/>
          <w:rFonts w:eastAsia="Calibri"/>
          <w:color w:val="auto"/>
        </w:rPr>
        <w:t>к</w:t>
      </w:r>
      <w:r w:rsidRPr="00003F8F">
        <w:rPr>
          <w:rStyle w:val="25"/>
          <w:rFonts w:eastAsia="Calibri"/>
          <w:color w:val="auto"/>
        </w:rPr>
        <w:t xml:space="preserve">ции, сырья и продовольствия» в 2018 году запланировано 3 164 400,00 рублей, выплачено 3 164 400,00 рублей </w:t>
      </w:r>
      <w:r w:rsidRPr="00003F8F">
        <w:rPr>
          <w:rFonts w:ascii="Times New Roman" w:hAnsi="Times New Roman" w:cs="Times New Roman"/>
          <w:b w:val="0"/>
        </w:rPr>
        <w:t>- КФХ – 1 человека, ЛПХ – 13 человек из них:</w:t>
      </w:r>
    </w:p>
    <w:p w:rsidR="00003F8F" w:rsidRPr="00003F8F" w:rsidRDefault="00003F8F" w:rsidP="00003F8F">
      <w:pPr>
        <w:ind w:firstLine="851"/>
        <w:jc w:val="both"/>
        <w:rPr>
          <w:rFonts w:ascii="Times New Roman" w:hAnsi="Times New Roman"/>
          <w:sz w:val="28"/>
          <w:szCs w:val="28"/>
        </w:rPr>
      </w:pPr>
      <w:r w:rsidRPr="00003F8F">
        <w:rPr>
          <w:rFonts w:ascii="Times New Roman" w:hAnsi="Times New Roman"/>
          <w:sz w:val="28"/>
          <w:szCs w:val="28"/>
        </w:rPr>
        <w:t>1. Животноводство – 45 300,00 рублей:</w:t>
      </w:r>
    </w:p>
    <w:p w:rsidR="00003F8F" w:rsidRPr="00003F8F" w:rsidRDefault="00003F8F" w:rsidP="00003F8F">
      <w:pPr>
        <w:ind w:firstLine="851"/>
        <w:jc w:val="both"/>
        <w:rPr>
          <w:rFonts w:ascii="Times New Roman" w:hAnsi="Times New Roman"/>
          <w:sz w:val="28"/>
          <w:szCs w:val="28"/>
        </w:rPr>
      </w:pPr>
      <w:r w:rsidRPr="00003F8F">
        <w:rPr>
          <w:rFonts w:ascii="Times New Roman" w:hAnsi="Times New Roman"/>
          <w:sz w:val="28"/>
          <w:szCs w:val="28"/>
        </w:rPr>
        <w:t>ЛПХ – 45 300,00 рублей (мясо) – (2 чел.).</w:t>
      </w:r>
    </w:p>
    <w:p w:rsidR="00003F8F" w:rsidRPr="00003F8F" w:rsidRDefault="00003F8F" w:rsidP="00003F8F">
      <w:pPr>
        <w:ind w:firstLine="851"/>
        <w:jc w:val="both"/>
        <w:rPr>
          <w:rFonts w:ascii="Times New Roman" w:hAnsi="Times New Roman"/>
          <w:sz w:val="28"/>
          <w:szCs w:val="28"/>
        </w:rPr>
      </w:pPr>
      <w:r w:rsidRPr="00003F8F">
        <w:rPr>
          <w:rFonts w:ascii="Times New Roman" w:hAnsi="Times New Roman"/>
          <w:sz w:val="28"/>
          <w:szCs w:val="28"/>
        </w:rPr>
        <w:t>2. Растениеводство (теплицы) – 3 119 100,00 рублей:</w:t>
      </w:r>
    </w:p>
    <w:p w:rsidR="00003F8F" w:rsidRPr="00003F8F" w:rsidRDefault="00003F8F" w:rsidP="00003F8F">
      <w:pPr>
        <w:ind w:firstLine="851"/>
        <w:jc w:val="both"/>
        <w:rPr>
          <w:rFonts w:ascii="Times New Roman" w:hAnsi="Times New Roman"/>
          <w:sz w:val="28"/>
          <w:szCs w:val="28"/>
        </w:rPr>
      </w:pPr>
      <w:r w:rsidRPr="00003F8F">
        <w:rPr>
          <w:rFonts w:ascii="Times New Roman" w:hAnsi="Times New Roman"/>
          <w:sz w:val="28"/>
          <w:szCs w:val="28"/>
        </w:rPr>
        <w:t>- ЛПХ – 2 699 100 рублей (11 чел.);</w:t>
      </w:r>
    </w:p>
    <w:p w:rsidR="00003F8F" w:rsidRPr="00003F8F" w:rsidRDefault="00003F8F" w:rsidP="00003F8F">
      <w:pPr>
        <w:ind w:firstLine="851"/>
        <w:jc w:val="both"/>
        <w:rPr>
          <w:rFonts w:ascii="Times New Roman" w:hAnsi="Times New Roman"/>
          <w:sz w:val="28"/>
          <w:szCs w:val="28"/>
        </w:rPr>
      </w:pPr>
      <w:r w:rsidRPr="00003F8F">
        <w:rPr>
          <w:rFonts w:ascii="Times New Roman" w:hAnsi="Times New Roman"/>
          <w:sz w:val="28"/>
          <w:szCs w:val="28"/>
        </w:rPr>
        <w:t>- КФХ – 420 000,00 рублей (1 чел.).</w:t>
      </w:r>
    </w:p>
    <w:p w:rsidR="00003F8F" w:rsidRPr="00003F8F" w:rsidRDefault="00003F8F" w:rsidP="00003F8F">
      <w:pPr>
        <w:ind w:firstLine="851"/>
        <w:jc w:val="both"/>
        <w:rPr>
          <w:rFonts w:ascii="Times New Roman" w:hAnsi="Times New Roman"/>
          <w:sz w:val="28"/>
          <w:szCs w:val="28"/>
        </w:rPr>
      </w:pPr>
      <w:r w:rsidRPr="00003F8F">
        <w:rPr>
          <w:rFonts w:ascii="Times New Roman" w:hAnsi="Times New Roman"/>
          <w:sz w:val="28"/>
          <w:szCs w:val="28"/>
        </w:rPr>
        <w:t>На счету остаток – 0  рублей.</w:t>
      </w:r>
    </w:p>
    <w:p w:rsidR="00003F8F" w:rsidRPr="00003F8F" w:rsidRDefault="00003F8F" w:rsidP="00003F8F">
      <w:pPr>
        <w:ind w:firstLine="851"/>
        <w:jc w:val="both"/>
        <w:rPr>
          <w:rFonts w:ascii="Times New Roman" w:hAnsi="Times New Roman"/>
          <w:sz w:val="28"/>
          <w:szCs w:val="28"/>
        </w:rPr>
      </w:pPr>
      <w:r w:rsidRPr="00003F8F">
        <w:rPr>
          <w:rFonts w:ascii="Times New Roman" w:hAnsi="Times New Roman"/>
          <w:sz w:val="28"/>
          <w:szCs w:val="28"/>
        </w:rPr>
        <w:t>Учитывая природно-климатические условия Апшеронского района м</w:t>
      </w:r>
      <w:r w:rsidRPr="00003F8F">
        <w:rPr>
          <w:rFonts w:ascii="Times New Roman" w:hAnsi="Times New Roman"/>
          <w:sz w:val="28"/>
          <w:szCs w:val="28"/>
        </w:rPr>
        <w:t>а</w:t>
      </w:r>
      <w:r w:rsidRPr="00003F8F">
        <w:rPr>
          <w:rFonts w:ascii="Times New Roman" w:hAnsi="Times New Roman"/>
          <w:sz w:val="28"/>
          <w:szCs w:val="28"/>
        </w:rPr>
        <w:t>лые формы хозяйствования (ИП, КФХ, ЛПХ) специализируются на выращ</w:t>
      </w:r>
      <w:r w:rsidRPr="00003F8F">
        <w:rPr>
          <w:rFonts w:ascii="Times New Roman" w:hAnsi="Times New Roman"/>
          <w:sz w:val="28"/>
          <w:szCs w:val="28"/>
        </w:rPr>
        <w:t>и</w:t>
      </w:r>
      <w:r w:rsidRPr="00003F8F">
        <w:rPr>
          <w:rFonts w:ascii="Times New Roman" w:hAnsi="Times New Roman"/>
          <w:sz w:val="28"/>
          <w:szCs w:val="28"/>
        </w:rPr>
        <w:t>вании овощей защищенного грунта и крупного рогатого скота (КРС), мелкого рогатого скота (МРС). Государственная программа эффективно способствует развитию растениеводство и животноводство на территории Апшеронского района.</w:t>
      </w:r>
    </w:p>
    <w:p w:rsidR="00003F8F" w:rsidRPr="00003F8F" w:rsidRDefault="00003F8F" w:rsidP="00003F8F">
      <w:pPr>
        <w:ind w:firstLine="851"/>
        <w:jc w:val="both"/>
        <w:rPr>
          <w:rFonts w:ascii="Times New Roman" w:hAnsi="Times New Roman"/>
          <w:sz w:val="28"/>
          <w:szCs w:val="28"/>
        </w:rPr>
      </w:pPr>
      <w:r w:rsidRPr="00003F8F">
        <w:rPr>
          <w:rFonts w:ascii="Times New Roman" w:hAnsi="Times New Roman"/>
          <w:sz w:val="28"/>
          <w:szCs w:val="28"/>
        </w:rPr>
        <w:t>На территории ст. Темнолесской Мезмайского сельского поселения приступили к созданию сельскохозяйственного потребительского кооператива «Темнолесье» (заготовка и переработка дикоросов). На перспективу коопер</w:t>
      </w:r>
      <w:r w:rsidRPr="00003F8F">
        <w:rPr>
          <w:rFonts w:ascii="Times New Roman" w:hAnsi="Times New Roman"/>
          <w:sz w:val="28"/>
          <w:szCs w:val="28"/>
        </w:rPr>
        <w:t>а</w:t>
      </w:r>
      <w:r w:rsidRPr="00003F8F">
        <w:rPr>
          <w:rFonts w:ascii="Times New Roman" w:hAnsi="Times New Roman"/>
          <w:sz w:val="28"/>
          <w:szCs w:val="28"/>
        </w:rPr>
        <w:t>тив планирует на территории района создание заготовительных пунктов.</w:t>
      </w:r>
    </w:p>
    <w:p w:rsidR="00003F8F" w:rsidRPr="00003F8F" w:rsidRDefault="00003F8F" w:rsidP="00003F8F">
      <w:pPr>
        <w:ind w:firstLine="851"/>
        <w:jc w:val="both"/>
        <w:rPr>
          <w:rFonts w:ascii="Times New Roman" w:hAnsi="Times New Roman"/>
          <w:sz w:val="28"/>
          <w:szCs w:val="28"/>
        </w:rPr>
      </w:pPr>
      <w:r w:rsidRPr="00003F8F">
        <w:rPr>
          <w:rFonts w:ascii="Times New Roman" w:hAnsi="Times New Roman"/>
          <w:sz w:val="28"/>
          <w:szCs w:val="28"/>
        </w:rPr>
        <w:t>Ведутся подготовительные работы по созданию на территории Нов</w:t>
      </w:r>
      <w:r w:rsidRPr="00003F8F">
        <w:rPr>
          <w:rFonts w:ascii="Times New Roman" w:hAnsi="Times New Roman"/>
          <w:sz w:val="28"/>
          <w:szCs w:val="28"/>
        </w:rPr>
        <w:t>о</w:t>
      </w:r>
      <w:r w:rsidRPr="00003F8F">
        <w:rPr>
          <w:rFonts w:ascii="Times New Roman" w:hAnsi="Times New Roman"/>
          <w:sz w:val="28"/>
          <w:szCs w:val="28"/>
        </w:rPr>
        <w:t>полянского сельского поселения сельскохозяйственного потребительского кооператива «Луч» по переработке плодоовощной продукции.</w:t>
      </w:r>
    </w:p>
    <w:p w:rsidR="00003F8F" w:rsidRPr="00003F8F" w:rsidRDefault="00003F8F" w:rsidP="006C63C1">
      <w:pPr>
        <w:pStyle w:val="ad"/>
        <w:ind w:firstLine="708"/>
        <w:jc w:val="both"/>
        <w:rPr>
          <w:b/>
          <w:sz w:val="28"/>
          <w:szCs w:val="28"/>
          <w:u w:val="single"/>
        </w:rPr>
      </w:pPr>
      <w:r w:rsidRPr="00003F8F">
        <w:rPr>
          <w:b/>
          <w:sz w:val="28"/>
          <w:szCs w:val="28"/>
          <w:u w:val="single"/>
        </w:rPr>
        <w:t>3. Строительный комплекс.</w:t>
      </w:r>
    </w:p>
    <w:p w:rsidR="00003F8F" w:rsidRPr="00003F8F" w:rsidRDefault="00003F8F" w:rsidP="00003F8F">
      <w:pPr>
        <w:pStyle w:val="ad"/>
        <w:ind w:firstLine="709"/>
        <w:contextualSpacing/>
        <w:jc w:val="both"/>
        <w:rPr>
          <w:sz w:val="28"/>
          <w:szCs w:val="28"/>
        </w:rPr>
      </w:pPr>
      <w:r w:rsidRPr="00003F8F">
        <w:rPr>
          <w:sz w:val="28"/>
          <w:szCs w:val="28"/>
        </w:rPr>
        <w:t>По виду деятельности</w:t>
      </w:r>
      <w:r w:rsidRPr="00003F8F">
        <w:rPr>
          <w:b/>
          <w:sz w:val="28"/>
          <w:szCs w:val="28"/>
        </w:rPr>
        <w:t xml:space="preserve"> </w:t>
      </w:r>
      <w:r w:rsidRPr="00003F8F">
        <w:rPr>
          <w:sz w:val="28"/>
          <w:szCs w:val="28"/>
        </w:rPr>
        <w:t>«строительство» объем подрядных работ составил 10,9 млн. рублей или на 8,2% ниже показателя за 2017 год.</w:t>
      </w:r>
    </w:p>
    <w:p w:rsidR="00003F8F" w:rsidRPr="00003F8F" w:rsidRDefault="00003F8F" w:rsidP="00003F8F">
      <w:pPr>
        <w:pStyle w:val="ad"/>
        <w:ind w:firstLine="709"/>
        <w:contextualSpacing/>
        <w:jc w:val="both"/>
        <w:rPr>
          <w:sz w:val="28"/>
          <w:szCs w:val="28"/>
        </w:rPr>
      </w:pPr>
      <w:r w:rsidRPr="00003F8F">
        <w:rPr>
          <w:sz w:val="28"/>
          <w:szCs w:val="28"/>
        </w:rPr>
        <w:lastRenderedPageBreak/>
        <w:t>За 2018 год введено 22,091 тыс. кв. метров жилья, что составило 104,4% к уровню 2017 года (20,676 тыс. кв. метров – индивидуального жилья). Рост индивидуального жилищного строительства составил 168,1% к уровню анал</w:t>
      </w:r>
      <w:r w:rsidRPr="00003F8F">
        <w:rPr>
          <w:sz w:val="28"/>
          <w:szCs w:val="28"/>
        </w:rPr>
        <w:t>о</w:t>
      </w:r>
      <w:r w:rsidRPr="00003F8F">
        <w:rPr>
          <w:sz w:val="28"/>
          <w:szCs w:val="28"/>
        </w:rPr>
        <w:t>гичного периода 2017 года, что связано с тем, что разрешения на строительс</w:t>
      </w:r>
      <w:r w:rsidRPr="00003F8F">
        <w:rPr>
          <w:sz w:val="28"/>
          <w:szCs w:val="28"/>
        </w:rPr>
        <w:t>т</w:t>
      </w:r>
      <w:r w:rsidRPr="00003F8F">
        <w:rPr>
          <w:sz w:val="28"/>
          <w:szCs w:val="28"/>
        </w:rPr>
        <w:t xml:space="preserve">во выдаются сроком на 10 лет и в 2018 году вводят в эксплуатацию объекты строительства те, кто получил разрешения в 2008 году. </w:t>
      </w:r>
    </w:p>
    <w:p w:rsidR="00003F8F" w:rsidRPr="00003F8F" w:rsidRDefault="00003F8F" w:rsidP="00003F8F">
      <w:pPr>
        <w:pStyle w:val="ad"/>
        <w:ind w:firstLine="709"/>
        <w:contextualSpacing/>
        <w:jc w:val="both"/>
        <w:rPr>
          <w:sz w:val="28"/>
          <w:szCs w:val="28"/>
        </w:rPr>
      </w:pPr>
      <w:r w:rsidRPr="00003F8F">
        <w:rPr>
          <w:sz w:val="28"/>
          <w:szCs w:val="28"/>
        </w:rPr>
        <w:t>В целях реализации жилищных программ в 2018 году достроен и сдан в эксплуатацию 1 многоквартирный дом (30 квартир). Новые квартиры получ</w:t>
      </w:r>
      <w:r w:rsidRPr="00003F8F">
        <w:rPr>
          <w:sz w:val="28"/>
          <w:szCs w:val="28"/>
        </w:rPr>
        <w:t>и</w:t>
      </w:r>
      <w:r w:rsidRPr="00003F8F">
        <w:rPr>
          <w:sz w:val="28"/>
          <w:szCs w:val="28"/>
        </w:rPr>
        <w:t xml:space="preserve">ли 23 гражданина из числа детей-сирот. </w:t>
      </w:r>
    </w:p>
    <w:p w:rsidR="00003F8F" w:rsidRPr="00003F8F" w:rsidRDefault="00003F8F" w:rsidP="00003F8F">
      <w:pPr>
        <w:pStyle w:val="ad"/>
        <w:ind w:firstLine="709"/>
        <w:contextualSpacing/>
        <w:jc w:val="both"/>
        <w:rPr>
          <w:sz w:val="28"/>
          <w:szCs w:val="28"/>
        </w:rPr>
      </w:pPr>
      <w:r w:rsidRPr="00003F8F">
        <w:rPr>
          <w:sz w:val="28"/>
          <w:szCs w:val="28"/>
        </w:rPr>
        <w:t>1 участник боевых действий получил единовременную денежную в</w:t>
      </w:r>
      <w:r w:rsidRPr="00003F8F">
        <w:rPr>
          <w:sz w:val="28"/>
          <w:szCs w:val="28"/>
        </w:rPr>
        <w:t>ы</w:t>
      </w:r>
      <w:r w:rsidRPr="00003F8F">
        <w:rPr>
          <w:sz w:val="28"/>
          <w:szCs w:val="28"/>
        </w:rPr>
        <w:t>плату на приобретение жилого помещения из федерального   бюджета на сумму  705,37 тыс. рублей и реализовал его путем приобретения жилья.</w:t>
      </w:r>
    </w:p>
    <w:p w:rsidR="00003F8F" w:rsidRPr="00003F8F" w:rsidRDefault="00003F8F" w:rsidP="00003F8F">
      <w:pPr>
        <w:pStyle w:val="ad"/>
        <w:ind w:firstLine="709"/>
        <w:contextualSpacing/>
        <w:jc w:val="both"/>
        <w:rPr>
          <w:sz w:val="28"/>
          <w:szCs w:val="28"/>
        </w:rPr>
      </w:pPr>
      <w:r w:rsidRPr="00003F8F">
        <w:rPr>
          <w:sz w:val="28"/>
          <w:szCs w:val="28"/>
        </w:rPr>
        <w:t>1  участник ликвидации последствий на ЧАЭС  получил государстве</w:t>
      </w:r>
      <w:r w:rsidRPr="00003F8F">
        <w:rPr>
          <w:sz w:val="28"/>
          <w:szCs w:val="28"/>
        </w:rPr>
        <w:t>н</w:t>
      </w:r>
      <w:r w:rsidRPr="00003F8F">
        <w:rPr>
          <w:sz w:val="28"/>
          <w:szCs w:val="28"/>
        </w:rPr>
        <w:t>ный жилищный сертификат  из средств федерального бюджета на сумму 1 248, 984 тыс. рублей и реализовал его путем приобретения жилья.</w:t>
      </w:r>
    </w:p>
    <w:p w:rsidR="00003F8F" w:rsidRPr="00003F8F" w:rsidRDefault="00003F8F" w:rsidP="00003F8F">
      <w:pPr>
        <w:pStyle w:val="a3"/>
        <w:ind w:firstLine="708"/>
        <w:jc w:val="both"/>
        <w:rPr>
          <w:rFonts w:ascii="Times New Roman" w:hAnsi="Times New Roman" w:cs="Times New Roman"/>
          <w:sz w:val="28"/>
          <w:szCs w:val="28"/>
        </w:rPr>
      </w:pPr>
      <w:r w:rsidRPr="00003F8F">
        <w:rPr>
          <w:rFonts w:ascii="Times New Roman" w:hAnsi="Times New Roman" w:cs="Times New Roman"/>
          <w:sz w:val="28"/>
          <w:szCs w:val="28"/>
        </w:rPr>
        <w:t>В 2018 году за счет средств дорожного фонда произведён капитальный ремонт дорог протяжённостью 53 км на общую сумму 16 465,9 млн. руб., ямочный ремонт площадью 66 км на сумму 2 643,7 млн.руб., ремонт троту</w:t>
      </w:r>
      <w:r w:rsidRPr="00003F8F">
        <w:rPr>
          <w:rFonts w:ascii="Times New Roman" w:hAnsi="Times New Roman" w:cs="Times New Roman"/>
          <w:sz w:val="28"/>
          <w:szCs w:val="28"/>
        </w:rPr>
        <w:t>а</w:t>
      </w:r>
      <w:r w:rsidRPr="00003F8F">
        <w:rPr>
          <w:rFonts w:ascii="Times New Roman" w:hAnsi="Times New Roman" w:cs="Times New Roman"/>
          <w:sz w:val="28"/>
          <w:szCs w:val="28"/>
        </w:rPr>
        <w:t>ров протяжённостью 2 км на сумму 1 963,2 млн.руб. Также по краевой по</w:t>
      </w:r>
      <w:r w:rsidRPr="00003F8F">
        <w:rPr>
          <w:rFonts w:ascii="Times New Roman" w:hAnsi="Times New Roman" w:cs="Times New Roman"/>
          <w:sz w:val="28"/>
          <w:szCs w:val="28"/>
        </w:rPr>
        <w:t>д</w:t>
      </w:r>
      <w:r w:rsidRPr="00003F8F">
        <w:rPr>
          <w:rFonts w:ascii="Times New Roman" w:hAnsi="Times New Roman" w:cs="Times New Roman"/>
          <w:sz w:val="28"/>
          <w:szCs w:val="28"/>
        </w:rPr>
        <w:t>программе «Строительство, реконструкция, капитальный ремонт и ремонт а</w:t>
      </w:r>
      <w:r w:rsidRPr="00003F8F">
        <w:rPr>
          <w:rFonts w:ascii="Times New Roman" w:hAnsi="Times New Roman" w:cs="Times New Roman"/>
          <w:sz w:val="28"/>
          <w:szCs w:val="28"/>
        </w:rPr>
        <w:t>в</w:t>
      </w:r>
      <w:r w:rsidRPr="00003F8F">
        <w:rPr>
          <w:rFonts w:ascii="Times New Roman" w:hAnsi="Times New Roman" w:cs="Times New Roman"/>
          <w:sz w:val="28"/>
          <w:szCs w:val="28"/>
        </w:rPr>
        <w:t>томобильных дорог общего пользования местного значения на территории Краснодарского края» произведён капитальный ремонт дорог протяжённ</w:t>
      </w:r>
      <w:r w:rsidRPr="00003F8F">
        <w:rPr>
          <w:rFonts w:ascii="Times New Roman" w:hAnsi="Times New Roman" w:cs="Times New Roman"/>
          <w:sz w:val="28"/>
          <w:szCs w:val="28"/>
        </w:rPr>
        <w:t>о</w:t>
      </w:r>
      <w:r w:rsidRPr="00003F8F">
        <w:rPr>
          <w:rFonts w:ascii="Times New Roman" w:hAnsi="Times New Roman" w:cs="Times New Roman"/>
          <w:sz w:val="28"/>
          <w:szCs w:val="28"/>
        </w:rPr>
        <w:t xml:space="preserve">стью 1360 м и тротуаров протяжённостью 800 м. </w:t>
      </w:r>
    </w:p>
    <w:p w:rsidR="00003F8F" w:rsidRPr="00003F8F" w:rsidRDefault="00003F8F" w:rsidP="00003F8F">
      <w:pPr>
        <w:ind w:firstLine="720"/>
        <w:jc w:val="both"/>
        <w:rPr>
          <w:rFonts w:ascii="Times New Roman" w:hAnsi="Times New Roman"/>
          <w:sz w:val="28"/>
          <w:szCs w:val="28"/>
        </w:rPr>
      </w:pPr>
      <w:r w:rsidRPr="00003F8F">
        <w:rPr>
          <w:rFonts w:ascii="Times New Roman" w:hAnsi="Times New Roman"/>
          <w:sz w:val="28"/>
          <w:szCs w:val="28"/>
        </w:rPr>
        <w:t>За счет средств краевого и районного бюджетов в 2018 году было пр</w:t>
      </w:r>
      <w:r w:rsidRPr="00003F8F">
        <w:rPr>
          <w:rFonts w:ascii="Times New Roman" w:hAnsi="Times New Roman"/>
          <w:sz w:val="28"/>
          <w:szCs w:val="28"/>
        </w:rPr>
        <w:t>о</w:t>
      </w:r>
      <w:r w:rsidRPr="00003F8F">
        <w:rPr>
          <w:rFonts w:ascii="Times New Roman" w:hAnsi="Times New Roman"/>
          <w:sz w:val="28"/>
          <w:szCs w:val="28"/>
        </w:rPr>
        <w:t>должено строительство межпоселкового газопровода высокого давления г.Хадыженск – ст.Кабардинская, построено 5,089 км. газопровода. В связи с чрезвычайной ситуацией, произошедшей на территории Апшеронского ра</w:t>
      </w:r>
      <w:r w:rsidRPr="00003F8F">
        <w:rPr>
          <w:rFonts w:ascii="Times New Roman" w:hAnsi="Times New Roman"/>
          <w:sz w:val="28"/>
          <w:szCs w:val="28"/>
        </w:rPr>
        <w:t>й</w:t>
      </w:r>
      <w:r w:rsidRPr="00003F8F">
        <w:rPr>
          <w:rFonts w:ascii="Times New Roman" w:hAnsi="Times New Roman"/>
          <w:sz w:val="28"/>
          <w:szCs w:val="28"/>
        </w:rPr>
        <w:t>она (в г. Хадыженске и ст. Кабардинской) в октябре 2018 года, строительство  межпоселкового газопровода продолжится в 2019 году, протяженностью 3,903 км. (остатка газопровода) на общую сумму 31234,9 тыс. рублей.</w:t>
      </w:r>
    </w:p>
    <w:p w:rsidR="00003F8F" w:rsidRPr="00003F8F" w:rsidRDefault="00003F8F" w:rsidP="00003F8F">
      <w:pPr>
        <w:pStyle w:val="a3"/>
        <w:ind w:firstLine="708"/>
        <w:jc w:val="both"/>
        <w:rPr>
          <w:rFonts w:ascii="Times New Roman" w:hAnsi="Times New Roman" w:cs="Times New Roman"/>
          <w:sz w:val="28"/>
          <w:szCs w:val="28"/>
        </w:rPr>
      </w:pPr>
    </w:p>
    <w:p w:rsidR="00003F8F" w:rsidRPr="00003F8F" w:rsidRDefault="00003F8F" w:rsidP="00003F8F">
      <w:pPr>
        <w:jc w:val="both"/>
        <w:rPr>
          <w:rFonts w:ascii="Times New Roman" w:hAnsi="Times New Roman"/>
          <w:b/>
          <w:sz w:val="28"/>
          <w:szCs w:val="28"/>
          <w:u w:val="single"/>
        </w:rPr>
      </w:pPr>
      <w:r w:rsidRPr="00003F8F">
        <w:rPr>
          <w:rFonts w:ascii="Times New Roman" w:hAnsi="Times New Roman"/>
          <w:color w:val="FF0000"/>
          <w:sz w:val="28"/>
          <w:szCs w:val="28"/>
        </w:rPr>
        <w:tab/>
      </w:r>
      <w:r w:rsidRPr="00003F8F">
        <w:rPr>
          <w:rFonts w:ascii="Times New Roman" w:hAnsi="Times New Roman"/>
          <w:b/>
          <w:sz w:val="28"/>
          <w:szCs w:val="28"/>
          <w:u w:val="single"/>
        </w:rPr>
        <w:t>4. Услуги транспортной отрасли и связи.</w:t>
      </w:r>
    </w:p>
    <w:p w:rsidR="00003F8F" w:rsidRPr="00003F8F" w:rsidRDefault="00003F8F" w:rsidP="00003F8F">
      <w:pPr>
        <w:pStyle w:val="ad"/>
        <w:ind w:firstLine="708"/>
        <w:jc w:val="both"/>
        <w:rPr>
          <w:sz w:val="28"/>
          <w:szCs w:val="28"/>
        </w:rPr>
      </w:pPr>
      <w:r w:rsidRPr="00003F8F">
        <w:rPr>
          <w:sz w:val="28"/>
          <w:szCs w:val="28"/>
        </w:rPr>
        <w:t>Объем оказанных услуг транспортными организациями составил 63,4 млн. рублей или 89,5% к уровню аналогичного периода прошлого года в де</w:t>
      </w:r>
      <w:r w:rsidRPr="00003F8F">
        <w:rPr>
          <w:sz w:val="28"/>
          <w:szCs w:val="28"/>
        </w:rPr>
        <w:t>й</w:t>
      </w:r>
      <w:r w:rsidRPr="00003F8F">
        <w:rPr>
          <w:sz w:val="28"/>
          <w:szCs w:val="28"/>
        </w:rPr>
        <w:t>ствующих ценах.</w:t>
      </w:r>
    </w:p>
    <w:p w:rsidR="00003F8F" w:rsidRPr="00003F8F" w:rsidRDefault="00003F8F" w:rsidP="00003F8F">
      <w:pPr>
        <w:pStyle w:val="ad"/>
        <w:ind w:firstLine="708"/>
        <w:jc w:val="both"/>
        <w:rPr>
          <w:sz w:val="28"/>
          <w:szCs w:val="28"/>
        </w:rPr>
      </w:pPr>
      <w:r w:rsidRPr="00003F8F">
        <w:rPr>
          <w:sz w:val="28"/>
          <w:szCs w:val="28"/>
        </w:rPr>
        <w:t>Пассажирооборот автомобильного транспорта организаций общего пользования составил 82,6 млн. пассажиро-километров (101,3% к 2017 году), количество перевезенных пассажиров – 4506,0 тыс. человек (101,8 % к 2017 году).  Незначительный рост спроса на общественный транспорт по сравн</w:t>
      </w:r>
      <w:r w:rsidRPr="00003F8F">
        <w:rPr>
          <w:sz w:val="28"/>
          <w:szCs w:val="28"/>
        </w:rPr>
        <w:t>е</w:t>
      </w:r>
      <w:r w:rsidRPr="00003F8F">
        <w:rPr>
          <w:sz w:val="28"/>
          <w:szCs w:val="28"/>
        </w:rPr>
        <w:t xml:space="preserve">нию с 2017 годом (1,8%) связан с увеличением экскурсионных мероприятий «выходного дня» по объектам туристического показа на территории района. </w:t>
      </w:r>
      <w:r w:rsidRPr="00003F8F">
        <w:rPr>
          <w:sz w:val="28"/>
          <w:szCs w:val="28"/>
        </w:rPr>
        <w:lastRenderedPageBreak/>
        <w:t>Количество отдыхающих увеличилось по отношению к аналогичному пери</w:t>
      </w:r>
      <w:r w:rsidRPr="00003F8F">
        <w:rPr>
          <w:sz w:val="28"/>
          <w:szCs w:val="28"/>
        </w:rPr>
        <w:t>о</w:t>
      </w:r>
      <w:r w:rsidRPr="00003F8F">
        <w:rPr>
          <w:sz w:val="28"/>
          <w:szCs w:val="28"/>
        </w:rPr>
        <w:t xml:space="preserve">ду 2017 года на 10,6 тыс. человек. </w:t>
      </w:r>
    </w:p>
    <w:p w:rsidR="00003F8F" w:rsidRPr="00003F8F" w:rsidRDefault="00003F8F" w:rsidP="00003F8F">
      <w:pPr>
        <w:pStyle w:val="ad"/>
        <w:ind w:firstLine="708"/>
        <w:jc w:val="both"/>
        <w:rPr>
          <w:sz w:val="28"/>
          <w:szCs w:val="28"/>
        </w:rPr>
      </w:pPr>
      <w:r w:rsidRPr="00003F8F">
        <w:rPr>
          <w:sz w:val="28"/>
          <w:szCs w:val="28"/>
        </w:rPr>
        <w:t>Грузооборот составил 3,7 млн. тонн на км (63,2% к 2017 году), объем перевезенных грузов – 31,9 тыс. тонн (60,0 %), в результате проведенной р</w:t>
      </w:r>
      <w:r w:rsidRPr="00003F8F">
        <w:rPr>
          <w:sz w:val="28"/>
          <w:szCs w:val="28"/>
        </w:rPr>
        <w:t>е</w:t>
      </w:r>
      <w:r w:rsidRPr="00003F8F">
        <w:rPr>
          <w:sz w:val="28"/>
          <w:szCs w:val="28"/>
        </w:rPr>
        <w:t>организации ООО "КНГ-Кубанское УТТ" в 2017 году переведена автоколонна из Горячего Ключа в Апшеронский район г.Хадыженск - дорожные работы, что увеличило объем выполненных работ. В  2018 году в результате отсутс</w:t>
      </w:r>
      <w:r w:rsidRPr="00003F8F">
        <w:rPr>
          <w:sz w:val="28"/>
          <w:szCs w:val="28"/>
        </w:rPr>
        <w:t>т</w:t>
      </w:r>
      <w:r w:rsidRPr="00003F8F">
        <w:rPr>
          <w:sz w:val="28"/>
          <w:szCs w:val="28"/>
        </w:rPr>
        <w:t xml:space="preserve">вия крупномасшатбных строительных объектов на территории района, оборот по данному виду экономической деятельности значительно снижен.  </w:t>
      </w:r>
    </w:p>
    <w:p w:rsidR="00003F8F" w:rsidRPr="00003F8F" w:rsidRDefault="00003F8F" w:rsidP="00003F8F">
      <w:pPr>
        <w:ind w:firstLine="708"/>
        <w:jc w:val="both"/>
        <w:rPr>
          <w:rFonts w:ascii="Times New Roman" w:hAnsi="Times New Roman"/>
          <w:sz w:val="28"/>
          <w:szCs w:val="28"/>
        </w:rPr>
      </w:pPr>
      <w:r w:rsidRPr="00003F8F">
        <w:rPr>
          <w:rFonts w:ascii="Times New Roman" w:hAnsi="Times New Roman"/>
          <w:sz w:val="28"/>
          <w:szCs w:val="28"/>
        </w:rPr>
        <w:t>На территории муниципального образования Апшеронский район транспортное обслуживание осуществляет одно среднее предприятие ОАО «Хадыженское ПАТП», которое занимается междугородними пассажиропер</w:t>
      </w:r>
      <w:r w:rsidRPr="00003F8F">
        <w:rPr>
          <w:rFonts w:ascii="Times New Roman" w:hAnsi="Times New Roman"/>
          <w:sz w:val="28"/>
          <w:szCs w:val="28"/>
        </w:rPr>
        <w:t>е</w:t>
      </w:r>
      <w:r w:rsidRPr="00003F8F">
        <w:rPr>
          <w:rFonts w:ascii="Times New Roman" w:hAnsi="Times New Roman"/>
          <w:sz w:val="28"/>
          <w:szCs w:val="28"/>
        </w:rPr>
        <w:t>возками,  малые предприятия и ИП:</w:t>
      </w:r>
    </w:p>
    <w:p w:rsidR="00003F8F" w:rsidRPr="00003F8F" w:rsidRDefault="00003F8F" w:rsidP="00003F8F">
      <w:pPr>
        <w:ind w:firstLine="708"/>
        <w:jc w:val="both"/>
        <w:rPr>
          <w:rFonts w:ascii="Times New Roman" w:hAnsi="Times New Roman"/>
          <w:sz w:val="28"/>
          <w:szCs w:val="28"/>
        </w:rPr>
      </w:pPr>
      <w:r w:rsidRPr="00003F8F">
        <w:rPr>
          <w:rFonts w:ascii="Times New Roman" w:hAnsi="Times New Roman"/>
          <w:sz w:val="28"/>
          <w:szCs w:val="28"/>
        </w:rPr>
        <w:t>- ООО «Апшеронское ПАТП» - регулярные внутригородские и приг</w:t>
      </w:r>
      <w:r w:rsidRPr="00003F8F">
        <w:rPr>
          <w:rFonts w:ascii="Times New Roman" w:hAnsi="Times New Roman"/>
          <w:sz w:val="28"/>
          <w:szCs w:val="28"/>
        </w:rPr>
        <w:t>о</w:t>
      </w:r>
      <w:r w:rsidRPr="00003F8F">
        <w:rPr>
          <w:rFonts w:ascii="Times New Roman" w:hAnsi="Times New Roman"/>
          <w:sz w:val="28"/>
          <w:szCs w:val="28"/>
        </w:rPr>
        <w:t>родные пассажирские перевозки;</w:t>
      </w:r>
    </w:p>
    <w:p w:rsidR="00003F8F" w:rsidRPr="00003F8F" w:rsidRDefault="00003F8F" w:rsidP="00003F8F">
      <w:pPr>
        <w:ind w:firstLine="708"/>
        <w:jc w:val="both"/>
        <w:rPr>
          <w:rFonts w:ascii="Times New Roman" w:hAnsi="Times New Roman"/>
          <w:sz w:val="28"/>
          <w:szCs w:val="28"/>
        </w:rPr>
      </w:pPr>
      <w:r w:rsidRPr="00003F8F">
        <w:rPr>
          <w:rFonts w:ascii="Times New Roman" w:hAnsi="Times New Roman"/>
          <w:sz w:val="28"/>
          <w:szCs w:val="28"/>
        </w:rPr>
        <w:t>- ООО «КВАДР» - грузоперевозки (в настоящее время предприятие осуществляет работы за пределами территории района);</w:t>
      </w:r>
    </w:p>
    <w:p w:rsidR="00003F8F" w:rsidRPr="00003F8F" w:rsidRDefault="00003F8F" w:rsidP="00003F8F">
      <w:pPr>
        <w:ind w:firstLine="708"/>
        <w:jc w:val="both"/>
        <w:rPr>
          <w:rFonts w:ascii="Times New Roman" w:hAnsi="Times New Roman"/>
          <w:sz w:val="28"/>
          <w:szCs w:val="28"/>
        </w:rPr>
      </w:pPr>
      <w:r w:rsidRPr="00003F8F">
        <w:rPr>
          <w:rFonts w:ascii="Times New Roman" w:hAnsi="Times New Roman"/>
          <w:sz w:val="28"/>
          <w:szCs w:val="28"/>
        </w:rPr>
        <w:t>- ООО «Смирнов» - техническое обслуживание и ремонт автотран</w:t>
      </w:r>
      <w:r w:rsidRPr="00003F8F">
        <w:rPr>
          <w:rFonts w:ascii="Times New Roman" w:hAnsi="Times New Roman"/>
          <w:sz w:val="28"/>
          <w:szCs w:val="28"/>
        </w:rPr>
        <w:t>с</w:t>
      </w:r>
      <w:r w:rsidRPr="00003F8F">
        <w:rPr>
          <w:rFonts w:ascii="Times New Roman" w:hAnsi="Times New Roman"/>
          <w:sz w:val="28"/>
          <w:szCs w:val="28"/>
        </w:rPr>
        <w:t>портных средств;</w:t>
      </w:r>
    </w:p>
    <w:p w:rsidR="00003F8F" w:rsidRPr="00003F8F" w:rsidRDefault="00003F8F" w:rsidP="00003F8F">
      <w:pPr>
        <w:ind w:firstLine="708"/>
        <w:jc w:val="both"/>
        <w:rPr>
          <w:rFonts w:ascii="Times New Roman" w:hAnsi="Times New Roman"/>
          <w:sz w:val="28"/>
          <w:szCs w:val="28"/>
        </w:rPr>
      </w:pPr>
      <w:r w:rsidRPr="00003F8F">
        <w:rPr>
          <w:rFonts w:ascii="Times New Roman" w:hAnsi="Times New Roman"/>
          <w:sz w:val="28"/>
          <w:szCs w:val="28"/>
        </w:rPr>
        <w:t>- ООО «Апшеронское ДРСУ» - грузоперевозки, связанные с проведен</w:t>
      </w:r>
      <w:r w:rsidRPr="00003F8F">
        <w:rPr>
          <w:rFonts w:ascii="Times New Roman" w:hAnsi="Times New Roman"/>
          <w:sz w:val="28"/>
          <w:szCs w:val="28"/>
        </w:rPr>
        <w:t>и</w:t>
      </w:r>
      <w:r w:rsidRPr="00003F8F">
        <w:rPr>
          <w:rFonts w:ascii="Times New Roman" w:hAnsi="Times New Roman"/>
          <w:sz w:val="28"/>
          <w:szCs w:val="28"/>
        </w:rPr>
        <w:t>ем ремонта дорог;</w:t>
      </w:r>
    </w:p>
    <w:p w:rsidR="00003F8F" w:rsidRPr="00003F8F" w:rsidRDefault="00003F8F" w:rsidP="00003F8F">
      <w:pPr>
        <w:ind w:firstLine="708"/>
        <w:jc w:val="both"/>
        <w:rPr>
          <w:rFonts w:ascii="Times New Roman" w:hAnsi="Times New Roman"/>
          <w:sz w:val="28"/>
          <w:szCs w:val="28"/>
        </w:rPr>
      </w:pPr>
      <w:r w:rsidRPr="00003F8F">
        <w:rPr>
          <w:rFonts w:ascii="Times New Roman" w:hAnsi="Times New Roman"/>
          <w:sz w:val="28"/>
          <w:szCs w:val="28"/>
        </w:rPr>
        <w:t>- одно «простое товарищество» (ИП Лозовой В.Б., ИП Александрова Н.С., ИП Васильченко А.Н., ИП Воробьев А.П., ИП Чернышов В.Ф., ИП Г</w:t>
      </w:r>
      <w:r w:rsidRPr="00003F8F">
        <w:rPr>
          <w:rFonts w:ascii="Times New Roman" w:hAnsi="Times New Roman"/>
          <w:sz w:val="28"/>
          <w:szCs w:val="28"/>
        </w:rPr>
        <w:t>а</w:t>
      </w:r>
      <w:r w:rsidRPr="00003F8F">
        <w:rPr>
          <w:rFonts w:ascii="Times New Roman" w:hAnsi="Times New Roman"/>
          <w:sz w:val="28"/>
          <w:szCs w:val="28"/>
        </w:rPr>
        <w:t>малян С.А., ИП Кисленко О.А., ИП Чапцев А.В., ИП Пастаджян Ю.А., ИП Ананко В.П., ИП Аллафердов Г.М., ИП Демьяненко В.К., ИП Корниенко А.Н., ИП Орлов И.С., ИП Костырин М.Ю.);</w:t>
      </w:r>
    </w:p>
    <w:p w:rsidR="00003F8F" w:rsidRPr="00003F8F" w:rsidRDefault="00003F8F" w:rsidP="00003F8F">
      <w:pPr>
        <w:ind w:firstLine="708"/>
        <w:jc w:val="both"/>
        <w:rPr>
          <w:rFonts w:ascii="Times New Roman" w:hAnsi="Times New Roman"/>
          <w:sz w:val="28"/>
          <w:szCs w:val="28"/>
        </w:rPr>
      </w:pPr>
      <w:r w:rsidRPr="00003F8F">
        <w:rPr>
          <w:rFonts w:ascii="Times New Roman" w:hAnsi="Times New Roman"/>
          <w:sz w:val="28"/>
          <w:szCs w:val="28"/>
        </w:rPr>
        <w:t>- одиннадцать ИП на основании соответствующих лицензий, осущест</w:t>
      </w:r>
      <w:r w:rsidRPr="00003F8F">
        <w:rPr>
          <w:rFonts w:ascii="Times New Roman" w:hAnsi="Times New Roman"/>
          <w:sz w:val="28"/>
          <w:szCs w:val="28"/>
        </w:rPr>
        <w:t>в</w:t>
      </w:r>
      <w:r w:rsidRPr="00003F8F">
        <w:rPr>
          <w:rFonts w:ascii="Times New Roman" w:hAnsi="Times New Roman"/>
          <w:sz w:val="28"/>
          <w:szCs w:val="28"/>
        </w:rPr>
        <w:t>ляющих пассажирские перевозки (такси): ИП Мартиросян А.Е., ИП Дженас С.Л., ИП Кифяк С.Г., ИП Светашев В.В., ИП Борисенко А.А., ИП Матулян Н.М., ИП Пашигорова Н.В., ИП Разделишин В.В., ИП Баграмян К.А., ИП Еремин А.А., ИП Озеров Ю.М.</w:t>
      </w:r>
    </w:p>
    <w:p w:rsidR="00003F8F" w:rsidRPr="00003F8F" w:rsidRDefault="00003F8F" w:rsidP="00003F8F">
      <w:pPr>
        <w:ind w:firstLine="709"/>
        <w:contextualSpacing/>
        <w:jc w:val="both"/>
        <w:rPr>
          <w:rFonts w:ascii="Times New Roman" w:hAnsi="Times New Roman"/>
          <w:sz w:val="28"/>
          <w:szCs w:val="28"/>
        </w:rPr>
      </w:pPr>
      <w:r w:rsidRPr="00003F8F">
        <w:rPr>
          <w:rFonts w:ascii="Times New Roman" w:hAnsi="Times New Roman"/>
          <w:sz w:val="28"/>
          <w:szCs w:val="28"/>
        </w:rPr>
        <w:t>Существующая маршрутная сеть включает в себя 16 городских и 17 пригородных маршрутов регулярного сообщения, общей протяженностью 517,2 км. Ежедневно на линии работает 72 автобуса. На обслуживаемых г</w:t>
      </w:r>
      <w:r w:rsidRPr="00003F8F">
        <w:rPr>
          <w:rFonts w:ascii="Times New Roman" w:hAnsi="Times New Roman"/>
          <w:sz w:val="28"/>
          <w:szCs w:val="28"/>
        </w:rPr>
        <w:t>о</w:t>
      </w:r>
      <w:r w:rsidRPr="00003F8F">
        <w:rPr>
          <w:rFonts w:ascii="Times New Roman" w:hAnsi="Times New Roman"/>
          <w:sz w:val="28"/>
          <w:szCs w:val="28"/>
        </w:rPr>
        <w:t>родских и пригородных маршрутах обеспечивается перевозка льготных кат</w:t>
      </w:r>
      <w:r w:rsidRPr="00003F8F">
        <w:rPr>
          <w:rFonts w:ascii="Times New Roman" w:hAnsi="Times New Roman"/>
          <w:sz w:val="28"/>
          <w:szCs w:val="28"/>
        </w:rPr>
        <w:t>е</w:t>
      </w:r>
      <w:r w:rsidRPr="00003F8F">
        <w:rPr>
          <w:rFonts w:ascii="Times New Roman" w:hAnsi="Times New Roman"/>
          <w:sz w:val="28"/>
          <w:szCs w:val="28"/>
        </w:rPr>
        <w:t>горий пассажиров. Все населенные пункты района охвачены транспортным обслуживанием.</w:t>
      </w:r>
    </w:p>
    <w:p w:rsidR="00003F8F" w:rsidRPr="00003F8F" w:rsidRDefault="00003F8F" w:rsidP="00003F8F">
      <w:pPr>
        <w:ind w:firstLine="709"/>
        <w:contextualSpacing/>
        <w:jc w:val="both"/>
        <w:rPr>
          <w:rFonts w:ascii="Times New Roman" w:hAnsi="Times New Roman"/>
          <w:sz w:val="28"/>
          <w:szCs w:val="28"/>
        </w:rPr>
      </w:pPr>
      <w:r w:rsidRPr="00003F8F">
        <w:rPr>
          <w:rFonts w:ascii="Times New Roman" w:hAnsi="Times New Roman"/>
          <w:sz w:val="28"/>
          <w:szCs w:val="28"/>
        </w:rPr>
        <w:lastRenderedPageBreak/>
        <w:t>По состоянию на 1 января 2019 года списочное количество подвижного состава у предприятий пассажирского транспорта насчитывало 86 единиц а</w:t>
      </w:r>
      <w:r w:rsidRPr="00003F8F">
        <w:rPr>
          <w:rFonts w:ascii="Times New Roman" w:hAnsi="Times New Roman"/>
          <w:sz w:val="28"/>
          <w:szCs w:val="28"/>
        </w:rPr>
        <w:t>в</w:t>
      </w:r>
      <w:r w:rsidRPr="00003F8F">
        <w:rPr>
          <w:rFonts w:ascii="Times New Roman" w:hAnsi="Times New Roman"/>
          <w:sz w:val="28"/>
          <w:szCs w:val="28"/>
        </w:rPr>
        <w:t xml:space="preserve">тобусов, средний возраст которых составляет 8 лет. </w:t>
      </w:r>
    </w:p>
    <w:p w:rsidR="00003F8F" w:rsidRPr="00003F8F" w:rsidRDefault="00003F8F" w:rsidP="00003F8F">
      <w:pPr>
        <w:ind w:firstLine="709"/>
        <w:contextualSpacing/>
        <w:jc w:val="both"/>
        <w:rPr>
          <w:rFonts w:ascii="Times New Roman" w:hAnsi="Times New Roman"/>
          <w:sz w:val="28"/>
          <w:szCs w:val="28"/>
        </w:rPr>
      </w:pPr>
      <w:r w:rsidRPr="00003F8F">
        <w:rPr>
          <w:rFonts w:ascii="Times New Roman" w:hAnsi="Times New Roman"/>
          <w:sz w:val="28"/>
          <w:szCs w:val="28"/>
        </w:rPr>
        <w:t>В 2018 году перевозчиками района приобретен 1 автобус общей вм</w:t>
      </w:r>
      <w:r w:rsidRPr="00003F8F">
        <w:rPr>
          <w:rFonts w:ascii="Times New Roman" w:hAnsi="Times New Roman"/>
          <w:sz w:val="28"/>
          <w:szCs w:val="28"/>
        </w:rPr>
        <w:t>е</w:t>
      </w:r>
      <w:r w:rsidRPr="00003F8F">
        <w:rPr>
          <w:rFonts w:ascii="Times New Roman" w:hAnsi="Times New Roman"/>
          <w:sz w:val="28"/>
          <w:szCs w:val="28"/>
        </w:rPr>
        <w:t>стимостью 18 пассажиров, заменен 1 автобус особо малой вместимости (13-15 мест) на малую вместимость (16-20 мест).</w:t>
      </w:r>
    </w:p>
    <w:p w:rsidR="00003F8F" w:rsidRPr="00003F8F" w:rsidRDefault="00003F8F" w:rsidP="00003F8F">
      <w:pPr>
        <w:ind w:firstLine="709"/>
        <w:contextualSpacing/>
        <w:jc w:val="both"/>
        <w:rPr>
          <w:rFonts w:ascii="Times New Roman" w:hAnsi="Times New Roman"/>
          <w:sz w:val="28"/>
          <w:szCs w:val="28"/>
        </w:rPr>
      </w:pPr>
      <w:r w:rsidRPr="00003F8F">
        <w:rPr>
          <w:rFonts w:ascii="Times New Roman" w:hAnsi="Times New Roman"/>
          <w:sz w:val="28"/>
          <w:szCs w:val="28"/>
        </w:rPr>
        <w:t>Пассажирские перевозки легковыми такси на территории муниципал</w:t>
      </w:r>
      <w:r w:rsidRPr="00003F8F">
        <w:rPr>
          <w:rFonts w:ascii="Times New Roman" w:hAnsi="Times New Roman"/>
          <w:sz w:val="28"/>
          <w:szCs w:val="28"/>
        </w:rPr>
        <w:t>ь</w:t>
      </w:r>
      <w:r w:rsidRPr="00003F8F">
        <w:rPr>
          <w:rFonts w:ascii="Times New Roman" w:hAnsi="Times New Roman"/>
          <w:sz w:val="28"/>
          <w:szCs w:val="28"/>
        </w:rPr>
        <w:t>ного образования Апшеронский район осуществляют 26 индивидуальных предпринимателя, которыми получены разрешения на 176 автомобиля.</w:t>
      </w:r>
    </w:p>
    <w:p w:rsidR="00003F8F" w:rsidRPr="00003F8F" w:rsidRDefault="00003F8F" w:rsidP="00003F8F">
      <w:pPr>
        <w:ind w:firstLine="709"/>
        <w:contextualSpacing/>
        <w:jc w:val="both"/>
        <w:rPr>
          <w:rFonts w:ascii="Times New Roman" w:hAnsi="Times New Roman"/>
          <w:sz w:val="28"/>
          <w:szCs w:val="28"/>
        </w:rPr>
      </w:pPr>
      <w:r w:rsidRPr="00003F8F">
        <w:rPr>
          <w:rFonts w:ascii="Times New Roman" w:hAnsi="Times New Roman"/>
          <w:sz w:val="28"/>
          <w:szCs w:val="28"/>
        </w:rPr>
        <w:t>На территории Апшеронского района проводятся совместные меропри</w:t>
      </w:r>
      <w:r w:rsidRPr="00003F8F">
        <w:rPr>
          <w:rFonts w:ascii="Times New Roman" w:hAnsi="Times New Roman"/>
          <w:sz w:val="28"/>
          <w:szCs w:val="28"/>
        </w:rPr>
        <w:t>я</w:t>
      </w:r>
      <w:r w:rsidRPr="00003F8F">
        <w:rPr>
          <w:rFonts w:ascii="Times New Roman" w:hAnsi="Times New Roman"/>
          <w:sz w:val="28"/>
          <w:szCs w:val="28"/>
        </w:rPr>
        <w:t>тия специалистами администрации муниципального образования Апшеро</w:t>
      </w:r>
      <w:r w:rsidRPr="00003F8F">
        <w:rPr>
          <w:rFonts w:ascii="Times New Roman" w:hAnsi="Times New Roman"/>
          <w:sz w:val="28"/>
          <w:szCs w:val="28"/>
        </w:rPr>
        <w:t>н</w:t>
      </w:r>
      <w:r w:rsidRPr="00003F8F">
        <w:rPr>
          <w:rFonts w:ascii="Times New Roman" w:hAnsi="Times New Roman"/>
          <w:sz w:val="28"/>
          <w:szCs w:val="28"/>
        </w:rPr>
        <w:t>ский район, представителями ОГИБДД ОВД по Апшеронскому району и ИАЗ ОМВД России по Апшеронскому району, направленные на пресечение де</w:t>
      </w:r>
      <w:r w:rsidRPr="00003F8F">
        <w:rPr>
          <w:rFonts w:ascii="Times New Roman" w:hAnsi="Times New Roman"/>
          <w:sz w:val="28"/>
          <w:szCs w:val="28"/>
        </w:rPr>
        <w:t>я</w:t>
      </w:r>
      <w:r w:rsidRPr="00003F8F">
        <w:rPr>
          <w:rFonts w:ascii="Times New Roman" w:hAnsi="Times New Roman"/>
          <w:sz w:val="28"/>
          <w:szCs w:val="28"/>
        </w:rPr>
        <w:t>тельности лиц, незаконно осуществляющих перевозку пассажиров и багажа легковым такси.</w:t>
      </w:r>
    </w:p>
    <w:p w:rsidR="00003F8F" w:rsidRPr="00003F8F" w:rsidRDefault="00003F8F" w:rsidP="00003F8F">
      <w:pPr>
        <w:pStyle w:val="ad"/>
        <w:ind w:firstLine="708"/>
        <w:jc w:val="both"/>
        <w:rPr>
          <w:sz w:val="28"/>
          <w:szCs w:val="28"/>
        </w:rPr>
      </w:pPr>
      <w:r w:rsidRPr="00003F8F">
        <w:rPr>
          <w:sz w:val="28"/>
          <w:szCs w:val="28"/>
        </w:rPr>
        <w:t>С 2015 года на территории района отсутствуют организации по предо</w:t>
      </w:r>
      <w:r w:rsidRPr="00003F8F">
        <w:rPr>
          <w:sz w:val="28"/>
          <w:szCs w:val="28"/>
        </w:rPr>
        <w:t>с</w:t>
      </w:r>
      <w:r w:rsidRPr="00003F8F">
        <w:rPr>
          <w:sz w:val="28"/>
          <w:szCs w:val="28"/>
        </w:rPr>
        <w:t>тавлению услуг связи.</w:t>
      </w:r>
    </w:p>
    <w:p w:rsidR="00003F8F" w:rsidRPr="00003F8F" w:rsidRDefault="00003F8F" w:rsidP="00003F8F">
      <w:pPr>
        <w:pStyle w:val="ad"/>
        <w:ind w:firstLine="708"/>
        <w:jc w:val="both"/>
        <w:rPr>
          <w:b/>
          <w:sz w:val="28"/>
          <w:szCs w:val="28"/>
          <w:u w:val="single"/>
        </w:rPr>
      </w:pPr>
    </w:p>
    <w:p w:rsidR="00003F8F" w:rsidRPr="00003F8F" w:rsidRDefault="00003F8F" w:rsidP="00003F8F">
      <w:pPr>
        <w:pStyle w:val="ad"/>
        <w:ind w:firstLine="708"/>
        <w:jc w:val="both"/>
        <w:rPr>
          <w:sz w:val="28"/>
          <w:szCs w:val="28"/>
          <w:u w:val="single"/>
        </w:rPr>
      </w:pPr>
      <w:r w:rsidRPr="00003F8F">
        <w:rPr>
          <w:b/>
          <w:sz w:val="28"/>
          <w:szCs w:val="28"/>
          <w:u w:val="single"/>
        </w:rPr>
        <w:t>5.Потребительский рынок.</w:t>
      </w:r>
    </w:p>
    <w:p w:rsidR="00003F8F" w:rsidRPr="00003F8F" w:rsidRDefault="00003F8F" w:rsidP="00003F8F">
      <w:pPr>
        <w:tabs>
          <w:tab w:val="left" w:pos="4005"/>
        </w:tabs>
        <w:ind w:firstLine="709"/>
        <w:contextualSpacing/>
        <w:jc w:val="both"/>
        <w:rPr>
          <w:rFonts w:ascii="Times New Roman" w:hAnsi="Times New Roman"/>
          <w:sz w:val="28"/>
          <w:szCs w:val="28"/>
        </w:rPr>
      </w:pPr>
      <w:r w:rsidRPr="00003F8F">
        <w:rPr>
          <w:rFonts w:ascii="Times New Roman" w:hAnsi="Times New Roman"/>
          <w:sz w:val="28"/>
          <w:szCs w:val="28"/>
        </w:rPr>
        <w:t>Потребительская сфера – по прежнему остается одной из  лидирующих отраслей района по уровню развития и включает в себя:</w:t>
      </w:r>
    </w:p>
    <w:p w:rsidR="00003F8F" w:rsidRPr="00003F8F" w:rsidRDefault="00003F8F" w:rsidP="00003F8F">
      <w:pPr>
        <w:pStyle w:val="a3"/>
        <w:ind w:firstLine="709"/>
        <w:contextualSpacing/>
        <w:jc w:val="both"/>
        <w:rPr>
          <w:rFonts w:ascii="Times New Roman" w:eastAsia="Calibri" w:hAnsi="Times New Roman" w:cs="Times New Roman"/>
          <w:sz w:val="28"/>
          <w:szCs w:val="28"/>
        </w:rPr>
      </w:pPr>
      <w:r w:rsidRPr="00003F8F">
        <w:rPr>
          <w:rFonts w:ascii="Times New Roman" w:eastAsia="Calibri" w:hAnsi="Times New Roman" w:cs="Times New Roman"/>
          <w:sz w:val="28"/>
          <w:szCs w:val="28"/>
        </w:rPr>
        <w:t>- 652 объекта розничной торговли;</w:t>
      </w:r>
    </w:p>
    <w:p w:rsidR="00003F8F" w:rsidRPr="00003F8F" w:rsidRDefault="00003F8F" w:rsidP="00003F8F">
      <w:pPr>
        <w:pStyle w:val="a3"/>
        <w:ind w:firstLine="709"/>
        <w:contextualSpacing/>
        <w:jc w:val="both"/>
        <w:rPr>
          <w:rFonts w:ascii="Times New Roman" w:eastAsia="Calibri" w:hAnsi="Times New Roman" w:cs="Times New Roman"/>
          <w:sz w:val="28"/>
          <w:szCs w:val="28"/>
        </w:rPr>
      </w:pPr>
      <w:r w:rsidRPr="00003F8F">
        <w:rPr>
          <w:rFonts w:ascii="Times New Roman" w:eastAsia="Calibri" w:hAnsi="Times New Roman" w:cs="Times New Roman"/>
          <w:sz w:val="28"/>
          <w:szCs w:val="28"/>
        </w:rPr>
        <w:t>- 56 объектов общественного питания;</w:t>
      </w:r>
    </w:p>
    <w:p w:rsidR="00003F8F" w:rsidRPr="00003F8F" w:rsidRDefault="00003F8F" w:rsidP="00003F8F">
      <w:pPr>
        <w:pStyle w:val="a3"/>
        <w:ind w:firstLine="709"/>
        <w:contextualSpacing/>
        <w:jc w:val="both"/>
        <w:rPr>
          <w:rFonts w:ascii="Times New Roman" w:eastAsia="Calibri" w:hAnsi="Times New Roman" w:cs="Times New Roman"/>
          <w:sz w:val="28"/>
          <w:szCs w:val="28"/>
        </w:rPr>
      </w:pPr>
      <w:r w:rsidRPr="00003F8F">
        <w:rPr>
          <w:rFonts w:ascii="Times New Roman" w:eastAsia="Calibri" w:hAnsi="Times New Roman" w:cs="Times New Roman"/>
          <w:sz w:val="28"/>
          <w:szCs w:val="28"/>
        </w:rPr>
        <w:t>- 215 предприятий бытового обслуживания населения,</w:t>
      </w:r>
    </w:p>
    <w:p w:rsidR="00003F8F" w:rsidRPr="00003F8F" w:rsidRDefault="00003F8F" w:rsidP="00003F8F">
      <w:pPr>
        <w:pStyle w:val="a3"/>
        <w:ind w:firstLine="709"/>
        <w:contextualSpacing/>
        <w:jc w:val="both"/>
        <w:rPr>
          <w:rFonts w:ascii="Times New Roman" w:eastAsia="Calibri" w:hAnsi="Times New Roman" w:cs="Times New Roman"/>
          <w:sz w:val="28"/>
          <w:szCs w:val="28"/>
        </w:rPr>
      </w:pPr>
      <w:r w:rsidRPr="00003F8F">
        <w:rPr>
          <w:rFonts w:ascii="Times New Roman" w:eastAsia="Calibri" w:hAnsi="Times New Roman" w:cs="Times New Roman"/>
          <w:sz w:val="28"/>
          <w:szCs w:val="28"/>
        </w:rPr>
        <w:t>- 2 универсальных ярмарки, 5 предприятий оптовой торговли,</w:t>
      </w:r>
    </w:p>
    <w:p w:rsidR="00003F8F" w:rsidRPr="00003F8F" w:rsidRDefault="00003F8F" w:rsidP="00003F8F">
      <w:pPr>
        <w:pStyle w:val="a3"/>
        <w:ind w:firstLine="709"/>
        <w:contextualSpacing/>
        <w:jc w:val="both"/>
        <w:rPr>
          <w:rFonts w:ascii="Times New Roman" w:hAnsi="Times New Roman" w:cs="Times New Roman"/>
          <w:sz w:val="28"/>
          <w:szCs w:val="28"/>
        </w:rPr>
      </w:pPr>
      <w:r w:rsidRPr="00003F8F">
        <w:rPr>
          <w:rFonts w:ascii="Times New Roman" w:eastAsia="Calibri" w:hAnsi="Times New Roman" w:cs="Times New Roman"/>
          <w:sz w:val="28"/>
          <w:szCs w:val="28"/>
        </w:rPr>
        <w:t>- 13 автозаправочных станций.</w:t>
      </w:r>
    </w:p>
    <w:p w:rsidR="00003F8F" w:rsidRPr="00003F8F" w:rsidRDefault="00003F8F" w:rsidP="00003F8F">
      <w:pPr>
        <w:ind w:firstLine="709"/>
        <w:contextualSpacing/>
        <w:jc w:val="both"/>
        <w:rPr>
          <w:rFonts w:ascii="Times New Roman" w:hAnsi="Times New Roman"/>
          <w:sz w:val="28"/>
          <w:szCs w:val="28"/>
        </w:rPr>
      </w:pPr>
      <w:r w:rsidRPr="00003F8F">
        <w:rPr>
          <w:rFonts w:ascii="Times New Roman" w:hAnsi="Times New Roman"/>
          <w:sz w:val="28"/>
          <w:szCs w:val="28"/>
        </w:rPr>
        <w:t>Население района обеспечено торговыми площадями в объеме 35682,79 кв. м на 1000 жителей.</w:t>
      </w:r>
    </w:p>
    <w:p w:rsidR="00003F8F" w:rsidRPr="00003F8F" w:rsidRDefault="00003F8F" w:rsidP="00003F8F">
      <w:pPr>
        <w:tabs>
          <w:tab w:val="left" w:pos="4005"/>
        </w:tabs>
        <w:ind w:firstLine="709"/>
        <w:contextualSpacing/>
        <w:jc w:val="both"/>
        <w:rPr>
          <w:rFonts w:ascii="Times New Roman" w:hAnsi="Times New Roman"/>
          <w:sz w:val="28"/>
          <w:szCs w:val="28"/>
        </w:rPr>
      </w:pPr>
      <w:r w:rsidRPr="00003F8F">
        <w:rPr>
          <w:rFonts w:ascii="Times New Roman" w:hAnsi="Times New Roman"/>
          <w:sz w:val="28"/>
          <w:szCs w:val="28"/>
        </w:rPr>
        <w:t>Отрасль характеризуется, как достаточно емкий рынок труда</w:t>
      </w:r>
      <w:r w:rsidRPr="00003F8F">
        <w:rPr>
          <w:rFonts w:ascii="Times New Roman" w:hAnsi="Times New Roman"/>
          <w:b/>
          <w:sz w:val="28"/>
          <w:szCs w:val="28"/>
        </w:rPr>
        <w:t>,</w:t>
      </w:r>
      <w:r w:rsidRPr="00003F8F">
        <w:rPr>
          <w:rFonts w:ascii="Times New Roman" w:hAnsi="Times New Roman"/>
          <w:sz w:val="28"/>
          <w:szCs w:val="28"/>
        </w:rPr>
        <w:t xml:space="preserve"> в ней з</w:t>
      </w:r>
      <w:r w:rsidRPr="00003F8F">
        <w:rPr>
          <w:rFonts w:ascii="Times New Roman" w:hAnsi="Times New Roman"/>
          <w:sz w:val="28"/>
          <w:szCs w:val="28"/>
        </w:rPr>
        <w:t>а</w:t>
      </w:r>
      <w:r w:rsidRPr="00003F8F">
        <w:rPr>
          <w:rFonts w:ascii="Times New Roman" w:hAnsi="Times New Roman"/>
          <w:sz w:val="28"/>
          <w:szCs w:val="28"/>
        </w:rPr>
        <w:t>нято более 4 тысяч человек.</w:t>
      </w:r>
    </w:p>
    <w:p w:rsidR="00003F8F" w:rsidRPr="00003F8F" w:rsidRDefault="00003F8F" w:rsidP="00003F8F">
      <w:pPr>
        <w:tabs>
          <w:tab w:val="left" w:pos="4005"/>
        </w:tabs>
        <w:ind w:firstLine="709"/>
        <w:contextualSpacing/>
        <w:jc w:val="both"/>
        <w:rPr>
          <w:rFonts w:ascii="Times New Roman" w:hAnsi="Times New Roman"/>
          <w:sz w:val="28"/>
          <w:szCs w:val="28"/>
        </w:rPr>
      </w:pPr>
      <w:r w:rsidRPr="00003F8F">
        <w:rPr>
          <w:rFonts w:ascii="Times New Roman" w:hAnsi="Times New Roman"/>
          <w:sz w:val="28"/>
          <w:szCs w:val="28"/>
        </w:rPr>
        <w:t>Оборот розничной торговли составил 3 279,1 млн. рублей, что на 0,5% меньше, чем за прошлый год. Оборот общественного питания – 12,7  млн. рублей, что составило 97% к 2017 году в результате временного приостано</w:t>
      </w:r>
      <w:r w:rsidRPr="00003F8F">
        <w:rPr>
          <w:rFonts w:ascii="Times New Roman" w:hAnsi="Times New Roman"/>
          <w:sz w:val="28"/>
          <w:szCs w:val="28"/>
        </w:rPr>
        <w:t>в</w:t>
      </w:r>
      <w:r w:rsidRPr="00003F8F">
        <w:rPr>
          <w:rFonts w:ascii="Times New Roman" w:hAnsi="Times New Roman"/>
          <w:sz w:val="28"/>
          <w:szCs w:val="28"/>
        </w:rPr>
        <w:t>ления деятельности санатория «Светлый» и кафе «Тет-а-тет». Объем платных услуг населению – 1 131,3 млн. рублей, что составило 106,2% по отношению к 2017 году.</w:t>
      </w:r>
    </w:p>
    <w:p w:rsidR="00003F8F" w:rsidRPr="00003F8F" w:rsidRDefault="00003F8F" w:rsidP="00003F8F">
      <w:pPr>
        <w:tabs>
          <w:tab w:val="left" w:pos="4005"/>
        </w:tabs>
        <w:ind w:firstLine="709"/>
        <w:contextualSpacing/>
        <w:jc w:val="both"/>
        <w:rPr>
          <w:rFonts w:ascii="Times New Roman" w:hAnsi="Times New Roman"/>
          <w:sz w:val="28"/>
          <w:szCs w:val="28"/>
        </w:rPr>
      </w:pPr>
      <w:r w:rsidRPr="00003F8F">
        <w:rPr>
          <w:rFonts w:ascii="Times New Roman" w:hAnsi="Times New Roman"/>
          <w:sz w:val="28"/>
          <w:szCs w:val="28"/>
        </w:rPr>
        <w:t>Среди федеральных сетей лидирующее место занимает ЗАО «Тандер» сеть магазинов «Магнит», которых на территории района уже 11, активно ра</w:t>
      </w:r>
      <w:r w:rsidRPr="00003F8F">
        <w:rPr>
          <w:rFonts w:ascii="Times New Roman" w:hAnsi="Times New Roman"/>
          <w:sz w:val="28"/>
          <w:szCs w:val="28"/>
        </w:rPr>
        <w:t>з</w:t>
      </w:r>
      <w:r w:rsidRPr="00003F8F">
        <w:rPr>
          <w:rFonts w:ascii="Times New Roman" w:hAnsi="Times New Roman"/>
          <w:sz w:val="28"/>
          <w:szCs w:val="28"/>
        </w:rPr>
        <w:t>вивается сетевой партнер «Пятерочка».</w:t>
      </w:r>
    </w:p>
    <w:p w:rsidR="00003F8F" w:rsidRPr="00003F8F" w:rsidRDefault="00003F8F" w:rsidP="00003F8F">
      <w:pPr>
        <w:tabs>
          <w:tab w:val="left" w:pos="4005"/>
        </w:tabs>
        <w:ind w:firstLine="709"/>
        <w:contextualSpacing/>
        <w:jc w:val="both"/>
        <w:rPr>
          <w:rFonts w:ascii="Times New Roman" w:hAnsi="Times New Roman"/>
          <w:sz w:val="28"/>
          <w:szCs w:val="28"/>
        </w:rPr>
      </w:pPr>
      <w:r w:rsidRPr="00003F8F">
        <w:rPr>
          <w:rFonts w:ascii="Times New Roman" w:hAnsi="Times New Roman"/>
          <w:sz w:val="28"/>
          <w:szCs w:val="28"/>
        </w:rPr>
        <w:lastRenderedPageBreak/>
        <w:t>Свои локальные сети в районе представляет фирма ООО «Три богат</w:t>
      </w:r>
      <w:r w:rsidRPr="00003F8F">
        <w:rPr>
          <w:rFonts w:ascii="Times New Roman" w:hAnsi="Times New Roman"/>
          <w:sz w:val="28"/>
          <w:szCs w:val="28"/>
        </w:rPr>
        <w:t>ы</w:t>
      </w:r>
      <w:r w:rsidRPr="00003F8F">
        <w:rPr>
          <w:rFonts w:ascii="Times New Roman" w:hAnsi="Times New Roman"/>
          <w:sz w:val="28"/>
          <w:szCs w:val="28"/>
        </w:rPr>
        <w:t>ря», включающая сеть магазинов и оптовую продовольственную базу и опт</w:t>
      </w:r>
      <w:r w:rsidRPr="00003F8F">
        <w:rPr>
          <w:rFonts w:ascii="Times New Roman" w:hAnsi="Times New Roman"/>
          <w:sz w:val="28"/>
          <w:szCs w:val="28"/>
        </w:rPr>
        <w:t>о</w:t>
      </w:r>
      <w:r w:rsidRPr="00003F8F">
        <w:rPr>
          <w:rFonts w:ascii="Times New Roman" w:hAnsi="Times New Roman"/>
          <w:sz w:val="28"/>
          <w:szCs w:val="28"/>
        </w:rPr>
        <w:t>вую базу по реализации алкогольной продукции, фирма «Док-Мак» и «Хле</w:t>
      </w:r>
      <w:r w:rsidRPr="00003F8F">
        <w:rPr>
          <w:rFonts w:ascii="Times New Roman" w:hAnsi="Times New Roman"/>
          <w:sz w:val="28"/>
          <w:szCs w:val="28"/>
        </w:rPr>
        <w:t>б</w:t>
      </w:r>
      <w:r w:rsidRPr="00003F8F">
        <w:rPr>
          <w:rFonts w:ascii="Times New Roman" w:hAnsi="Times New Roman"/>
          <w:sz w:val="28"/>
          <w:szCs w:val="28"/>
        </w:rPr>
        <w:t>ные Традиции». Местные торговые сети конкурируют и продолжают разв</w:t>
      </w:r>
      <w:r w:rsidRPr="00003F8F">
        <w:rPr>
          <w:rFonts w:ascii="Times New Roman" w:hAnsi="Times New Roman"/>
          <w:sz w:val="28"/>
          <w:szCs w:val="28"/>
        </w:rPr>
        <w:t>и</w:t>
      </w:r>
      <w:r w:rsidRPr="00003F8F">
        <w:rPr>
          <w:rFonts w:ascii="Times New Roman" w:hAnsi="Times New Roman"/>
          <w:sz w:val="28"/>
          <w:szCs w:val="28"/>
        </w:rPr>
        <w:t>ваться. В 2018 году торговая сеть «Хадыжи» пополнила территорию района еще двумя фирменными магазинами.</w:t>
      </w:r>
    </w:p>
    <w:p w:rsidR="00003F8F" w:rsidRPr="00003F8F" w:rsidRDefault="00003F8F" w:rsidP="00003F8F">
      <w:pPr>
        <w:tabs>
          <w:tab w:val="left" w:pos="4005"/>
        </w:tabs>
        <w:ind w:firstLine="709"/>
        <w:contextualSpacing/>
        <w:jc w:val="both"/>
        <w:rPr>
          <w:rFonts w:ascii="Times New Roman" w:hAnsi="Times New Roman"/>
          <w:sz w:val="28"/>
          <w:szCs w:val="28"/>
        </w:rPr>
      </w:pPr>
      <w:r w:rsidRPr="00003F8F">
        <w:rPr>
          <w:rFonts w:ascii="Times New Roman" w:hAnsi="Times New Roman"/>
          <w:sz w:val="28"/>
          <w:szCs w:val="28"/>
        </w:rPr>
        <w:t>Успешно развивается фирменная торговая сеть предприятий перераб</w:t>
      </w:r>
      <w:r w:rsidRPr="00003F8F">
        <w:rPr>
          <w:rFonts w:ascii="Times New Roman" w:hAnsi="Times New Roman"/>
          <w:sz w:val="28"/>
          <w:szCs w:val="28"/>
        </w:rPr>
        <w:t>а</w:t>
      </w:r>
      <w:r w:rsidRPr="00003F8F">
        <w:rPr>
          <w:rFonts w:ascii="Times New Roman" w:hAnsi="Times New Roman"/>
          <w:sz w:val="28"/>
          <w:szCs w:val="28"/>
        </w:rPr>
        <w:t>тывающей промышленности: 6 торговых объектов Выселковского «Агроко</w:t>
      </w:r>
      <w:r w:rsidRPr="00003F8F">
        <w:rPr>
          <w:rFonts w:ascii="Times New Roman" w:hAnsi="Times New Roman"/>
          <w:sz w:val="28"/>
          <w:szCs w:val="28"/>
        </w:rPr>
        <w:t>м</w:t>
      </w:r>
      <w:r w:rsidRPr="00003F8F">
        <w:rPr>
          <w:rFonts w:ascii="Times New Roman" w:hAnsi="Times New Roman"/>
          <w:sz w:val="28"/>
          <w:szCs w:val="28"/>
        </w:rPr>
        <w:t>плекса», из них 1 магазин открыт в сельской местности.</w:t>
      </w:r>
    </w:p>
    <w:p w:rsidR="00003F8F" w:rsidRPr="00003F8F" w:rsidRDefault="00003F8F" w:rsidP="00003F8F">
      <w:pPr>
        <w:tabs>
          <w:tab w:val="left" w:pos="4005"/>
        </w:tabs>
        <w:ind w:firstLine="709"/>
        <w:contextualSpacing/>
        <w:jc w:val="both"/>
        <w:rPr>
          <w:rFonts w:ascii="Times New Roman" w:hAnsi="Times New Roman"/>
          <w:sz w:val="28"/>
          <w:szCs w:val="28"/>
        </w:rPr>
      </w:pPr>
      <w:r w:rsidRPr="00003F8F">
        <w:rPr>
          <w:rFonts w:ascii="Times New Roman" w:hAnsi="Times New Roman"/>
          <w:sz w:val="28"/>
          <w:szCs w:val="28"/>
        </w:rPr>
        <w:t>В сфере бытового обслуживания функционирует более 400 рабочих мест. Развитие сферы услуг в основном осуществляется за счет малого пре</w:t>
      </w:r>
      <w:r w:rsidRPr="00003F8F">
        <w:rPr>
          <w:rFonts w:ascii="Times New Roman" w:hAnsi="Times New Roman"/>
          <w:sz w:val="28"/>
          <w:szCs w:val="28"/>
        </w:rPr>
        <w:t>д</w:t>
      </w:r>
      <w:r w:rsidRPr="00003F8F">
        <w:rPr>
          <w:rFonts w:ascii="Times New Roman" w:hAnsi="Times New Roman"/>
          <w:sz w:val="28"/>
          <w:szCs w:val="28"/>
        </w:rPr>
        <w:t>принимательства. Все населенные пункты Апшеронского района обеспечены бытовыми услугами.</w:t>
      </w:r>
    </w:p>
    <w:p w:rsidR="00003F8F" w:rsidRPr="00003F8F" w:rsidRDefault="00003F8F" w:rsidP="00003F8F">
      <w:pPr>
        <w:ind w:firstLine="709"/>
        <w:contextualSpacing/>
        <w:jc w:val="both"/>
        <w:rPr>
          <w:rFonts w:ascii="Times New Roman" w:hAnsi="Times New Roman"/>
          <w:sz w:val="28"/>
          <w:szCs w:val="28"/>
        </w:rPr>
      </w:pPr>
      <w:r w:rsidRPr="00003F8F">
        <w:rPr>
          <w:rFonts w:ascii="Times New Roman" w:hAnsi="Times New Roman"/>
          <w:sz w:val="28"/>
          <w:szCs w:val="28"/>
        </w:rPr>
        <w:t>По состоянию на 1 января 2019 года, на территории района осущест</w:t>
      </w:r>
      <w:r w:rsidRPr="00003F8F">
        <w:rPr>
          <w:rFonts w:ascii="Times New Roman" w:hAnsi="Times New Roman"/>
          <w:sz w:val="28"/>
          <w:szCs w:val="28"/>
        </w:rPr>
        <w:t>в</w:t>
      </w:r>
      <w:r w:rsidRPr="00003F8F">
        <w:rPr>
          <w:rFonts w:ascii="Times New Roman" w:hAnsi="Times New Roman"/>
          <w:sz w:val="28"/>
          <w:szCs w:val="28"/>
        </w:rPr>
        <w:t>ляют деятельность 2 универсальные периодичные ярмарки, рассчитанные на 346 торговых мест.</w:t>
      </w:r>
    </w:p>
    <w:p w:rsidR="00003F8F" w:rsidRPr="00003F8F" w:rsidRDefault="00003F8F" w:rsidP="00003F8F">
      <w:pPr>
        <w:pStyle w:val="ad"/>
        <w:ind w:firstLine="708"/>
        <w:jc w:val="both"/>
        <w:rPr>
          <w:color w:val="FF0000"/>
          <w:sz w:val="28"/>
          <w:szCs w:val="28"/>
        </w:rPr>
      </w:pPr>
    </w:p>
    <w:p w:rsidR="00003F8F" w:rsidRPr="00003F8F" w:rsidRDefault="00003F8F" w:rsidP="00003F8F">
      <w:pPr>
        <w:pStyle w:val="ad"/>
        <w:ind w:firstLine="708"/>
        <w:jc w:val="both"/>
        <w:rPr>
          <w:b/>
          <w:bCs/>
          <w:sz w:val="28"/>
          <w:szCs w:val="28"/>
        </w:rPr>
      </w:pPr>
      <w:r w:rsidRPr="00003F8F">
        <w:rPr>
          <w:b/>
          <w:sz w:val="28"/>
          <w:szCs w:val="28"/>
          <w:u w:val="single"/>
        </w:rPr>
        <w:t>6.Развитие курортно-туристского комплекса.</w:t>
      </w:r>
    </w:p>
    <w:p w:rsidR="00003F8F" w:rsidRPr="00003F8F" w:rsidRDefault="00003F8F" w:rsidP="00003F8F">
      <w:pPr>
        <w:pStyle w:val="a3"/>
        <w:ind w:firstLine="709"/>
        <w:contextualSpacing/>
        <w:jc w:val="both"/>
        <w:rPr>
          <w:rFonts w:ascii="Times New Roman" w:hAnsi="Times New Roman" w:cs="Times New Roman"/>
          <w:b/>
          <w:kern w:val="1"/>
          <w:sz w:val="28"/>
          <w:szCs w:val="28"/>
        </w:rPr>
      </w:pPr>
      <w:r w:rsidRPr="00003F8F">
        <w:rPr>
          <w:rFonts w:ascii="Times New Roman" w:hAnsi="Times New Roman" w:cs="Times New Roman"/>
          <w:sz w:val="28"/>
          <w:szCs w:val="28"/>
        </w:rPr>
        <w:t>С</w:t>
      </w:r>
      <w:r w:rsidRPr="00003F8F">
        <w:rPr>
          <w:rStyle w:val="FontStyle17"/>
          <w:b w:val="0"/>
          <w:bCs w:val="0"/>
          <w:sz w:val="28"/>
          <w:szCs w:val="28"/>
        </w:rPr>
        <w:t>анаторно – курортный и туристский комплекс Апшеронского района, представляющий услуги временного размещения отдыхающих, представлен 37 предприятиями.</w:t>
      </w:r>
    </w:p>
    <w:p w:rsidR="00003F8F" w:rsidRPr="00003F8F" w:rsidRDefault="00003F8F" w:rsidP="00003F8F">
      <w:pPr>
        <w:pStyle w:val="a3"/>
        <w:ind w:firstLine="709"/>
        <w:contextualSpacing/>
        <w:jc w:val="both"/>
        <w:rPr>
          <w:rStyle w:val="FontStyle17"/>
          <w:b w:val="0"/>
          <w:bCs w:val="0"/>
          <w:sz w:val="28"/>
          <w:szCs w:val="28"/>
        </w:rPr>
      </w:pPr>
      <w:r w:rsidRPr="00003F8F">
        <w:rPr>
          <w:rStyle w:val="FontStyle17"/>
          <w:b w:val="0"/>
          <w:bCs w:val="0"/>
          <w:sz w:val="28"/>
          <w:szCs w:val="28"/>
        </w:rPr>
        <w:t>Единовременная емкость средств размещения составляет 1961 человек. Наполняемость функционирующих объектов по состоянию на 1 января 2019 года составляет 10,42%. Количество отдыхающих по состоянию на 1 января 2019 года составило 86 247 человек (114,1% к 2017 году), из них организова</w:t>
      </w:r>
      <w:r w:rsidRPr="00003F8F">
        <w:rPr>
          <w:rStyle w:val="FontStyle17"/>
          <w:b w:val="0"/>
          <w:bCs w:val="0"/>
          <w:sz w:val="28"/>
          <w:szCs w:val="28"/>
        </w:rPr>
        <w:t>н</w:t>
      </w:r>
      <w:r w:rsidRPr="00003F8F">
        <w:rPr>
          <w:rStyle w:val="FontStyle17"/>
          <w:b w:val="0"/>
          <w:bCs w:val="0"/>
          <w:sz w:val="28"/>
          <w:szCs w:val="28"/>
        </w:rPr>
        <w:t>ных туристов – 64 129 человека (118,9% к 2017 году). Данная тенденция св</w:t>
      </w:r>
      <w:r w:rsidRPr="00003F8F">
        <w:rPr>
          <w:rStyle w:val="FontStyle17"/>
          <w:b w:val="0"/>
          <w:bCs w:val="0"/>
          <w:sz w:val="28"/>
          <w:szCs w:val="28"/>
        </w:rPr>
        <w:t>я</w:t>
      </w:r>
      <w:r w:rsidRPr="00003F8F">
        <w:rPr>
          <w:rStyle w:val="FontStyle17"/>
          <w:b w:val="0"/>
          <w:bCs w:val="0"/>
          <w:sz w:val="28"/>
          <w:szCs w:val="28"/>
        </w:rPr>
        <w:t>зана с благоприятными для отдыха погодными условиями.</w:t>
      </w:r>
    </w:p>
    <w:p w:rsidR="00003F8F" w:rsidRPr="00003F8F" w:rsidRDefault="00003F8F" w:rsidP="00003F8F">
      <w:pPr>
        <w:ind w:firstLine="709"/>
        <w:jc w:val="both"/>
        <w:rPr>
          <w:rFonts w:ascii="Times New Roman" w:hAnsi="Times New Roman"/>
          <w:sz w:val="28"/>
          <w:szCs w:val="28"/>
        </w:rPr>
      </w:pPr>
      <w:r w:rsidRPr="00003F8F">
        <w:rPr>
          <w:rFonts w:ascii="Times New Roman" w:hAnsi="Times New Roman"/>
          <w:sz w:val="28"/>
          <w:szCs w:val="28"/>
        </w:rPr>
        <w:t>Объем услуг по кругу крупных и средних предприятий курортно-туристского комплекса составил 67,1 млн. рублей, темп роста по отношению к  2017 году составил 98,5%. Причиной снижения показателя на 1,5% за анал</w:t>
      </w:r>
      <w:r w:rsidRPr="00003F8F">
        <w:rPr>
          <w:rFonts w:ascii="Times New Roman" w:hAnsi="Times New Roman"/>
          <w:sz w:val="28"/>
          <w:szCs w:val="28"/>
        </w:rPr>
        <w:t>о</w:t>
      </w:r>
      <w:r w:rsidRPr="00003F8F">
        <w:rPr>
          <w:rFonts w:ascii="Times New Roman" w:hAnsi="Times New Roman"/>
          <w:sz w:val="28"/>
          <w:szCs w:val="28"/>
        </w:rPr>
        <w:t>гичный период предыдущего года является низкая наполняемость санатория «Минеральный», в результате снижения интереса, в период с января по д</w:t>
      </w:r>
      <w:r w:rsidRPr="00003F8F">
        <w:rPr>
          <w:rFonts w:ascii="Times New Roman" w:hAnsi="Times New Roman"/>
          <w:sz w:val="28"/>
          <w:szCs w:val="28"/>
        </w:rPr>
        <w:t>е</w:t>
      </w:r>
      <w:r w:rsidRPr="00003F8F">
        <w:rPr>
          <w:rFonts w:ascii="Times New Roman" w:hAnsi="Times New Roman"/>
          <w:sz w:val="28"/>
          <w:szCs w:val="28"/>
        </w:rPr>
        <w:t>кабрь 2018 года, со стороны населения к услугам санаторно-курортного х</w:t>
      </w:r>
      <w:r w:rsidRPr="00003F8F">
        <w:rPr>
          <w:rFonts w:ascii="Times New Roman" w:hAnsi="Times New Roman"/>
          <w:sz w:val="28"/>
          <w:szCs w:val="28"/>
        </w:rPr>
        <w:t>а</w:t>
      </w:r>
      <w:r w:rsidRPr="00003F8F">
        <w:rPr>
          <w:rFonts w:ascii="Times New Roman" w:hAnsi="Times New Roman"/>
          <w:sz w:val="28"/>
          <w:szCs w:val="28"/>
        </w:rPr>
        <w:t>рактера. Что можно объяснить неэффективной популяризацией услуг и выс</w:t>
      </w:r>
      <w:r w:rsidRPr="00003F8F">
        <w:rPr>
          <w:rFonts w:ascii="Times New Roman" w:hAnsi="Times New Roman"/>
          <w:sz w:val="28"/>
          <w:szCs w:val="28"/>
        </w:rPr>
        <w:t>о</w:t>
      </w:r>
      <w:r w:rsidRPr="00003F8F">
        <w:rPr>
          <w:rFonts w:ascii="Times New Roman" w:hAnsi="Times New Roman"/>
          <w:sz w:val="28"/>
          <w:szCs w:val="28"/>
        </w:rPr>
        <w:t xml:space="preserve">кой ценовой политикой санатория. </w:t>
      </w:r>
    </w:p>
    <w:p w:rsidR="00003F8F" w:rsidRPr="00003F8F" w:rsidRDefault="00003F8F" w:rsidP="00003F8F">
      <w:pPr>
        <w:pStyle w:val="ad"/>
        <w:ind w:firstLine="708"/>
        <w:contextualSpacing/>
        <w:jc w:val="both"/>
        <w:rPr>
          <w:sz w:val="28"/>
          <w:szCs w:val="28"/>
        </w:rPr>
      </w:pPr>
      <w:r w:rsidRPr="00003F8F">
        <w:rPr>
          <w:sz w:val="28"/>
          <w:szCs w:val="28"/>
        </w:rPr>
        <w:t>В 2018 году район посетило около 342,0 тысяч туристов.</w:t>
      </w:r>
    </w:p>
    <w:p w:rsidR="00003F8F" w:rsidRPr="00003F8F" w:rsidRDefault="00003F8F" w:rsidP="00003F8F">
      <w:pPr>
        <w:ind w:firstLine="709"/>
        <w:jc w:val="both"/>
        <w:rPr>
          <w:rFonts w:ascii="Times New Roman" w:hAnsi="Times New Roman"/>
          <w:sz w:val="28"/>
          <w:szCs w:val="28"/>
        </w:rPr>
      </w:pPr>
      <w:r w:rsidRPr="00003F8F">
        <w:rPr>
          <w:rFonts w:ascii="Times New Roman" w:hAnsi="Times New Roman"/>
          <w:sz w:val="28"/>
          <w:szCs w:val="28"/>
        </w:rPr>
        <w:t>На территории района расположено 8 объектов туристского показа, к</w:t>
      </w:r>
      <w:r w:rsidRPr="00003F8F">
        <w:rPr>
          <w:rFonts w:ascii="Times New Roman" w:hAnsi="Times New Roman"/>
          <w:sz w:val="28"/>
          <w:szCs w:val="28"/>
        </w:rPr>
        <w:t>о</w:t>
      </w:r>
      <w:r w:rsidRPr="00003F8F">
        <w:rPr>
          <w:rFonts w:ascii="Times New Roman" w:hAnsi="Times New Roman"/>
          <w:sz w:val="28"/>
          <w:szCs w:val="28"/>
        </w:rPr>
        <w:t xml:space="preserve">торые ежегодно посещают более 49 тысяч человек. </w:t>
      </w:r>
    </w:p>
    <w:p w:rsidR="00003F8F" w:rsidRPr="00003F8F" w:rsidRDefault="00003F8F" w:rsidP="00003F8F">
      <w:pPr>
        <w:pStyle w:val="ad"/>
        <w:ind w:firstLine="708"/>
        <w:contextualSpacing/>
        <w:jc w:val="both"/>
        <w:rPr>
          <w:sz w:val="28"/>
          <w:szCs w:val="28"/>
        </w:rPr>
      </w:pPr>
      <w:r w:rsidRPr="00003F8F">
        <w:rPr>
          <w:sz w:val="28"/>
          <w:szCs w:val="28"/>
        </w:rPr>
        <w:lastRenderedPageBreak/>
        <w:t>В четырех объектах, ранее предоставляющих услуги размещения, уст</w:t>
      </w:r>
      <w:r w:rsidRPr="00003F8F">
        <w:rPr>
          <w:sz w:val="28"/>
          <w:szCs w:val="28"/>
        </w:rPr>
        <w:t>а</w:t>
      </w:r>
      <w:r w:rsidRPr="00003F8F">
        <w:rPr>
          <w:sz w:val="28"/>
          <w:szCs w:val="28"/>
        </w:rPr>
        <w:t>новлены открытые бассейны с зонами отдыха для туристов (база отдыха «П</w:t>
      </w:r>
      <w:r w:rsidRPr="00003F8F">
        <w:rPr>
          <w:sz w:val="28"/>
          <w:szCs w:val="28"/>
        </w:rPr>
        <w:t>о</w:t>
      </w:r>
      <w:r w:rsidRPr="00003F8F">
        <w:rPr>
          <w:sz w:val="28"/>
          <w:szCs w:val="28"/>
        </w:rPr>
        <w:t>ляна», гостевой дом «Сфера», туристическая база «Эко Мир», детский озд</w:t>
      </w:r>
      <w:r w:rsidRPr="00003F8F">
        <w:rPr>
          <w:sz w:val="28"/>
          <w:szCs w:val="28"/>
        </w:rPr>
        <w:t>о</w:t>
      </w:r>
      <w:r w:rsidRPr="00003F8F">
        <w:rPr>
          <w:sz w:val="28"/>
          <w:szCs w:val="28"/>
        </w:rPr>
        <w:t xml:space="preserve">ровительный лагерь «Светлячок»). </w:t>
      </w:r>
    </w:p>
    <w:p w:rsidR="00003F8F" w:rsidRPr="00003F8F" w:rsidRDefault="00003F8F" w:rsidP="00003F8F">
      <w:pPr>
        <w:pStyle w:val="ad"/>
        <w:ind w:firstLine="708"/>
        <w:contextualSpacing/>
        <w:jc w:val="both"/>
        <w:rPr>
          <w:sz w:val="28"/>
          <w:szCs w:val="28"/>
        </w:rPr>
      </w:pPr>
      <w:r w:rsidRPr="00003F8F">
        <w:rPr>
          <w:sz w:val="28"/>
          <w:szCs w:val="28"/>
        </w:rPr>
        <w:t>На территории Лагонаского нагорья Апшеронского района открылась КФХ гостевая усадьба «Колхидские ворота», которая является представит</w:t>
      </w:r>
      <w:r w:rsidRPr="00003F8F">
        <w:rPr>
          <w:sz w:val="28"/>
          <w:szCs w:val="28"/>
        </w:rPr>
        <w:t>е</w:t>
      </w:r>
      <w:r w:rsidRPr="00003F8F">
        <w:rPr>
          <w:sz w:val="28"/>
          <w:szCs w:val="28"/>
        </w:rPr>
        <w:t>лем сельского (аграрного) туризма на территории Апшеронского района.</w:t>
      </w:r>
    </w:p>
    <w:p w:rsidR="00003F8F" w:rsidRPr="00003F8F" w:rsidRDefault="00003F8F" w:rsidP="00003F8F">
      <w:pPr>
        <w:pStyle w:val="ad"/>
        <w:ind w:firstLine="708"/>
        <w:contextualSpacing/>
        <w:jc w:val="both"/>
        <w:rPr>
          <w:sz w:val="28"/>
          <w:szCs w:val="28"/>
        </w:rPr>
      </w:pPr>
      <w:r w:rsidRPr="00003F8F">
        <w:rPr>
          <w:sz w:val="28"/>
          <w:szCs w:val="28"/>
        </w:rPr>
        <w:t>Открылось движение экскурсионной дрезины из п. Мезмай в сторону Гуамского ущелья по УЖД.</w:t>
      </w:r>
    </w:p>
    <w:p w:rsidR="00003F8F" w:rsidRPr="00003F8F" w:rsidRDefault="00003F8F" w:rsidP="00003F8F">
      <w:pPr>
        <w:pStyle w:val="ad"/>
        <w:ind w:firstLine="709"/>
        <w:contextualSpacing/>
        <w:jc w:val="both"/>
        <w:rPr>
          <w:sz w:val="28"/>
          <w:szCs w:val="28"/>
        </w:rPr>
      </w:pPr>
      <w:r w:rsidRPr="00003F8F">
        <w:rPr>
          <w:sz w:val="28"/>
          <w:szCs w:val="28"/>
        </w:rPr>
        <w:t>Также пользуются повышенным спросом как у населения района, так и его гостей, туристические маршруты, проходящие через горы к Черному м</w:t>
      </w:r>
      <w:r w:rsidRPr="00003F8F">
        <w:rPr>
          <w:sz w:val="28"/>
          <w:szCs w:val="28"/>
        </w:rPr>
        <w:t>о</w:t>
      </w:r>
      <w:r w:rsidRPr="00003F8F">
        <w:rPr>
          <w:sz w:val="28"/>
          <w:szCs w:val="28"/>
        </w:rPr>
        <w:t>рю и военно-исторические маршруты.</w:t>
      </w:r>
    </w:p>
    <w:p w:rsidR="00003F8F" w:rsidRPr="00003F8F" w:rsidRDefault="00003F8F" w:rsidP="00003F8F">
      <w:pPr>
        <w:ind w:firstLine="709"/>
        <w:contextualSpacing/>
        <w:jc w:val="both"/>
        <w:rPr>
          <w:rFonts w:ascii="Times New Roman" w:hAnsi="Times New Roman"/>
          <w:sz w:val="28"/>
          <w:szCs w:val="28"/>
          <w:highlight w:val="red"/>
        </w:rPr>
      </w:pPr>
    </w:p>
    <w:p w:rsidR="00003F8F" w:rsidRPr="00003F8F" w:rsidRDefault="00003F8F" w:rsidP="00003F8F">
      <w:pPr>
        <w:pStyle w:val="ad"/>
        <w:ind w:firstLine="708"/>
        <w:jc w:val="both"/>
        <w:rPr>
          <w:b/>
          <w:bCs/>
          <w:sz w:val="28"/>
          <w:szCs w:val="28"/>
          <w:u w:val="single"/>
        </w:rPr>
      </w:pPr>
      <w:r w:rsidRPr="00003F8F">
        <w:rPr>
          <w:b/>
          <w:bCs/>
          <w:sz w:val="28"/>
          <w:szCs w:val="28"/>
          <w:u w:val="single"/>
        </w:rPr>
        <w:t>7. Инвестиционная деятельность.</w:t>
      </w:r>
    </w:p>
    <w:p w:rsidR="00003F8F" w:rsidRPr="00003F8F" w:rsidRDefault="00003F8F" w:rsidP="00003F8F">
      <w:pPr>
        <w:pStyle w:val="ad"/>
        <w:ind w:firstLine="709"/>
        <w:contextualSpacing/>
        <w:jc w:val="both"/>
        <w:rPr>
          <w:bCs/>
          <w:sz w:val="28"/>
          <w:szCs w:val="28"/>
        </w:rPr>
      </w:pPr>
      <w:r w:rsidRPr="00003F8F">
        <w:rPr>
          <w:bCs/>
          <w:sz w:val="28"/>
          <w:szCs w:val="28"/>
        </w:rPr>
        <w:t>Объем инвестиций в основной капитал за 3 квартал 2018 года по стат</w:t>
      </w:r>
      <w:r w:rsidRPr="00003F8F">
        <w:rPr>
          <w:bCs/>
          <w:sz w:val="28"/>
          <w:szCs w:val="28"/>
        </w:rPr>
        <w:t>и</w:t>
      </w:r>
      <w:r w:rsidRPr="00003F8F">
        <w:rPr>
          <w:bCs/>
          <w:sz w:val="28"/>
          <w:szCs w:val="28"/>
        </w:rPr>
        <w:t xml:space="preserve">стическим данным (по месту нахождения юридического лица) составил 156,1 млн. рублей или на 48,4% меньше по отношению к аналогичному периоду 2017 года, что связано с окончанием реализации крупного инвестиционного проекта АО ПДК «Апшеронск». </w:t>
      </w:r>
    </w:p>
    <w:p w:rsidR="00003F8F" w:rsidRPr="00003F8F" w:rsidRDefault="00003F8F" w:rsidP="00003F8F">
      <w:pPr>
        <w:pStyle w:val="ad"/>
        <w:ind w:firstLine="709"/>
        <w:contextualSpacing/>
        <w:jc w:val="both"/>
        <w:rPr>
          <w:bCs/>
          <w:sz w:val="28"/>
          <w:szCs w:val="28"/>
        </w:rPr>
      </w:pPr>
      <w:r w:rsidRPr="00003F8F">
        <w:rPr>
          <w:bCs/>
          <w:sz w:val="28"/>
          <w:szCs w:val="28"/>
        </w:rPr>
        <w:t>В 2018 году завершена реализация инвестиционного проекта: «Стро</w:t>
      </w:r>
      <w:r w:rsidRPr="00003F8F">
        <w:rPr>
          <w:bCs/>
          <w:sz w:val="28"/>
          <w:szCs w:val="28"/>
        </w:rPr>
        <w:t>и</w:t>
      </w:r>
      <w:r w:rsidRPr="00003F8F">
        <w:rPr>
          <w:bCs/>
          <w:sz w:val="28"/>
          <w:szCs w:val="28"/>
        </w:rPr>
        <w:t>тельство торгового комплекса» на сумму 20 млн. рублей (инвестор: ООО «Сюрприз»), в результате чего создано 8 рабочих мест.</w:t>
      </w:r>
    </w:p>
    <w:p w:rsidR="00003F8F" w:rsidRPr="00003F8F" w:rsidRDefault="00003F8F" w:rsidP="00003F8F">
      <w:pPr>
        <w:pStyle w:val="ad"/>
        <w:ind w:firstLine="709"/>
        <w:contextualSpacing/>
        <w:jc w:val="both"/>
        <w:rPr>
          <w:sz w:val="28"/>
          <w:szCs w:val="28"/>
        </w:rPr>
      </w:pPr>
      <w:r w:rsidRPr="00003F8F">
        <w:rPr>
          <w:sz w:val="28"/>
          <w:szCs w:val="28"/>
        </w:rPr>
        <w:t>В 2018 году привлечены инвестиции в следующие проекты:</w:t>
      </w:r>
    </w:p>
    <w:p w:rsidR="00003F8F" w:rsidRPr="00003F8F" w:rsidRDefault="00003F8F" w:rsidP="00003F8F">
      <w:pPr>
        <w:ind w:firstLine="709"/>
        <w:contextualSpacing/>
        <w:jc w:val="both"/>
        <w:rPr>
          <w:rFonts w:ascii="Times New Roman" w:hAnsi="Times New Roman"/>
          <w:sz w:val="28"/>
          <w:szCs w:val="28"/>
        </w:rPr>
      </w:pPr>
      <w:r w:rsidRPr="00003F8F">
        <w:rPr>
          <w:rFonts w:ascii="Times New Roman" w:hAnsi="Times New Roman"/>
          <w:sz w:val="28"/>
          <w:szCs w:val="28"/>
        </w:rPr>
        <w:t>1. Разведение крупного рогатого скота (КРС). Строительство бойни на сумму 20,0 млн. рублей (инвестор: ИП Амоян Хадо Агматович). Срок реал</w:t>
      </w:r>
      <w:r w:rsidRPr="00003F8F">
        <w:rPr>
          <w:rFonts w:ascii="Times New Roman" w:hAnsi="Times New Roman"/>
          <w:sz w:val="28"/>
          <w:szCs w:val="28"/>
        </w:rPr>
        <w:t>и</w:t>
      </w:r>
      <w:r w:rsidRPr="00003F8F">
        <w:rPr>
          <w:rFonts w:ascii="Times New Roman" w:hAnsi="Times New Roman"/>
          <w:sz w:val="28"/>
          <w:szCs w:val="28"/>
        </w:rPr>
        <w:t>зации проекта в 2019 году. В результате реализации проекта планируется со</w:t>
      </w:r>
      <w:r w:rsidRPr="00003F8F">
        <w:rPr>
          <w:rFonts w:ascii="Times New Roman" w:hAnsi="Times New Roman"/>
          <w:sz w:val="28"/>
          <w:szCs w:val="28"/>
        </w:rPr>
        <w:t>з</w:t>
      </w:r>
      <w:r w:rsidRPr="00003F8F">
        <w:rPr>
          <w:rFonts w:ascii="Times New Roman" w:hAnsi="Times New Roman"/>
          <w:sz w:val="28"/>
          <w:szCs w:val="28"/>
        </w:rPr>
        <w:t>дать 8 рабочих мест;</w:t>
      </w:r>
    </w:p>
    <w:p w:rsidR="00003F8F" w:rsidRPr="00003F8F" w:rsidRDefault="00003F8F" w:rsidP="00003F8F">
      <w:pPr>
        <w:ind w:firstLine="709"/>
        <w:contextualSpacing/>
        <w:jc w:val="both"/>
        <w:rPr>
          <w:rFonts w:ascii="Times New Roman" w:hAnsi="Times New Roman"/>
          <w:sz w:val="28"/>
          <w:szCs w:val="28"/>
        </w:rPr>
      </w:pPr>
      <w:r w:rsidRPr="00003F8F">
        <w:rPr>
          <w:rFonts w:ascii="Times New Roman" w:hAnsi="Times New Roman"/>
          <w:sz w:val="28"/>
          <w:szCs w:val="28"/>
        </w:rPr>
        <w:t>2. Строительство малоэтажного многоквартирного жилого дома на су</w:t>
      </w:r>
      <w:r w:rsidRPr="00003F8F">
        <w:rPr>
          <w:rFonts w:ascii="Times New Roman" w:hAnsi="Times New Roman"/>
          <w:sz w:val="28"/>
          <w:szCs w:val="28"/>
        </w:rPr>
        <w:t>м</w:t>
      </w:r>
      <w:r w:rsidRPr="00003F8F">
        <w:rPr>
          <w:rFonts w:ascii="Times New Roman" w:hAnsi="Times New Roman"/>
          <w:sz w:val="28"/>
          <w:szCs w:val="28"/>
        </w:rPr>
        <w:t>му 36,0 млн. рублей (инвестор: ИП Ботвинкин Андрей Сергеевич). Срок ре</w:t>
      </w:r>
      <w:r w:rsidRPr="00003F8F">
        <w:rPr>
          <w:rFonts w:ascii="Times New Roman" w:hAnsi="Times New Roman"/>
          <w:sz w:val="28"/>
          <w:szCs w:val="28"/>
        </w:rPr>
        <w:t>а</w:t>
      </w:r>
      <w:r w:rsidRPr="00003F8F">
        <w:rPr>
          <w:rFonts w:ascii="Times New Roman" w:hAnsi="Times New Roman"/>
          <w:sz w:val="28"/>
          <w:szCs w:val="28"/>
        </w:rPr>
        <w:t>лизации проекта в первом квартале 2019 года;</w:t>
      </w:r>
    </w:p>
    <w:p w:rsidR="00003F8F" w:rsidRPr="00003F8F" w:rsidRDefault="00003F8F" w:rsidP="00003F8F">
      <w:pPr>
        <w:ind w:firstLine="709"/>
        <w:contextualSpacing/>
        <w:jc w:val="both"/>
        <w:rPr>
          <w:rFonts w:ascii="Times New Roman" w:hAnsi="Times New Roman"/>
          <w:sz w:val="28"/>
          <w:szCs w:val="28"/>
        </w:rPr>
      </w:pPr>
      <w:r w:rsidRPr="00003F8F">
        <w:rPr>
          <w:rFonts w:ascii="Times New Roman" w:hAnsi="Times New Roman"/>
          <w:sz w:val="28"/>
          <w:szCs w:val="28"/>
        </w:rPr>
        <w:t>3. Строительство спортивного комплекса с плавательным бассейном на сумму 50,0 млн. рублей (инвестор: ИП Круть Михаил Алексеевич). Срок ре</w:t>
      </w:r>
      <w:r w:rsidRPr="00003F8F">
        <w:rPr>
          <w:rFonts w:ascii="Times New Roman" w:hAnsi="Times New Roman"/>
          <w:sz w:val="28"/>
          <w:szCs w:val="28"/>
        </w:rPr>
        <w:t>а</w:t>
      </w:r>
      <w:r w:rsidRPr="00003F8F">
        <w:rPr>
          <w:rFonts w:ascii="Times New Roman" w:hAnsi="Times New Roman"/>
          <w:sz w:val="28"/>
          <w:szCs w:val="28"/>
        </w:rPr>
        <w:t>лизации проекта в 2021 году. В результате реализации проекта планируется создать 11 рабочих мест.</w:t>
      </w:r>
    </w:p>
    <w:p w:rsidR="00003F8F" w:rsidRPr="00003F8F" w:rsidRDefault="00003F8F" w:rsidP="00003F8F">
      <w:pPr>
        <w:pStyle w:val="ad"/>
        <w:ind w:firstLine="708"/>
        <w:jc w:val="both"/>
        <w:rPr>
          <w:bCs/>
          <w:sz w:val="28"/>
          <w:szCs w:val="28"/>
          <w:highlight w:val="red"/>
          <w:u w:val="single"/>
        </w:rPr>
      </w:pPr>
    </w:p>
    <w:p w:rsidR="00003F8F" w:rsidRPr="00003F8F" w:rsidRDefault="00003F8F" w:rsidP="00003F8F">
      <w:pPr>
        <w:pStyle w:val="ad"/>
        <w:ind w:firstLine="708"/>
        <w:jc w:val="both"/>
        <w:rPr>
          <w:b/>
          <w:bCs/>
          <w:sz w:val="28"/>
          <w:szCs w:val="28"/>
          <w:u w:val="single"/>
        </w:rPr>
      </w:pPr>
      <w:r w:rsidRPr="00003F8F">
        <w:rPr>
          <w:b/>
          <w:bCs/>
          <w:sz w:val="28"/>
          <w:szCs w:val="28"/>
          <w:u w:val="single"/>
        </w:rPr>
        <w:t>8. Финансовые результаты деятельности.</w:t>
      </w:r>
    </w:p>
    <w:p w:rsidR="00003F8F" w:rsidRPr="00003F8F" w:rsidRDefault="00003F8F" w:rsidP="00003F8F">
      <w:pPr>
        <w:pStyle w:val="ad"/>
        <w:ind w:firstLine="708"/>
        <w:jc w:val="both"/>
        <w:rPr>
          <w:sz w:val="28"/>
          <w:szCs w:val="28"/>
        </w:rPr>
      </w:pPr>
      <w:r w:rsidRPr="00003F8F">
        <w:rPr>
          <w:sz w:val="28"/>
          <w:szCs w:val="28"/>
        </w:rPr>
        <w:lastRenderedPageBreak/>
        <w:t>Сальдированный финансовый результат деятельности крупных и сре</w:t>
      </w:r>
      <w:r w:rsidRPr="00003F8F">
        <w:rPr>
          <w:sz w:val="28"/>
          <w:szCs w:val="28"/>
        </w:rPr>
        <w:t>д</w:t>
      </w:r>
      <w:r w:rsidRPr="00003F8F">
        <w:rPr>
          <w:sz w:val="28"/>
          <w:szCs w:val="28"/>
        </w:rPr>
        <w:t>них организаций по состоянию на 1декабря 2018 года отрицательный в сумме -         3 016,1 млн. рублей.</w:t>
      </w:r>
    </w:p>
    <w:p w:rsidR="00003F8F" w:rsidRPr="00003F8F" w:rsidRDefault="00003F8F" w:rsidP="00003F8F">
      <w:pPr>
        <w:pStyle w:val="ad"/>
        <w:ind w:firstLine="708"/>
        <w:jc w:val="both"/>
        <w:rPr>
          <w:sz w:val="28"/>
          <w:szCs w:val="28"/>
        </w:rPr>
      </w:pPr>
      <w:r w:rsidRPr="00003F8F">
        <w:rPr>
          <w:sz w:val="28"/>
          <w:szCs w:val="28"/>
        </w:rPr>
        <w:t>В отчетном периоде убыточную деятельность вели 6 организаций из 15 (с учетом обособленных подразделений). Сумма убытка составила 3 021,0 млн. рублей или в 3,8 раз больше по отношению к аналогичному периоду 2017 года.</w:t>
      </w:r>
    </w:p>
    <w:p w:rsidR="00003F8F" w:rsidRPr="00003F8F" w:rsidRDefault="00003F8F" w:rsidP="00003F8F">
      <w:pPr>
        <w:ind w:firstLine="708"/>
        <w:jc w:val="both"/>
        <w:rPr>
          <w:rFonts w:ascii="Times New Roman" w:hAnsi="Times New Roman"/>
          <w:sz w:val="28"/>
          <w:szCs w:val="28"/>
        </w:rPr>
      </w:pPr>
      <w:r w:rsidRPr="00003F8F">
        <w:rPr>
          <w:rFonts w:ascii="Times New Roman" w:hAnsi="Times New Roman"/>
          <w:sz w:val="28"/>
          <w:szCs w:val="28"/>
        </w:rPr>
        <w:t xml:space="preserve">99,2% убытков приходится на предприятия обрабатывающей отрасли (2 997,4 млн. рублей). Основная причина сложившейся ситуации объясняется тем, что на предприятии </w:t>
      </w:r>
      <w:r w:rsidRPr="00003F8F">
        <w:rPr>
          <w:rFonts w:ascii="Times New Roman" w:hAnsi="Times New Roman"/>
          <w:bCs/>
          <w:sz w:val="28"/>
          <w:szCs w:val="28"/>
        </w:rPr>
        <w:t>ПДК АО «Апшеронск» не налажено на полную мо</w:t>
      </w:r>
      <w:r w:rsidRPr="00003F8F">
        <w:rPr>
          <w:rFonts w:ascii="Times New Roman" w:hAnsi="Times New Roman"/>
          <w:bCs/>
          <w:sz w:val="28"/>
          <w:szCs w:val="28"/>
        </w:rPr>
        <w:t>щ</w:t>
      </w:r>
      <w:r w:rsidRPr="00003F8F">
        <w:rPr>
          <w:rFonts w:ascii="Times New Roman" w:hAnsi="Times New Roman"/>
          <w:bCs/>
          <w:sz w:val="28"/>
          <w:szCs w:val="28"/>
        </w:rPr>
        <w:t xml:space="preserve">ность  производство (в 2017 году </w:t>
      </w:r>
      <w:r w:rsidRPr="00003F8F">
        <w:rPr>
          <w:rFonts w:ascii="Times New Roman" w:hAnsi="Times New Roman"/>
          <w:sz w:val="28"/>
          <w:szCs w:val="28"/>
        </w:rPr>
        <w:t>реализован инвестиционный проект в обла</w:t>
      </w:r>
      <w:r w:rsidRPr="00003F8F">
        <w:rPr>
          <w:rFonts w:ascii="Times New Roman" w:hAnsi="Times New Roman"/>
          <w:sz w:val="28"/>
          <w:szCs w:val="28"/>
        </w:rPr>
        <w:t>с</w:t>
      </w:r>
      <w:r w:rsidRPr="00003F8F">
        <w:rPr>
          <w:rFonts w:ascii="Times New Roman" w:hAnsi="Times New Roman"/>
          <w:sz w:val="28"/>
          <w:szCs w:val="28"/>
        </w:rPr>
        <w:t>ти глубокой переработки древесины, окупаемость проекта составляет 5 лет)</w:t>
      </w:r>
      <w:r w:rsidRPr="00003F8F">
        <w:rPr>
          <w:rFonts w:ascii="Times New Roman" w:hAnsi="Times New Roman"/>
          <w:bCs/>
          <w:sz w:val="28"/>
          <w:szCs w:val="28"/>
        </w:rPr>
        <w:t>, что  влияет на получение необходимой прибыли, на покрытие убытков пр</w:t>
      </w:r>
      <w:r w:rsidRPr="00003F8F">
        <w:rPr>
          <w:rFonts w:ascii="Times New Roman" w:hAnsi="Times New Roman"/>
          <w:bCs/>
          <w:sz w:val="28"/>
          <w:szCs w:val="28"/>
        </w:rPr>
        <w:t>е</w:t>
      </w:r>
      <w:r w:rsidRPr="00003F8F">
        <w:rPr>
          <w:rFonts w:ascii="Times New Roman" w:hAnsi="Times New Roman"/>
          <w:bCs/>
          <w:sz w:val="28"/>
          <w:szCs w:val="28"/>
        </w:rPr>
        <w:t xml:space="preserve">дыдущего периода. Деятельность </w:t>
      </w:r>
      <w:r w:rsidRPr="00003F8F">
        <w:rPr>
          <w:rFonts w:ascii="Times New Roman" w:hAnsi="Times New Roman"/>
          <w:sz w:val="28"/>
          <w:szCs w:val="28"/>
        </w:rPr>
        <w:t>санатория «Минеральный» является уб</w:t>
      </w:r>
      <w:r w:rsidRPr="00003F8F">
        <w:rPr>
          <w:rFonts w:ascii="Times New Roman" w:hAnsi="Times New Roman"/>
          <w:sz w:val="28"/>
          <w:szCs w:val="28"/>
        </w:rPr>
        <w:t>ы</w:t>
      </w:r>
      <w:r w:rsidRPr="00003F8F">
        <w:rPr>
          <w:rFonts w:ascii="Times New Roman" w:hAnsi="Times New Roman"/>
          <w:sz w:val="28"/>
          <w:szCs w:val="28"/>
        </w:rPr>
        <w:t>точной,  так как загрузка санатория носит ярко выраженный сезонный хара</w:t>
      </w:r>
      <w:r w:rsidRPr="00003F8F">
        <w:rPr>
          <w:rFonts w:ascii="Times New Roman" w:hAnsi="Times New Roman"/>
          <w:sz w:val="28"/>
          <w:szCs w:val="28"/>
        </w:rPr>
        <w:t>к</w:t>
      </w:r>
      <w:r w:rsidRPr="00003F8F">
        <w:rPr>
          <w:rFonts w:ascii="Times New Roman" w:hAnsi="Times New Roman"/>
          <w:sz w:val="28"/>
          <w:szCs w:val="28"/>
        </w:rPr>
        <w:t>тер, наблюдается снижение интереса со стороны населения к услугам санат</w:t>
      </w:r>
      <w:r w:rsidRPr="00003F8F">
        <w:rPr>
          <w:rFonts w:ascii="Times New Roman" w:hAnsi="Times New Roman"/>
          <w:sz w:val="28"/>
          <w:szCs w:val="28"/>
        </w:rPr>
        <w:t>о</w:t>
      </w:r>
      <w:r w:rsidRPr="00003F8F">
        <w:rPr>
          <w:rFonts w:ascii="Times New Roman" w:hAnsi="Times New Roman"/>
          <w:sz w:val="28"/>
          <w:szCs w:val="28"/>
        </w:rPr>
        <w:t>рия.</w:t>
      </w:r>
    </w:p>
    <w:p w:rsidR="00003F8F" w:rsidRPr="00003F8F" w:rsidRDefault="00003F8F" w:rsidP="00003F8F">
      <w:pPr>
        <w:ind w:firstLine="708"/>
        <w:jc w:val="both"/>
        <w:rPr>
          <w:rFonts w:ascii="Times New Roman" w:hAnsi="Times New Roman"/>
          <w:sz w:val="28"/>
          <w:szCs w:val="28"/>
        </w:rPr>
      </w:pPr>
      <w:r w:rsidRPr="00003F8F">
        <w:rPr>
          <w:rFonts w:ascii="Times New Roman" w:hAnsi="Times New Roman"/>
          <w:sz w:val="28"/>
          <w:szCs w:val="28"/>
        </w:rPr>
        <w:t xml:space="preserve"> Количество организаций, получивших прибыль за отчётный период 9 из 15. Сумма прибыли составила 4,9 млн. рублей на 69,0 % меньше</w:t>
      </w:r>
      <w:r w:rsidRPr="00003F8F">
        <w:rPr>
          <w:rFonts w:ascii="Times New Roman" w:hAnsi="Times New Roman"/>
          <w:bCs/>
          <w:sz w:val="28"/>
          <w:szCs w:val="28"/>
        </w:rPr>
        <w:t xml:space="preserve"> по отнош</w:t>
      </w:r>
      <w:r w:rsidRPr="00003F8F">
        <w:rPr>
          <w:rFonts w:ascii="Times New Roman" w:hAnsi="Times New Roman"/>
          <w:bCs/>
          <w:sz w:val="28"/>
          <w:szCs w:val="28"/>
        </w:rPr>
        <w:t>е</w:t>
      </w:r>
      <w:r w:rsidRPr="00003F8F">
        <w:rPr>
          <w:rFonts w:ascii="Times New Roman" w:hAnsi="Times New Roman"/>
          <w:bCs/>
          <w:sz w:val="28"/>
          <w:szCs w:val="28"/>
        </w:rPr>
        <w:t>нию к аналогичному периоду 2017 года. Снижение прибыли произошло в</w:t>
      </w:r>
      <w:r w:rsidRPr="00003F8F">
        <w:rPr>
          <w:rFonts w:ascii="Times New Roman" w:hAnsi="Times New Roman"/>
          <w:sz w:val="28"/>
          <w:szCs w:val="28"/>
        </w:rPr>
        <w:t xml:space="preserve"> р</w:t>
      </w:r>
      <w:r w:rsidRPr="00003F8F">
        <w:rPr>
          <w:rFonts w:ascii="Times New Roman" w:hAnsi="Times New Roman"/>
          <w:sz w:val="28"/>
          <w:szCs w:val="28"/>
        </w:rPr>
        <w:t>е</w:t>
      </w:r>
      <w:r w:rsidRPr="00003F8F">
        <w:rPr>
          <w:rFonts w:ascii="Times New Roman" w:hAnsi="Times New Roman"/>
          <w:sz w:val="28"/>
          <w:szCs w:val="28"/>
        </w:rPr>
        <w:t>зультате подготовки к отопительному сезону (сезонность работ) на предпр</w:t>
      </w:r>
      <w:r w:rsidRPr="00003F8F">
        <w:rPr>
          <w:rFonts w:ascii="Times New Roman" w:hAnsi="Times New Roman"/>
          <w:sz w:val="28"/>
          <w:szCs w:val="28"/>
        </w:rPr>
        <w:t>и</w:t>
      </w:r>
      <w:r w:rsidRPr="00003F8F">
        <w:rPr>
          <w:rFonts w:ascii="Times New Roman" w:hAnsi="Times New Roman"/>
          <w:sz w:val="28"/>
          <w:szCs w:val="28"/>
        </w:rPr>
        <w:t>ятиях: ООО "Тепловые сети Апшеронского района", ОАО "Водоканал Апш</w:t>
      </w:r>
      <w:r w:rsidRPr="00003F8F">
        <w:rPr>
          <w:rFonts w:ascii="Times New Roman" w:hAnsi="Times New Roman"/>
          <w:sz w:val="28"/>
          <w:szCs w:val="28"/>
        </w:rPr>
        <w:t>е</w:t>
      </w:r>
      <w:r w:rsidRPr="00003F8F">
        <w:rPr>
          <w:rFonts w:ascii="Times New Roman" w:hAnsi="Times New Roman"/>
          <w:sz w:val="28"/>
          <w:szCs w:val="28"/>
        </w:rPr>
        <w:t>ронского района", ОАО "Апшеронскрайгаз". Так же снижение прибыли по предприятиям МП "Апшеронск", МП "Хадыженск" в результате несвоевр</w:t>
      </w:r>
      <w:r w:rsidRPr="00003F8F">
        <w:rPr>
          <w:rFonts w:ascii="Times New Roman" w:hAnsi="Times New Roman"/>
          <w:sz w:val="28"/>
          <w:szCs w:val="28"/>
        </w:rPr>
        <w:t>е</w:t>
      </w:r>
      <w:r w:rsidRPr="00003F8F">
        <w:rPr>
          <w:rFonts w:ascii="Times New Roman" w:hAnsi="Times New Roman"/>
          <w:sz w:val="28"/>
          <w:szCs w:val="28"/>
        </w:rPr>
        <w:t>менных платежей за коммунальные услуги - образовалась дебиторская задо</w:t>
      </w:r>
      <w:r w:rsidRPr="00003F8F">
        <w:rPr>
          <w:rFonts w:ascii="Times New Roman" w:hAnsi="Times New Roman"/>
          <w:sz w:val="28"/>
          <w:szCs w:val="28"/>
        </w:rPr>
        <w:t>л</w:t>
      </w:r>
      <w:r w:rsidRPr="00003F8F">
        <w:rPr>
          <w:rFonts w:ascii="Times New Roman" w:hAnsi="Times New Roman"/>
          <w:sz w:val="28"/>
          <w:szCs w:val="28"/>
        </w:rPr>
        <w:t>женность (долг за населением). Предприятиями принимаются меры по пог</w:t>
      </w:r>
      <w:r w:rsidRPr="00003F8F">
        <w:rPr>
          <w:rFonts w:ascii="Times New Roman" w:hAnsi="Times New Roman"/>
          <w:sz w:val="28"/>
          <w:szCs w:val="28"/>
        </w:rPr>
        <w:t>а</w:t>
      </w:r>
      <w:r w:rsidRPr="00003F8F">
        <w:rPr>
          <w:rFonts w:ascii="Times New Roman" w:hAnsi="Times New Roman"/>
          <w:sz w:val="28"/>
          <w:szCs w:val="28"/>
        </w:rPr>
        <w:t>шению данной задолженности. В обрабатывающем производстве за 11 мес</w:t>
      </w:r>
      <w:r w:rsidRPr="00003F8F">
        <w:rPr>
          <w:rFonts w:ascii="Times New Roman" w:hAnsi="Times New Roman"/>
          <w:sz w:val="28"/>
          <w:szCs w:val="28"/>
        </w:rPr>
        <w:t>я</w:t>
      </w:r>
      <w:r w:rsidRPr="00003F8F">
        <w:rPr>
          <w:rFonts w:ascii="Times New Roman" w:hAnsi="Times New Roman"/>
          <w:sz w:val="28"/>
          <w:szCs w:val="28"/>
        </w:rPr>
        <w:t>цев текущего года снижение прибыли образовалось на ПАО "ХМЗ", в резул</w:t>
      </w:r>
      <w:r w:rsidRPr="00003F8F">
        <w:rPr>
          <w:rFonts w:ascii="Times New Roman" w:hAnsi="Times New Roman"/>
          <w:sz w:val="28"/>
          <w:szCs w:val="28"/>
        </w:rPr>
        <w:t>ь</w:t>
      </w:r>
      <w:r w:rsidRPr="00003F8F">
        <w:rPr>
          <w:rFonts w:ascii="Times New Roman" w:hAnsi="Times New Roman"/>
          <w:sz w:val="28"/>
          <w:szCs w:val="28"/>
        </w:rPr>
        <w:t xml:space="preserve">тате отсутствия рынка сбыта. </w:t>
      </w:r>
    </w:p>
    <w:p w:rsidR="00003F8F" w:rsidRPr="00003F8F" w:rsidRDefault="00003F8F" w:rsidP="00003F8F">
      <w:pPr>
        <w:pStyle w:val="ad"/>
        <w:ind w:firstLine="708"/>
        <w:jc w:val="both"/>
        <w:rPr>
          <w:sz w:val="28"/>
          <w:szCs w:val="28"/>
        </w:rPr>
      </w:pPr>
      <w:r w:rsidRPr="00003F8F">
        <w:rPr>
          <w:sz w:val="28"/>
          <w:szCs w:val="28"/>
        </w:rPr>
        <w:t>Объем дебиторской задолженности составил 381,5 млн. рублей (102,0% к ноябрю 2017 года), в том числе просроченной – 16,0 млн. рублей (163,1% к ноябрю 2017 года).</w:t>
      </w:r>
    </w:p>
    <w:p w:rsidR="00003F8F" w:rsidRPr="00003F8F" w:rsidRDefault="00003F8F" w:rsidP="00003F8F">
      <w:pPr>
        <w:pStyle w:val="ad"/>
        <w:ind w:firstLine="708"/>
        <w:jc w:val="both"/>
        <w:rPr>
          <w:sz w:val="28"/>
          <w:szCs w:val="28"/>
        </w:rPr>
      </w:pPr>
      <w:r w:rsidRPr="00003F8F">
        <w:rPr>
          <w:sz w:val="28"/>
          <w:szCs w:val="28"/>
        </w:rPr>
        <w:t>Объем кредиторской задолженности – 799,1 млн. рублей (105,0% к н</w:t>
      </w:r>
      <w:r w:rsidRPr="00003F8F">
        <w:rPr>
          <w:sz w:val="28"/>
          <w:szCs w:val="28"/>
        </w:rPr>
        <w:t>о</w:t>
      </w:r>
      <w:r w:rsidRPr="00003F8F">
        <w:rPr>
          <w:sz w:val="28"/>
          <w:szCs w:val="28"/>
        </w:rPr>
        <w:t>ябрю 2017 года).</w:t>
      </w:r>
    </w:p>
    <w:p w:rsidR="00003F8F" w:rsidRPr="00003F8F" w:rsidRDefault="00003F8F" w:rsidP="00003F8F">
      <w:pPr>
        <w:autoSpaceDE w:val="0"/>
        <w:autoSpaceDN w:val="0"/>
        <w:adjustRightInd w:val="0"/>
        <w:ind w:firstLine="708"/>
        <w:jc w:val="both"/>
        <w:outlineLvl w:val="1"/>
        <w:rPr>
          <w:rFonts w:ascii="Times New Roman" w:hAnsi="Times New Roman"/>
          <w:sz w:val="28"/>
          <w:szCs w:val="28"/>
        </w:rPr>
      </w:pPr>
      <w:r w:rsidRPr="00003F8F">
        <w:rPr>
          <w:rFonts w:ascii="Times New Roman" w:hAnsi="Times New Roman"/>
          <w:sz w:val="28"/>
          <w:szCs w:val="28"/>
        </w:rPr>
        <w:t>На территории МО Апшеронский район в различных процедурах ба</w:t>
      </w:r>
      <w:r w:rsidRPr="00003F8F">
        <w:rPr>
          <w:rFonts w:ascii="Times New Roman" w:hAnsi="Times New Roman"/>
          <w:sz w:val="28"/>
          <w:szCs w:val="28"/>
        </w:rPr>
        <w:t>н</w:t>
      </w:r>
      <w:r w:rsidRPr="00003F8F">
        <w:rPr>
          <w:rFonts w:ascii="Times New Roman" w:hAnsi="Times New Roman"/>
          <w:sz w:val="28"/>
          <w:szCs w:val="28"/>
        </w:rPr>
        <w:t>кротства находятся 9 хозяйствующих субъектов, в том числе 9 - юридических лиц, в которых начато конкурсное производство. Определением Арбитражн</w:t>
      </w:r>
      <w:r w:rsidRPr="00003F8F">
        <w:rPr>
          <w:rFonts w:ascii="Times New Roman" w:hAnsi="Times New Roman"/>
          <w:sz w:val="28"/>
          <w:szCs w:val="28"/>
        </w:rPr>
        <w:t>о</w:t>
      </w:r>
      <w:r w:rsidRPr="00003F8F">
        <w:rPr>
          <w:rFonts w:ascii="Times New Roman" w:hAnsi="Times New Roman"/>
          <w:sz w:val="28"/>
          <w:szCs w:val="28"/>
        </w:rPr>
        <w:t>го суда Краснодарского края от 18.10.2018 года в отношении ООО «ГО</w:t>
      </w:r>
      <w:r w:rsidRPr="00003F8F">
        <w:rPr>
          <w:rFonts w:ascii="Times New Roman" w:hAnsi="Times New Roman"/>
          <w:sz w:val="28"/>
          <w:szCs w:val="28"/>
        </w:rPr>
        <w:t>Р</w:t>
      </w:r>
      <w:r w:rsidRPr="00003F8F">
        <w:rPr>
          <w:rFonts w:ascii="Times New Roman" w:hAnsi="Times New Roman"/>
          <w:sz w:val="28"/>
          <w:szCs w:val="28"/>
        </w:rPr>
        <w:t>ПАРК» завершено конкурсное производство. По состоянию на 01.01.2019 г</w:t>
      </w:r>
      <w:r w:rsidRPr="00003F8F">
        <w:rPr>
          <w:rFonts w:ascii="Times New Roman" w:hAnsi="Times New Roman"/>
          <w:sz w:val="28"/>
          <w:szCs w:val="28"/>
        </w:rPr>
        <w:t>о</w:t>
      </w:r>
      <w:r w:rsidRPr="00003F8F">
        <w:rPr>
          <w:rFonts w:ascii="Times New Roman" w:hAnsi="Times New Roman"/>
          <w:sz w:val="28"/>
          <w:szCs w:val="28"/>
        </w:rPr>
        <w:lastRenderedPageBreak/>
        <w:t>да предприятиями-банкротами погашена задолженность в бюджет и  внебю</w:t>
      </w:r>
      <w:r w:rsidRPr="00003F8F">
        <w:rPr>
          <w:rFonts w:ascii="Times New Roman" w:hAnsi="Times New Roman"/>
          <w:sz w:val="28"/>
          <w:szCs w:val="28"/>
        </w:rPr>
        <w:t>д</w:t>
      </w:r>
      <w:r w:rsidRPr="00003F8F">
        <w:rPr>
          <w:rFonts w:ascii="Times New Roman" w:hAnsi="Times New Roman"/>
          <w:sz w:val="28"/>
          <w:szCs w:val="28"/>
        </w:rPr>
        <w:t>жетные фонды в размере 18 022,7 тыс. рублей:</w:t>
      </w:r>
    </w:p>
    <w:p w:rsidR="00003F8F" w:rsidRPr="00003F8F" w:rsidRDefault="00003F8F" w:rsidP="00003F8F">
      <w:pPr>
        <w:autoSpaceDE w:val="0"/>
        <w:autoSpaceDN w:val="0"/>
        <w:adjustRightInd w:val="0"/>
        <w:ind w:firstLine="708"/>
        <w:jc w:val="both"/>
        <w:outlineLvl w:val="1"/>
        <w:rPr>
          <w:rFonts w:ascii="Times New Roman" w:hAnsi="Times New Roman"/>
          <w:sz w:val="28"/>
          <w:szCs w:val="28"/>
        </w:rPr>
      </w:pPr>
      <w:r w:rsidRPr="00003F8F">
        <w:rPr>
          <w:rFonts w:ascii="Times New Roman" w:hAnsi="Times New Roman"/>
          <w:sz w:val="28"/>
          <w:szCs w:val="28"/>
        </w:rPr>
        <w:t xml:space="preserve"> ООО «Апшеронский машиностроительный завод» - 1,5 тыс. рублей;</w:t>
      </w:r>
    </w:p>
    <w:p w:rsidR="00003F8F" w:rsidRPr="00003F8F" w:rsidRDefault="00003F8F" w:rsidP="00003F8F">
      <w:pPr>
        <w:autoSpaceDE w:val="0"/>
        <w:autoSpaceDN w:val="0"/>
        <w:adjustRightInd w:val="0"/>
        <w:ind w:firstLine="708"/>
        <w:jc w:val="both"/>
        <w:outlineLvl w:val="1"/>
        <w:rPr>
          <w:rFonts w:ascii="Times New Roman" w:hAnsi="Times New Roman"/>
          <w:sz w:val="28"/>
          <w:szCs w:val="28"/>
        </w:rPr>
      </w:pPr>
      <w:r w:rsidRPr="00003F8F">
        <w:rPr>
          <w:rFonts w:ascii="Times New Roman" w:hAnsi="Times New Roman"/>
          <w:sz w:val="28"/>
          <w:szCs w:val="28"/>
        </w:rPr>
        <w:t xml:space="preserve"> ООО «Скиф» – 0,8 тыс. рублей;</w:t>
      </w:r>
    </w:p>
    <w:p w:rsidR="00003F8F" w:rsidRPr="00003F8F" w:rsidRDefault="00003F8F" w:rsidP="00003F8F">
      <w:pPr>
        <w:autoSpaceDE w:val="0"/>
        <w:autoSpaceDN w:val="0"/>
        <w:adjustRightInd w:val="0"/>
        <w:ind w:firstLine="708"/>
        <w:jc w:val="both"/>
        <w:outlineLvl w:val="1"/>
        <w:rPr>
          <w:rFonts w:ascii="Times New Roman" w:hAnsi="Times New Roman"/>
          <w:sz w:val="28"/>
          <w:szCs w:val="28"/>
        </w:rPr>
      </w:pPr>
      <w:r w:rsidRPr="00003F8F">
        <w:rPr>
          <w:rFonts w:ascii="Times New Roman" w:hAnsi="Times New Roman"/>
          <w:sz w:val="28"/>
          <w:szCs w:val="28"/>
        </w:rPr>
        <w:t xml:space="preserve"> ООО «Энергетик-А» - 697,3 тыс. рублей;</w:t>
      </w:r>
    </w:p>
    <w:p w:rsidR="00003F8F" w:rsidRPr="00003F8F" w:rsidRDefault="00003F8F" w:rsidP="00003F8F">
      <w:pPr>
        <w:autoSpaceDE w:val="0"/>
        <w:autoSpaceDN w:val="0"/>
        <w:adjustRightInd w:val="0"/>
        <w:ind w:firstLine="708"/>
        <w:jc w:val="both"/>
        <w:outlineLvl w:val="1"/>
        <w:rPr>
          <w:rFonts w:ascii="Times New Roman" w:hAnsi="Times New Roman"/>
          <w:sz w:val="28"/>
          <w:szCs w:val="28"/>
        </w:rPr>
      </w:pPr>
      <w:r w:rsidRPr="00003F8F">
        <w:rPr>
          <w:rFonts w:ascii="Times New Roman" w:hAnsi="Times New Roman"/>
          <w:sz w:val="28"/>
          <w:szCs w:val="28"/>
        </w:rPr>
        <w:t xml:space="preserve"> ООО «Горпарк» - 74,1 тыс.рублей;</w:t>
      </w:r>
    </w:p>
    <w:p w:rsidR="00003F8F" w:rsidRPr="00003F8F" w:rsidRDefault="00003F8F" w:rsidP="00003F8F">
      <w:pPr>
        <w:autoSpaceDE w:val="0"/>
        <w:autoSpaceDN w:val="0"/>
        <w:adjustRightInd w:val="0"/>
        <w:ind w:firstLine="708"/>
        <w:jc w:val="both"/>
        <w:outlineLvl w:val="1"/>
        <w:rPr>
          <w:rFonts w:ascii="Times New Roman" w:hAnsi="Times New Roman"/>
          <w:sz w:val="28"/>
          <w:szCs w:val="28"/>
        </w:rPr>
      </w:pPr>
      <w:r w:rsidRPr="00003F8F">
        <w:rPr>
          <w:rFonts w:ascii="Times New Roman" w:hAnsi="Times New Roman"/>
          <w:sz w:val="28"/>
          <w:szCs w:val="28"/>
        </w:rPr>
        <w:t xml:space="preserve"> ООО «Стройдор – А» - 17 184,2 тыс. рублей;</w:t>
      </w:r>
    </w:p>
    <w:p w:rsidR="00003F8F" w:rsidRPr="00003F8F" w:rsidRDefault="00003F8F" w:rsidP="00003F8F">
      <w:pPr>
        <w:autoSpaceDE w:val="0"/>
        <w:autoSpaceDN w:val="0"/>
        <w:adjustRightInd w:val="0"/>
        <w:ind w:firstLine="708"/>
        <w:jc w:val="both"/>
        <w:outlineLvl w:val="1"/>
        <w:rPr>
          <w:rFonts w:ascii="Times New Roman" w:hAnsi="Times New Roman"/>
          <w:sz w:val="28"/>
          <w:szCs w:val="28"/>
        </w:rPr>
      </w:pPr>
      <w:r w:rsidRPr="00003F8F">
        <w:rPr>
          <w:rFonts w:ascii="Times New Roman" w:hAnsi="Times New Roman"/>
          <w:sz w:val="28"/>
          <w:szCs w:val="28"/>
        </w:rPr>
        <w:t xml:space="preserve"> ЗАО «Апшеронский лес» - 64,8 тыс. рублей.</w:t>
      </w:r>
    </w:p>
    <w:p w:rsidR="00003F8F" w:rsidRPr="00003F8F" w:rsidRDefault="00003F8F" w:rsidP="00003F8F">
      <w:pPr>
        <w:pStyle w:val="ad"/>
        <w:jc w:val="both"/>
        <w:rPr>
          <w:b/>
          <w:bCs/>
          <w:sz w:val="28"/>
          <w:szCs w:val="28"/>
          <w:u w:val="single"/>
        </w:rPr>
      </w:pPr>
    </w:p>
    <w:p w:rsidR="00003F8F" w:rsidRPr="00003F8F" w:rsidRDefault="00003F8F" w:rsidP="00003F8F">
      <w:pPr>
        <w:pStyle w:val="ad"/>
        <w:ind w:firstLine="708"/>
        <w:jc w:val="both"/>
        <w:rPr>
          <w:b/>
          <w:sz w:val="28"/>
          <w:szCs w:val="28"/>
        </w:rPr>
      </w:pPr>
      <w:r w:rsidRPr="00003F8F">
        <w:rPr>
          <w:b/>
          <w:bCs/>
          <w:sz w:val="28"/>
          <w:szCs w:val="28"/>
          <w:u w:val="single"/>
        </w:rPr>
        <w:t>9.Уровень жизни населения.</w:t>
      </w:r>
    </w:p>
    <w:p w:rsidR="00003F8F" w:rsidRPr="00003F8F" w:rsidRDefault="00003F8F" w:rsidP="00003F8F">
      <w:pPr>
        <w:pStyle w:val="ad"/>
        <w:ind w:firstLine="708"/>
        <w:jc w:val="both"/>
        <w:rPr>
          <w:sz w:val="28"/>
          <w:szCs w:val="28"/>
        </w:rPr>
      </w:pPr>
      <w:r w:rsidRPr="00003F8F">
        <w:rPr>
          <w:sz w:val="28"/>
          <w:szCs w:val="28"/>
        </w:rPr>
        <w:t>Среднемесячная заработная плата по обследуемым видам деятельности выросла на 12,1% по сравнению с 2017 годом и составила 26 919,3 рублей, в том числе:</w:t>
      </w:r>
    </w:p>
    <w:p w:rsidR="00003F8F" w:rsidRPr="00003F8F" w:rsidRDefault="00003F8F" w:rsidP="00003F8F">
      <w:pPr>
        <w:pStyle w:val="ad"/>
        <w:ind w:firstLine="708"/>
        <w:jc w:val="both"/>
        <w:rPr>
          <w:sz w:val="28"/>
          <w:szCs w:val="28"/>
        </w:rPr>
      </w:pPr>
      <w:r w:rsidRPr="00003F8F">
        <w:rPr>
          <w:sz w:val="28"/>
          <w:szCs w:val="28"/>
        </w:rPr>
        <w:t>в сельском и лесном хозяйстве – 22 462,6 рублей, темп роста 107,4%;</w:t>
      </w:r>
    </w:p>
    <w:p w:rsidR="00003F8F" w:rsidRPr="00003F8F" w:rsidRDefault="00003F8F" w:rsidP="00003F8F">
      <w:pPr>
        <w:pStyle w:val="ad"/>
        <w:ind w:firstLine="708"/>
        <w:jc w:val="both"/>
        <w:rPr>
          <w:sz w:val="28"/>
          <w:szCs w:val="28"/>
        </w:rPr>
      </w:pPr>
      <w:r w:rsidRPr="00003F8F">
        <w:rPr>
          <w:sz w:val="28"/>
          <w:szCs w:val="28"/>
        </w:rPr>
        <w:t>в обрабатывающих производствах – 20 623,7 рублей, темп роста 94,5%;</w:t>
      </w:r>
    </w:p>
    <w:p w:rsidR="00003F8F" w:rsidRPr="00003F8F" w:rsidRDefault="00003F8F" w:rsidP="00003F8F">
      <w:pPr>
        <w:pStyle w:val="ad"/>
        <w:ind w:firstLine="708"/>
        <w:jc w:val="both"/>
        <w:rPr>
          <w:sz w:val="28"/>
          <w:szCs w:val="28"/>
        </w:rPr>
      </w:pPr>
      <w:r w:rsidRPr="00003F8F">
        <w:rPr>
          <w:sz w:val="28"/>
          <w:szCs w:val="28"/>
        </w:rPr>
        <w:t>в обеспечении электрической энергией, газом и паром – 25 510,8 рублей, темп роста – 110,7 %;</w:t>
      </w:r>
    </w:p>
    <w:p w:rsidR="00003F8F" w:rsidRPr="00003F8F" w:rsidRDefault="00003F8F" w:rsidP="00003F8F">
      <w:pPr>
        <w:pStyle w:val="ad"/>
        <w:ind w:firstLine="708"/>
        <w:jc w:val="both"/>
        <w:rPr>
          <w:sz w:val="28"/>
          <w:szCs w:val="28"/>
        </w:rPr>
      </w:pPr>
      <w:r w:rsidRPr="00003F8F">
        <w:rPr>
          <w:sz w:val="28"/>
          <w:szCs w:val="28"/>
        </w:rPr>
        <w:t>в водоснабжении и водоотведении – 16 192,6 рублей, темп роста 103,4%;</w:t>
      </w:r>
    </w:p>
    <w:p w:rsidR="00003F8F" w:rsidRPr="00003F8F" w:rsidRDefault="00003F8F" w:rsidP="00003F8F">
      <w:pPr>
        <w:pStyle w:val="ad"/>
        <w:ind w:firstLine="708"/>
        <w:jc w:val="both"/>
        <w:rPr>
          <w:sz w:val="28"/>
          <w:szCs w:val="28"/>
        </w:rPr>
      </w:pPr>
      <w:r w:rsidRPr="00003F8F">
        <w:rPr>
          <w:sz w:val="28"/>
          <w:szCs w:val="28"/>
        </w:rPr>
        <w:t>в оптовой и розничной торговле – 21 285,9 рублей, темп роста 107,4%;</w:t>
      </w:r>
    </w:p>
    <w:p w:rsidR="00003F8F" w:rsidRPr="00003F8F" w:rsidRDefault="00003F8F" w:rsidP="00003F8F">
      <w:pPr>
        <w:pStyle w:val="ad"/>
        <w:ind w:firstLine="708"/>
        <w:jc w:val="both"/>
        <w:rPr>
          <w:sz w:val="28"/>
          <w:szCs w:val="28"/>
        </w:rPr>
      </w:pPr>
      <w:r w:rsidRPr="00003F8F">
        <w:rPr>
          <w:sz w:val="28"/>
          <w:szCs w:val="28"/>
        </w:rPr>
        <w:t>в транспортной отрасли – 46 757,1 рублей, темп роста 106,5%;</w:t>
      </w:r>
    </w:p>
    <w:p w:rsidR="00003F8F" w:rsidRPr="00003F8F" w:rsidRDefault="00003F8F" w:rsidP="00003F8F">
      <w:pPr>
        <w:pStyle w:val="ad"/>
        <w:ind w:firstLine="708"/>
        <w:jc w:val="both"/>
        <w:rPr>
          <w:sz w:val="28"/>
          <w:szCs w:val="28"/>
        </w:rPr>
      </w:pPr>
      <w:r w:rsidRPr="00003F8F">
        <w:rPr>
          <w:sz w:val="28"/>
          <w:szCs w:val="28"/>
        </w:rPr>
        <w:t>в сфере деятельности гостиниц и предприятий общественного питания – 14 579,6 рублей, темп роста 103,9%;</w:t>
      </w:r>
    </w:p>
    <w:p w:rsidR="00003F8F" w:rsidRPr="00003F8F" w:rsidRDefault="00003F8F" w:rsidP="00003F8F">
      <w:pPr>
        <w:pStyle w:val="ad"/>
        <w:ind w:firstLine="708"/>
        <w:jc w:val="both"/>
        <w:rPr>
          <w:sz w:val="28"/>
          <w:szCs w:val="28"/>
        </w:rPr>
      </w:pPr>
      <w:r w:rsidRPr="00003F8F">
        <w:rPr>
          <w:sz w:val="28"/>
          <w:szCs w:val="28"/>
        </w:rPr>
        <w:t>в сфере информатизации и связи – 30 338,0 рублей, темп роста 130,8%.</w:t>
      </w:r>
    </w:p>
    <w:p w:rsidR="00003F8F" w:rsidRPr="00003F8F" w:rsidRDefault="00003F8F" w:rsidP="00003F8F">
      <w:pPr>
        <w:pStyle w:val="ad"/>
        <w:ind w:firstLine="708"/>
        <w:jc w:val="both"/>
        <w:rPr>
          <w:sz w:val="28"/>
          <w:szCs w:val="28"/>
        </w:rPr>
      </w:pPr>
    </w:p>
    <w:p w:rsidR="00003F8F" w:rsidRPr="00003F8F" w:rsidRDefault="00003F8F" w:rsidP="00003F8F">
      <w:pPr>
        <w:pStyle w:val="ad"/>
        <w:ind w:firstLine="708"/>
        <w:jc w:val="both"/>
        <w:rPr>
          <w:b/>
          <w:sz w:val="28"/>
          <w:szCs w:val="28"/>
          <w:u w:val="single"/>
        </w:rPr>
      </w:pPr>
      <w:r w:rsidRPr="00003F8F">
        <w:rPr>
          <w:b/>
          <w:bCs/>
          <w:sz w:val="28"/>
          <w:szCs w:val="28"/>
          <w:u w:val="single"/>
        </w:rPr>
        <w:t>10. Ситуация на р</w:t>
      </w:r>
      <w:r w:rsidRPr="00003F8F">
        <w:rPr>
          <w:b/>
          <w:sz w:val="28"/>
          <w:szCs w:val="28"/>
          <w:u w:val="single"/>
        </w:rPr>
        <w:t>ынке труда. Изменение численности экономич</w:t>
      </w:r>
      <w:r w:rsidRPr="00003F8F">
        <w:rPr>
          <w:b/>
          <w:sz w:val="28"/>
          <w:szCs w:val="28"/>
          <w:u w:val="single"/>
        </w:rPr>
        <w:t>е</w:t>
      </w:r>
      <w:r w:rsidRPr="00003F8F">
        <w:rPr>
          <w:b/>
          <w:sz w:val="28"/>
          <w:szCs w:val="28"/>
          <w:u w:val="single"/>
        </w:rPr>
        <w:t>ски активного и занятого населения.</w:t>
      </w:r>
    </w:p>
    <w:p w:rsidR="00003F8F" w:rsidRPr="00003F8F" w:rsidRDefault="00003F8F" w:rsidP="00003F8F">
      <w:pPr>
        <w:jc w:val="both"/>
        <w:rPr>
          <w:rFonts w:ascii="Times New Roman" w:hAnsi="Times New Roman"/>
          <w:sz w:val="28"/>
          <w:szCs w:val="28"/>
        </w:rPr>
      </w:pPr>
      <w:r w:rsidRPr="00003F8F">
        <w:rPr>
          <w:rFonts w:ascii="Times New Roman" w:hAnsi="Times New Roman"/>
          <w:sz w:val="28"/>
          <w:szCs w:val="28"/>
        </w:rPr>
        <w:t xml:space="preserve">            В 2018 году в службу занятости обратились за предоставлением гос</w:t>
      </w:r>
      <w:r w:rsidRPr="00003F8F">
        <w:rPr>
          <w:rFonts w:ascii="Times New Roman" w:hAnsi="Times New Roman"/>
          <w:sz w:val="28"/>
          <w:szCs w:val="28"/>
        </w:rPr>
        <w:t>у</w:t>
      </w:r>
      <w:r w:rsidRPr="00003F8F">
        <w:rPr>
          <w:rFonts w:ascii="Times New Roman" w:hAnsi="Times New Roman"/>
          <w:sz w:val="28"/>
          <w:szCs w:val="28"/>
        </w:rPr>
        <w:t>дарственных услуг 9743 гражданина, из них за содействием в поиске подх</w:t>
      </w:r>
      <w:r w:rsidRPr="00003F8F">
        <w:rPr>
          <w:rFonts w:ascii="Times New Roman" w:hAnsi="Times New Roman"/>
          <w:sz w:val="28"/>
          <w:szCs w:val="28"/>
        </w:rPr>
        <w:t>о</w:t>
      </w:r>
      <w:r w:rsidRPr="00003F8F">
        <w:rPr>
          <w:rFonts w:ascii="Times New Roman" w:hAnsi="Times New Roman"/>
          <w:sz w:val="28"/>
          <w:szCs w:val="28"/>
        </w:rPr>
        <w:t>дящей работы 3507</w:t>
      </w:r>
      <w:r w:rsidRPr="00003F8F">
        <w:rPr>
          <w:rFonts w:ascii="Times New Roman" w:hAnsi="Times New Roman"/>
          <w:color w:val="000000"/>
          <w:sz w:val="28"/>
          <w:szCs w:val="28"/>
        </w:rPr>
        <w:t xml:space="preserve"> человек</w:t>
      </w:r>
      <w:r w:rsidRPr="00003F8F">
        <w:rPr>
          <w:rFonts w:ascii="Times New Roman" w:hAnsi="Times New Roman"/>
          <w:sz w:val="28"/>
          <w:szCs w:val="28"/>
        </w:rPr>
        <w:t>, за информированием о положении на рынке тр</w:t>
      </w:r>
      <w:r w:rsidRPr="00003F8F">
        <w:rPr>
          <w:rFonts w:ascii="Times New Roman" w:hAnsi="Times New Roman"/>
          <w:sz w:val="28"/>
          <w:szCs w:val="28"/>
        </w:rPr>
        <w:t>у</w:t>
      </w:r>
      <w:r w:rsidRPr="00003F8F">
        <w:rPr>
          <w:rFonts w:ascii="Times New Roman" w:hAnsi="Times New Roman"/>
          <w:sz w:val="28"/>
          <w:szCs w:val="28"/>
        </w:rPr>
        <w:lastRenderedPageBreak/>
        <w:t>да 3690</w:t>
      </w:r>
      <w:r w:rsidRPr="00003F8F">
        <w:rPr>
          <w:rFonts w:ascii="Times New Roman" w:hAnsi="Times New Roman"/>
          <w:color w:val="000000"/>
          <w:sz w:val="28"/>
          <w:szCs w:val="28"/>
        </w:rPr>
        <w:t xml:space="preserve"> </w:t>
      </w:r>
      <w:r w:rsidRPr="00003F8F">
        <w:rPr>
          <w:rFonts w:ascii="Times New Roman" w:hAnsi="Times New Roman"/>
          <w:sz w:val="28"/>
          <w:szCs w:val="28"/>
        </w:rPr>
        <w:t>человек. Государственная услуга по профессиональной ориентации была оказана 2324 гражданам.</w:t>
      </w:r>
    </w:p>
    <w:p w:rsidR="00003F8F" w:rsidRPr="00003F8F" w:rsidRDefault="00003F8F" w:rsidP="00003F8F">
      <w:pPr>
        <w:ind w:firstLine="851"/>
        <w:jc w:val="both"/>
        <w:rPr>
          <w:rFonts w:ascii="Times New Roman" w:hAnsi="Times New Roman"/>
          <w:sz w:val="28"/>
          <w:szCs w:val="28"/>
        </w:rPr>
      </w:pPr>
      <w:r w:rsidRPr="00003F8F">
        <w:rPr>
          <w:rFonts w:ascii="Times New Roman" w:hAnsi="Times New Roman"/>
          <w:sz w:val="28"/>
          <w:szCs w:val="28"/>
        </w:rPr>
        <w:t>В течение периода при содействии службы занятости трудоустроено 2170 незанятых и безработных граждан.</w:t>
      </w:r>
    </w:p>
    <w:p w:rsidR="00003F8F" w:rsidRPr="00003F8F" w:rsidRDefault="00003F8F" w:rsidP="00003F8F">
      <w:pPr>
        <w:jc w:val="both"/>
        <w:rPr>
          <w:rFonts w:ascii="Times New Roman" w:hAnsi="Times New Roman"/>
          <w:sz w:val="28"/>
          <w:szCs w:val="28"/>
        </w:rPr>
      </w:pPr>
      <w:r w:rsidRPr="00003F8F">
        <w:rPr>
          <w:rFonts w:ascii="Times New Roman" w:hAnsi="Times New Roman"/>
          <w:sz w:val="28"/>
          <w:szCs w:val="28"/>
        </w:rPr>
        <w:t xml:space="preserve">           Заявленная работодателями в органы службы занятости потребность в работниках за отчетный период составила 3664 вакансий. На 31 декабря 2018 года в центре занятости населения зарегистрировано 406</w:t>
      </w:r>
      <w:r w:rsidRPr="00003F8F">
        <w:rPr>
          <w:rFonts w:ascii="Times New Roman" w:hAnsi="Times New Roman"/>
          <w:color w:val="000000"/>
          <w:sz w:val="28"/>
          <w:szCs w:val="28"/>
        </w:rPr>
        <w:t xml:space="preserve"> в</w:t>
      </w:r>
      <w:r w:rsidRPr="00003F8F">
        <w:rPr>
          <w:rFonts w:ascii="Times New Roman" w:hAnsi="Times New Roman"/>
          <w:sz w:val="28"/>
          <w:szCs w:val="28"/>
        </w:rPr>
        <w:t>акансий.</w:t>
      </w:r>
    </w:p>
    <w:p w:rsidR="00003F8F" w:rsidRPr="00003F8F" w:rsidRDefault="00003F8F" w:rsidP="00003F8F">
      <w:pPr>
        <w:jc w:val="both"/>
        <w:rPr>
          <w:rFonts w:ascii="Times New Roman" w:hAnsi="Times New Roman"/>
          <w:sz w:val="28"/>
          <w:szCs w:val="28"/>
        </w:rPr>
      </w:pPr>
      <w:r w:rsidRPr="00003F8F">
        <w:rPr>
          <w:rFonts w:ascii="Times New Roman" w:hAnsi="Times New Roman"/>
          <w:sz w:val="28"/>
          <w:szCs w:val="28"/>
        </w:rPr>
        <w:t xml:space="preserve">           Уровень регистрируемой безработицы в районе на 1 января 2019 года составил 0,7 процента от численности трудоспособного населения (0,5 пр</w:t>
      </w:r>
      <w:r w:rsidRPr="00003F8F">
        <w:rPr>
          <w:rFonts w:ascii="Times New Roman" w:hAnsi="Times New Roman"/>
          <w:sz w:val="28"/>
          <w:szCs w:val="28"/>
        </w:rPr>
        <w:t>о</w:t>
      </w:r>
      <w:r w:rsidRPr="00003F8F">
        <w:rPr>
          <w:rFonts w:ascii="Times New Roman" w:hAnsi="Times New Roman"/>
          <w:sz w:val="28"/>
          <w:szCs w:val="28"/>
        </w:rPr>
        <w:t>цента - среднекраевой).</w:t>
      </w:r>
    </w:p>
    <w:p w:rsidR="00003F8F" w:rsidRPr="00003F8F" w:rsidRDefault="00003F8F" w:rsidP="00003F8F">
      <w:pPr>
        <w:ind w:firstLine="709"/>
        <w:jc w:val="both"/>
        <w:rPr>
          <w:rFonts w:ascii="Times New Roman" w:hAnsi="Times New Roman"/>
          <w:sz w:val="28"/>
          <w:szCs w:val="28"/>
        </w:rPr>
      </w:pPr>
      <w:r w:rsidRPr="00003F8F">
        <w:rPr>
          <w:rFonts w:ascii="Times New Roman" w:hAnsi="Times New Roman"/>
          <w:color w:val="000000"/>
          <w:sz w:val="28"/>
          <w:szCs w:val="28"/>
        </w:rPr>
        <w:t xml:space="preserve"> Коэффициент напряженности на рынке труда</w:t>
      </w:r>
      <w:r w:rsidRPr="00003F8F">
        <w:rPr>
          <w:rFonts w:ascii="Times New Roman" w:hAnsi="Times New Roman"/>
          <w:sz w:val="28"/>
          <w:szCs w:val="28"/>
        </w:rPr>
        <w:t xml:space="preserve"> в Апшеронском районе (отношение численности незанятого населения, зарегистрированного в орг</w:t>
      </w:r>
      <w:r w:rsidRPr="00003F8F">
        <w:rPr>
          <w:rFonts w:ascii="Times New Roman" w:hAnsi="Times New Roman"/>
          <w:sz w:val="28"/>
          <w:szCs w:val="28"/>
        </w:rPr>
        <w:t>а</w:t>
      </w:r>
      <w:r w:rsidRPr="00003F8F">
        <w:rPr>
          <w:rFonts w:ascii="Times New Roman" w:hAnsi="Times New Roman"/>
          <w:sz w:val="28"/>
          <w:szCs w:val="28"/>
        </w:rPr>
        <w:t>нах службы занятости, к числу вакансий, зарегистрированных в банке вака</w:t>
      </w:r>
      <w:r w:rsidRPr="00003F8F">
        <w:rPr>
          <w:rFonts w:ascii="Times New Roman" w:hAnsi="Times New Roman"/>
          <w:sz w:val="28"/>
          <w:szCs w:val="28"/>
        </w:rPr>
        <w:t>н</w:t>
      </w:r>
      <w:r w:rsidRPr="00003F8F">
        <w:rPr>
          <w:rFonts w:ascii="Times New Roman" w:hAnsi="Times New Roman"/>
          <w:sz w:val="28"/>
          <w:szCs w:val="28"/>
        </w:rPr>
        <w:t>сий центра занятости населения) по состоянию на 31 декабря 2018 года сост</w:t>
      </w:r>
      <w:r w:rsidRPr="00003F8F">
        <w:rPr>
          <w:rFonts w:ascii="Times New Roman" w:hAnsi="Times New Roman"/>
          <w:sz w:val="28"/>
          <w:szCs w:val="28"/>
        </w:rPr>
        <w:t>а</w:t>
      </w:r>
      <w:r w:rsidRPr="00003F8F">
        <w:rPr>
          <w:rFonts w:ascii="Times New Roman" w:hAnsi="Times New Roman"/>
          <w:sz w:val="28"/>
          <w:szCs w:val="28"/>
        </w:rPr>
        <w:t>вил 1,1 единицы (0,5 единицы - среднекраевой).</w:t>
      </w:r>
      <w:r w:rsidRPr="00003F8F">
        <w:rPr>
          <w:rFonts w:ascii="Times New Roman" w:hAnsi="Times New Roman"/>
          <w:sz w:val="28"/>
          <w:szCs w:val="28"/>
        </w:rPr>
        <w:tab/>
      </w:r>
    </w:p>
    <w:p w:rsidR="00003F8F" w:rsidRPr="00003F8F" w:rsidRDefault="00003F8F" w:rsidP="00003F8F">
      <w:pPr>
        <w:jc w:val="both"/>
        <w:rPr>
          <w:rFonts w:ascii="Times New Roman" w:hAnsi="Times New Roman"/>
          <w:sz w:val="28"/>
          <w:szCs w:val="28"/>
        </w:rPr>
      </w:pPr>
      <w:r w:rsidRPr="00003F8F">
        <w:rPr>
          <w:rFonts w:ascii="Times New Roman" w:hAnsi="Times New Roman"/>
          <w:sz w:val="28"/>
          <w:szCs w:val="28"/>
        </w:rPr>
        <w:tab/>
        <w:t>В 2018 году заключен 101 договор с работодателями, организованы р</w:t>
      </w:r>
      <w:r w:rsidRPr="00003F8F">
        <w:rPr>
          <w:rFonts w:ascii="Times New Roman" w:hAnsi="Times New Roman"/>
          <w:sz w:val="28"/>
          <w:szCs w:val="28"/>
        </w:rPr>
        <w:t>а</w:t>
      </w:r>
      <w:r w:rsidRPr="00003F8F">
        <w:rPr>
          <w:rFonts w:ascii="Times New Roman" w:hAnsi="Times New Roman"/>
          <w:sz w:val="28"/>
          <w:szCs w:val="28"/>
        </w:rPr>
        <w:t>бочие места для трудоустройства несовершеннолетних граждан в возрасте от 14 до 18 лет в свободное от учебы время, трудоустроено 486 подростков, из них: дети из неполной, многодетной или  малообеспеченной семей - 190 чел</w:t>
      </w:r>
      <w:r w:rsidRPr="00003F8F">
        <w:rPr>
          <w:rFonts w:ascii="Times New Roman" w:hAnsi="Times New Roman"/>
          <w:sz w:val="28"/>
          <w:szCs w:val="28"/>
        </w:rPr>
        <w:t>о</w:t>
      </w:r>
      <w:r w:rsidRPr="00003F8F">
        <w:rPr>
          <w:rFonts w:ascii="Times New Roman" w:hAnsi="Times New Roman"/>
          <w:sz w:val="28"/>
          <w:szCs w:val="28"/>
        </w:rPr>
        <w:t>век, дети, оставшихся без попечения родителей - 23 человека, дети, прож</w:t>
      </w:r>
      <w:r w:rsidRPr="00003F8F">
        <w:rPr>
          <w:rFonts w:ascii="Times New Roman" w:hAnsi="Times New Roman"/>
          <w:sz w:val="28"/>
          <w:szCs w:val="28"/>
        </w:rPr>
        <w:t>и</w:t>
      </w:r>
      <w:r w:rsidRPr="00003F8F">
        <w:rPr>
          <w:rFonts w:ascii="Times New Roman" w:hAnsi="Times New Roman"/>
          <w:sz w:val="28"/>
          <w:szCs w:val="28"/>
        </w:rPr>
        <w:t>вающие в семьях находящихся в социально опасном положении и трудной жизненной ситуации - 7 человек, состоящих на учете в КДН - 19 человек, с</w:t>
      </w:r>
      <w:r w:rsidRPr="00003F8F">
        <w:rPr>
          <w:rFonts w:ascii="Times New Roman" w:hAnsi="Times New Roman"/>
          <w:sz w:val="28"/>
          <w:szCs w:val="28"/>
        </w:rPr>
        <w:t>о</w:t>
      </w:r>
      <w:r w:rsidRPr="00003F8F">
        <w:rPr>
          <w:rFonts w:ascii="Times New Roman" w:hAnsi="Times New Roman"/>
          <w:sz w:val="28"/>
          <w:szCs w:val="28"/>
        </w:rPr>
        <w:t>стоящих на учете в ОВД - 24 человека, состоящих на внутришкольном учете - 11 человек.</w:t>
      </w:r>
    </w:p>
    <w:p w:rsidR="00003F8F" w:rsidRPr="00003F8F" w:rsidRDefault="00003F8F" w:rsidP="00003F8F">
      <w:pPr>
        <w:pStyle w:val="af5"/>
        <w:ind w:firstLine="284"/>
        <w:jc w:val="both"/>
        <w:rPr>
          <w:b w:val="0"/>
          <w:szCs w:val="28"/>
        </w:rPr>
      </w:pPr>
      <w:r w:rsidRPr="00003F8F">
        <w:rPr>
          <w:b w:val="0"/>
          <w:caps w:val="0"/>
          <w:szCs w:val="28"/>
        </w:rPr>
        <w:t xml:space="preserve">      В разрезе поселений несовершеннолетние трудоустроены:   </w:t>
      </w:r>
    </w:p>
    <w:p w:rsidR="00003F8F" w:rsidRPr="00003F8F" w:rsidRDefault="00003F8F" w:rsidP="00003F8F">
      <w:pPr>
        <w:pStyle w:val="af5"/>
        <w:widowControl w:val="0"/>
        <w:numPr>
          <w:ilvl w:val="0"/>
          <w:numId w:val="10"/>
        </w:numPr>
        <w:tabs>
          <w:tab w:val="clear" w:pos="360"/>
          <w:tab w:val="num" w:pos="0"/>
        </w:tabs>
        <w:autoSpaceDE w:val="0"/>
        <w:autoSpaceDN w:val="0"/>
        <w:ind w:left="0" w:firstLine="0"/>
        <w:jc w:val="both"/>
        <w:rPr>
          <w:b w:val="0"/>
          <w:szCs w:val="28"/>
        </w:rPr>
      </w:pPr>
      <w:r w:rsidRPr="00003F8F">
        <w:rPr>
          <w:b w:val="0"/>
          <w:caps w:val="0"/>
          <w:szCs w:val="28"/>
        </w:rPr>
        <w:t>Апшеронское г/п - 251 чел., из них за счет средств поселения - 0 чел.;</w:t>
      </w:r>
    </w:p>
    <w:p w:rsidR="00003F8F" w:rsidRPr="00003F8F" w:rsidRDefault="00003F8F" w:rsidP="00003F8F">
      <w:pPr>
        <w:pStyle w:val="af5"/>
        <w:widowControl w:val="0"/>
        <w:numPr>
          <w:ilvl w:val="0"/>
          <w:numId w:val="10"/>
        </w:numPr>
        <w:tabs>
          <w:tab w:val="clear" w:pos="360"/>
          <w:tab w:val="num" w:pos="0"/>
        </w:tabs>
        <w:autoSpaceDE w:val="0"/>
        <w:autoSpaceDN w:val="0"/>
        <w:ind w:left="0" w:firstLine="0"/>
        <w:jc w:val="both"/>
        <w:rPr>
          <w:b w:val="0"/>
          <w:szCs w:val="28"/>
        </w:rPr>
      </w:pPr>
      <w:r w:rsidRPr="00003F8F">
        <w:rPr>
          <w:b w:val="0"/>
          <w:caps w:val="0"/>
          <w:szCs w:val="28"/>
        </w:rPr>
        <w:t>Хадыженское г/п - 126 чел., из них за счет средств поселения - 63 чел.;</w:t>
      </w:r>
    </w:p>
    <w:p w:rsidR="00003F8F" w:rsidRPr="00003F8F" w:rsidRDefault="00003F8F" w:rsidP="00003F8F">
      <w:pPr>
        <w:pStyle w:val="af5"/>
        <w:widowControl w:val="0"/>
        <w:numPr>
          <w:ilvl w:val="0"/>
          <w:numId w:val="10"/>
        </w:numPr>
        <w:tabs>
          <w:tab w:val="clear" w:pos="360"/>
          <w:tab w:val="num" w:pos="0"/>
        </w:tabs>
        <w:autoSpaceDE w:val="0"/>
        <w:autoSpaceDN w:val="0"/>
        <w:ind w:left="0" w:firstLine="0"/>
        <w:jc w:val="both"/>
        <w:rPr>
          <w:b w:val="0"/>
          <w:szCs w:val="28"/>
        </w:rPr>
      </w:pPr>
      <w:r w:rsidRPr="00003F8F">
        <w:rPr>
          <w:b w:val="0"/>
          <w:caps w:val="0"/>
          <w:szCs w:val="28"/>
        </w:rPr>
        <w:t>Кабардинское с/п - 4 чел., из них за счет средств поселения - 0 чел.;</w:t>
      </w:r>
    </w:p>
    <w:p w:rsidR="00003F8F" w:rsidRPr="00003F8F" w:rsidRDefault="00003F8F" w:rsidP="00003F8F">
      <w:pPr>
        <w:pStyle w:val="af5"/>
        <w:widowControl w:val="0"/>
        <w:numPr>
          <w:ilvl w:val="0"/>
          <w:numId w:val="10"/>
        </w:numPr>
        <w:tabs>
          <w:tab w:val="clear" w:pos="360"/>
          <w:tab w:val="num" w:pos="0"/>
        </w:tabs>
        <w:autoSpaceDE w:val="0"/>
        <w:autoSpaceDN w:val="0"/>
        <w:ind w:left="0" w:firstLine="0"/>
        <w:jc w:val="both"/>
        <w:rPr>
          <w:b w:val="0"/>
          <w:szCs w:val="28"/>
        </w:rPr>
      </w:pPr>
      <w:r w:rsidRPr="00003F8F">
        <w:rPr>
          <w:b w:val="0"/>
          <w:caps w:val="0"/>
          <w:szCs w:val="28"/>
        </w:rPr>
        <w:t>Кубанское с/п - 27 чел., из них за счет средств поселения - 0 чел.;</w:t>
      </w:r>
    </w:p>
    <w:p w:rsidR="00003F8F" w:rsidRPr="00003F8F" w:rsidRDefault="00003F8F" w:rsidP="00003F8F">
      <w:pPr>
        <w:pStyle w:val="af5"/>
        <w:widowControl w:val="0"/>
        <w:numPr>
          <w:ilvl w:val="0"/>
          <w:numId w:val="10"/>
        </w:numPr>
        <w:tabs>
          <w:tab w:val="clear" w:pos="360"/>
          <w:tab w:val="num" w:pos="0"/>
        </w:tabs>
        <w:autoSpaceDE w:val="0"/>
        <w:autoSpaceDN w:val="0"/>
        <w:ind w:left="0" w:firstLine="0"/>
        <w:jc w:val="both"/>
        <w:rPr>
          <w:b w:val="0"/>
          <w:szCs w:val="28"/>
        </w:rPr>
      </w:pPr>
      <w:r w:rsidRPr="00003F8F">
        <w:rPr>
          <w:b w:val="0"/>
          <w:caps w:val="0"/>
          <w:szCs w:val="28"/>
        </w:rPr>
        <w:t>Куринское с/п - 12 чел., из них за счет средств поселения - 0 чел.;</w:t>
      </w:r>
    </w:p>
    <w:p w:rsidR="00003F8F" w:rsidRPr="00003F8F" w:rsidRDefault="00003F8F" w:rsidP="00003F8F">
      <w:pPr>
        <w:pStyle w:val="af5"/>
        <w:widowControl w:val="0"/>
        <w:numPr>
          <w:ilvl w:val="0"/>
          <w:numId w:val="10"/>
        </w:numPr>
        <w:tabs>
          <w:tab w:val="clear" w:pos="360"/>
          <w:tab w:val="num" w:pos="0"/>
        </w:tabs>
        <w:autoSpaceDE w:val="0"/>
        <w:autoSpaceDN w:val="0"/>
        <w:ind w:left="0" w:firstLine="0"/>
        <w:jc w:val="both"/>
        <w:rPr>
          <w:b w:val="0"/>
          <w:szCs w:val="28"/>
        </w:rPr>
      </w:pPr>
      <w:r w:rsidRPr="00003F8F">
        <w:rPr>
          <w:b w:val="0"/>
          <w:caps w:val="0"/>
          <w:szCs w:val="28"/>
        </w:rPr>
        <w:t>Нефтегорское г/п - 31 чел., из них за счет средств поселения - 0 чел</w:t>
      </w:r>
      <w:r w:rsidRPr="00003F8F">
        <w:rPr>
          <w:b w:val="0"/>
          <w:szCs w:val="28"/>
        </w:rPr>
        <w:t>.;</w:t>
      </w:r>
    </w:p>
    <w:p w:rsidR="00003F8F" w:rsidRPr="00003F8F" w:rsidRDefault="00003F8F" w:rsidP="00003F8F">
      <w:pPr>
        <w:pStyle w:val="af5"/>
        <w:widowControl w:val="0"/>
        <w:numPr>
          <w:ilvl w:val="0"/>
          <w:numId w:val="10"/>
        </w:numPr>
        <w:tabs>
          <w:tab w:val="clear" w:pos="360"/>
          <w:tab w:val="num" w:pos="0"/>
        </w:tabs>
        <w:autoSpaceDE w:val="0"/>
        <w:autoSpaceDN w:val="0"/>
        <w:ind w:left="0" w:firstLine="0"/>
        <w:jc w:val="both"/>
        <w:rPr>
          <w:b w:val="0"/>
          <w:szCs w:val="28"/>
        </w:rPr>
      </w:pPr>
      <w:r w:rsidRPr="00003F8F">
        <w:rPr>
          <w:b w:val="0"/>
          <w:caps w:val="0"/>
          <w:szCs w:val="28"/>
        </w:rPr>
        <w:t>Новополянское с/п - 10 чел., из них за счет средств поселения - 0 чел.;</w:t>
      </w:r>
    </w:p>
    <w:p w:rsidR="00003F8F" w:rsidRPr="00003F8F" w:rsidRDefault="00003F8F" w:rsidP="00003F8F">
      <w:pPr>
        <w:pStyle w:val="af5"/>
        <w:widowControl w:val="0"/>
        <w:numPr>
          <w:ilvl w:val="0"/>
          <w:numId w:val="10"/>
        </w:numPr>
        <w:tabs>
          <w:tab w:val="clear" w:pos="360"/>
          <w:tab w:val="num" w:pos="0"/>
        </w:tabs>
        <w:autoSpaceDE w:val="0"/>
        <w:autoSpaceDN w:val="0"/>
        <w:ind w:left="0" w:firstLine="0"/>
        <w:jc w:val="both"/>
        <w:rPr>
          <w:b w:val="0"/>
          <w:szCs w:val="28"/>
        </w:rPr>
      </w:pPr>
      <w:r w:rsidRPr="00003F8F">
        <w:rPr>
          <w:b w:val="0"/>
          <w:caps w:val="0"/>
          <w:szCs w:val="28"/>
        </w:rPr>
        <w:t>Тверское с</w:t>
      </w:r>
      <w:r w:rsidRPr="00003F8F">
        <w:rPr>
          <w:b w:val="0"/>
          <w:szCs w:val="28"/>
        </w:rPr>
        <w:t>/</w:t>
      </w:r>
      <w:r w:rsidRPr="00003F8F">
        <w:rPr>
          <w:b w:val="0"/>
          <w:caps w:val="0"/>
          <w:szCs w:val="28"/>
        </w:rPr>
        <w:t>п</w:t>
      </w:r>
      <w:r w:rsidRPr="00003F8F">
        <w:rPr>
          <w:b w:val="0"/>
          <w:szCs w:val="28"/>
        </w:rPr>
        <w:t xml:space="preserve"> -</w:t>
      </w:r>
      <w:r w:rsidRPr="00003F8F">
        <w:rPr>
          <w:b w:val="0"/>
          <w:caps w:val="0"/>
          <w:szCs w:val="28"/>
        </w:rPr>
        <w:t xml:space="preserve"> 13 чел., из них за счет средств поселения - 0 чел.</w:t>
      </w:r>
    </w:p>
    <w:p w:rsidR="00003F8F" w:rsidRPr="00003F8F" w:rsidRDefault="00003F8F" w:rsidP="00003F8F">
      <w:pPr>
        <w:pStyle w:val="af5"/>
        <w:widowControl w:val="0"/>
        <w:numPr>
          <w:ilvl w:val="0"/>
          <w:numId w:val="10"/>
        </w:numPr>
        <w:tabs>
          <w:tab w:val="clear" w:pos="360"/>
          <w:tab w:val="num" w:pos="0"/>
        </w:tabs>
        <w:autoSpaceDE w:val="0"/>
        <w:autoSpaceDN w:val="0"/>
        <w:ind w:left="0" w:firstLine="0"/>
        <w:jc w:val="both"/>
        <w:rPr>
          <w:b w:val="0"/>
          <w:szCs w:val="28"/>
        </w:rPr>
      </w:pPr>
      <w:r w:rsidRPr="00003F8F">
        <w:rPr>
          <w:b w:val="0"/>
          <w:caps w:val="0"/>
          <w:szCs w:val="28"/>
        </w:rPr>
        <w:t>Черниговское с</w:t>
      </w:r>
      <w:r w:rsidRPr="00003F8F">
        <w:rPr>
          <w:b w:val="0"/>
          <w:szCs w:val="28"/>
        </w:rPr>
        <w:t>/</w:t>
      </w:r>
      <w:r w:rsidRPr="00003F8F">
        <w:rPr>
          <w:b w:val="0"/>
          <w:caps w:val="0"/>
          <w:szCs w:val="28"/>
        </w:rPr>
        <w:t>п</w:t>
      </w:r>
      <w:r w:rsidRPr="00003F8F">
        <w:rPr>
          <w:b w:val="0"/>
          <w:szCs w:val="28"/>
        </w:rPr>
        <w:t xml:space="preserve"> </w:t>
      </w:r>
      <w:r w:rsidRPr="00003F8F">
        <w:rPr>
          <w:b w:val="0"/>
          <w:caps w:val="0"/>
          <w:szCs w:val="28"/>
        </w:rPr>
        <w:t>- 12 чел., из них за счет средств поселения - 0 чел.</w:t>
      </w:r>
    </w:p>
    <w:p w:rsidR="00003F8F" w:rsidRPr="00003F8F" w:rsidRDefault="00003F8F" w:rsidP="00003F8F">
      <w:pPr>
        <w:widowControl w:val="0"/>
        <w:numPr>
          <w:ilvl w:val="12"/>
          <w:numId w:val="0"/>
        </w:numPr>
        <w:autoSpaceDE w:val="0"/>
        <w:autoSpaceDN w:val="0"/>
        <w:jc w:val="both"/>
        <w:rPr>
          <w:rFonts w:ascii="Times New Roman" w:hAnsi="Times New Roman"/>
          <w:sz w:val="28"/>
          <w:szCs w:val="28"/>
        </w:rPr>
      </w:pPr>
      <w:r w:rsidRPr="00003F8F">
        <w:rPr>
          <w:rFonts w:ascii="Times New Roman" w:hAnsi="Times New Roman"/>
          <w:sz w:val="28"/>
          <w:szCs w:val="28"/>
        </w:rPr>
        <w:t xml:space="preserve">         В течение периода трудоустроено 34 человека из числа безработных граждан, испытывающих трудности в поиске работы (инвалиды; одинокие или многодетные родители, воспитывающие несовершеннолетних детей; гр</w:t>
      </w:r>
      <w:r w:rsidRPr="00003F8F">
        <w:rPr>
          <w:rFonts w:ascii="Times New Roman" w:hAnsi="Times New Roman"/>
          <w:sz w:val="28"/>
          <w:szCs w:val="28"/>
        </w:rPr>
        <w:t>а</w:t>
      </w:r>
      <w:r w:rsidRPr="00003F8F">
        <w:rPr>
          <w:rFonts w:ascii="Times New Roman" w:hAnsi="Times New Roman"/>
          <w:sz w:val="28"/>
          <w:szCs w:val="28"/>
        </w:rPr>
        <w:t>ждане предпенсионного возраста) на условиях материальной поддержки д</w:t>
      </w:r>
      <w:r w:rsidRPr="00003F8F">
        <w:rPr>
          <w:rFonts w:ascii="Times New Roman" w:hAnsi="Times New Roman"/>
          <w:sz w:val="28"/>
          <w:szCs w:val="28"/>
        </w:rPr>
        <w:t>о</w:t>
      </w:r>
      <w:r w:rsidRPr="00003F8F">
        <w:rPr>
          <w:rFonts w:ascii="Times New Roman" w:hAnsi="Times New Roman"/>
          <w:sz w:val="28"/>
          <w:szCs w:val="28"/>
        </w:rPr>
        <w:t>ходов на период временного трудоустройства.</w:t>
      </w:r>
    </w:p>
    <w:p w:rsidR="00003F8F" w:rsidRPr="00003F8F" w:rsidRDefault="00003F8F" w:rsidP="00003F8F">
      <w:pPr>
        <w:jc w:val="both"/>
        <w:rPr>
          <w:rFonts w:ascii="Times New Roman" w:hAnsi="Times New Roman"/>
          <w:sz w:val="28"/>
          <w:szCs w:val="28"/>
        </w:rPr>
      </w:pPr>
      <w:r w:rsidRPr="00003F8F">
        <w:rPr>
          <w:rFonts w:ascii="Times New Roman" w:hAnsi="Times New Roman"/>
          <w:sz w:val="28"/>
          <w:szCs w:val="28"/>
        </w:rPr>
        <w:lastRenderedPageBreak/>
        <w:t xml:space="preserve">          </w:t>
      </w:r>
      <w:r w:rsidRPr="00003F8F">
        <w:rPr>
          <w:rFonts w:ascii="Times New Roman" w:hAnsi="Times New Roman"/>
          <w:sz w:val="28"/>
          <w:szCs w:val="28"/>
        </w:rPr>
        <w:tab/>
        <w:t xml:space="preserve">На 01 января 2019 года в 146 организациях заключены коллективные договоры. </w:t>
      </w:r>
    </w:p>
    <w:p w:rsidR="00003F8F" w:rsidRPr="00003F8F" w:rsidRDefault="00003F8F" w:rsidP="00003F8F">
      <w:pPr>
        <w:jc w:val="both"/>
        <w:rPr>
          <w:rFonts w:ascii="Times New Roman" w:hAnsi="Times New Roman"/>
          <w:sz w:val="28"/>
          <w:szCs w:val="28"/>
        </w:rPr>
      </w:pPr>
      <w:r w:rsidRPr="00003F8F">
        <w:rPr>
          <w:rFonts w:ascii="Times New Roman" w:hAnsi="Times New Roman"/>
          <w:sz w:val="28"/>
          <w:szCs w:val="28"/>
        </w:rPr>
        <w:t xml:space="preserve">          В рамках мероприятий по мониторингу неформальной занятости и в</w:t>
      </w:r>
      <w:r w:rsidRPr="00003F8F">
        <w:rPr>
          <w:rFonts w:ascii="Times New Roman" w:hAnsi="Times New Roman"/>
          <w:sz w:val="28"/>
          <w:szCs w:val="28"/>
        </w:rPr>
        <w:t>о</w:t>
      </w:r>
      <w:r w:rsidRPr="00003F8F">
        <w:rPr>
          <w:rFonts w:ascii="Times New Roman" w:hAnsi="Times New Roman"/>
          <w:sz w:val="28"/>
          <w:szCs w:val="28"/>
        </w:rPr>
        <w:t>просам легализации трудовых отношений граждан проведены 10 заседаний рабочей группы «мониторинга неформальной занятости Апшеронского ра</w:t>
      </w:r>
      <w:r w:rsidRPr="00003F8F">
        <w:rPr>
          <w:rFonts w:ascii="Times New Roman" w:hAnsi="Times New Roman"/>
          <w:sz w:val="28"/>
          <w:szCs w:val="28"/>
        </w:rPr>
        <w:t>й</w:t>
      </w:r>
      <w:r w:rsidRPr="00003F8F">
        <w:rPr>
          <w:rFonts w:ascii="Times New Roman" w:hAnsi="Times New Roman"/>
          <w:sz w:val="28"/>
          <w:szCs w:val="28"/>
        </w:rPr>
        <w:t>она» и 4 заседания Апшеронской трехсторонней комиссии по регулированию социально-трудовых отношений с участием глав поселений района. В резул</w:t>
      </w:r>
      <w:r w:rsidRPr="00003F8F">
        <w:rPr>
          <w:rFonts w:ascii="Times New Roman" w:hAnsi="Times New Roman"/>
          <w:sz w:val="28"/>
          <w:szCs w:val="28"/>
        </w:rPr>
        <w:t>ь</w:t>
      </w:r>
      <w:r w:rsidRPr="00003F8F">
        <w:rPr>
          <w:rFonts w:ascii="Times New Roman" w:hAnsi="Times New Roman"/>
          <w:sz w:val="28"/>
          <w:szCs w:val="28"/>
        </w:rPr>
        <w:t>тате проведенных мероприятий неформальная занятость трудоспособного н</w:t>
      </w:r>
      <w:r w:rsidRPr="00003F8F">
        <w:rPr>
          <w:rFonts w:ascii="Times New Roman" w:hAnsi="Times New Roman"/>
          <w:sz w:val="28"/>
          <w:szCs w:val="28"/>
        </w:rPr>
        <w:t>а</w:t>
      </w:r>
      <w:r w:rsidRPr="00003F8F">
        <w:rPr>
          <w:rFonts w:ascii="Times New Roman" w:hAnsi="Times New Roman"/>
          <w:sz w:val="28"/>
          <w:szCs w:val="28"/>
        </w:rPr>
        <w:t>селения района снизилась на 996 человек.</w:t>
      </w:r>
    </w:p>
    <w:p w:rsidR="005C5A71" w:rsidRPr="00016D2B" w:rsidRDefault="005C5A71" w:rsidP="00016D2B">
      <w:pPr>
        <w:tabs>
          <w:tab w:val="left" w:pos="709"/>
        </w:tabs>
        <w:spacing w:after="0" w:line="240" w:lineRule="auto"/>
        <w:contextualSpacing/>
        <w:jc w:val="both"/>
        <w:rPr>
          <w:rFonts w:ascii="Times New Roman" w:eastAsia="Times New Roman" w:hAnsi="Times New Roman"/>
          <w:b/>
          <w:sz w:val="28"/>
          <w:szCs w:val="28"/>
          <w:lang w:eastAsia="ru-RU"/>
        </w:rPr>
      </w:pPr>
    </w:p>
    <w:p w:rsidR="00741702" w:rsidRDefault="009C7FE7" w:rsidP="001C0DEF">
      <w:pPr>
        <w:tabs>
          <w:tab w:val="left" w:pos="709"/>
        </w:tabs>
        <w:spacing w:after="0" w:line="240" w:lineRule="auto"/>
        <w:ind w:firstLine="709"/>
        <w:contextualSpacing/>
        <w:jc w:val="center"/>
        <w:rPr>
          <w:rFonts w:ascii="Times New Roman" w:eastAsia="Times New Roman" w:hAnsi="Times New Roman"/>
          <w:b/>
          <w:sz w:val="28"/>
          <w:szCs w:val="28"/>
          <w:lang w:eastAsia="ru-RU"/>
        </w:rPr>
      </w:pPr>
      <w:r w:rsidRPr="00016D2B">
        <w:rPr>
          <w:rFonts w:ascii="Times New Roman" w:eastAsia="Times New Roman" w:hAnsi="Times New Roman"/>
          <w:b/>
          <w:sz w:val="28"/>
          <w:szCs w:val="28"/>
          <w:lang w:eastAsia="ru-RU"/>
        </w:rPr>
        <w:t>2.2.</w:t>
      </w:r>
      <w:r w:rsidR="00741702" w:rsidRPr="00016D2B">
        <w:rPr>
          <w:rFonts w:ascii="Times New Roman" w:eastAsia="Times New Roman" w:hAnsi="Times New Roman"/>
          <w:b/>
          <w:sz w:val="28"/>
          <w:szCs w:val="28"/>
          <w:lang w:eastAsia="ru-RU"/>
        </w:rPr>
        <w:t>Инвестиционное положение.</w:t>
      </w:r>
    </w:p>
    <w:p w:rsidR="006C63C1" w:rsidRPr="00016D2B" w:rsidRDefault="006C63C1" w:rsidP="006C63C1">
      <w:pPr>
        <w:tabs>
          <w:tab w:val="left" w:pos="709"/>
        </w:tabs>
        <w:spacing w:after="0" w:line="240" w:lineRule="auto"/>
        <w:ind w:firstLine="709"/>
        <w:contextualSpacing/>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2018 </w:t>
      </w:r>
      <w:r w:rsidR="006E18AA">
        <w:rPr>
          <w:rFonts w:ascii="Times New Roman" w:eastAsia="Times New Roman" w:hAnsi="Times New Roman"/>
          <w:b/>
          <w:sz w:val="28"/>
          <w:szCs w:val="28"/>
          <w:lang w:eastAsia="ru-RU"/>
        </w:rPr>
        <w:t xml:space="preserve"> год.</w:t>
      </w:r>
    </w:p>
    <w:p w:rsidR="006C63C1" w:rsidRPr="006E18AA" w:rsidRDefault="00741702" w:rsidP="006C63C1">
      <w:pPr>
        <w:pStyle w:val="ad"/>
        <w:ind w:firstLine="709"/>
        <w:contextualSpacing/>
        <w:jc w:val="both"/>
        <w:rPr>
          <w:bCs/>
          <w:sz w:val="28"/>
          <w:szCs w:val="28"/>
        </w:rPr>
      </w:pPr>
      <w:r w:rsidRPr="006C63C1">
        <w:rPr>
          <w:color w:val="000000"/>
          <w:sz w:val="28"/>
          <w:szCs w:val="28"/>
        </w:rPr>
        <w:tab/>
      </w:r>
      <w:r w:rsidR="006C63C1" w:rsidRPr="006E18AA">
        <w:rPr>
          <w:bCs/>
          <w:sz w:val="28"/>
          <w:szCs w:val="28"/>
        </w:rPr>
        <w:t>Объем инвестиций в основной капитал за 3 квартал 2018 года по статистическим данным (по месту нахождения юридического лица) составил 156,1 млн. рублей или на 48,4% меньше по отношению к аналогичному п</w:t>
      </w:r>
      <w:r w:rsidR="006C63C1" w:rsidRPr="006E18AA">
        <w:rPr>
          <w:bCs/>
          <w:sz w:val="28"/>
          <w:szCs w:val="28"/>
        </w:rPr>
        <w:t>е</w:t>
      </w:r>
      <w:r w:rsidR="006C63C1" w:rsidRPr="006E18AA">
        <w:rPr>
          <w:bCs/>
          <w:sz w:val="28"/>
          <w:szCs w:val="28"/>
        </w:rPr>
        <w:t>риоду 2017 года, что связано с окончанием реализации крупного инвестиц</w:t>
      </w:r>
      <w:r w:rsidR="006C63C1" w:rsidRPr="006E18AA">
        <w:rPr>
          <w:bCs/>
          <w:sz w:val="28"/>
          <w:szCs w:val="28"/>
        </w:rPr>
        <w:t>и</w:t>
      </w:r>
      <w:r w:rsidR="006C63C1" w:rsidRPr="006E18AA">
        <w:rPr>
          <w:bCs/>
          <w:sz w:val="28"/>
          <w:szCs w:val="28"/>
        </w:rPr>
        <w:t xml:space="preserve">онного проекта АО ПДК «Апшеронск». </w:t>
      </w:r>
    </w:p>
    <w:p w:rsidR="006C63C1" w:rsidRPr="006E18AA" w:rsidRDefault="006C63C1" w:rsidP="006C63C1">
      <w:pPr>
        <w:pStyle w:val="ad"/>
        <w:ind w:firstLine="709"/>
        <w:contextualSpacing/>
        <w:jc w:val="both"/>
        <w:rPr>
          <w:bCs/>
          <w:sz w:val="28"/>
          <w:szCs w:val="28"/>
        </w:rPr>
      </w:pPr>
      <w:r w:rsidRPr="006E18AA">
        <w:rPr>
          <w:bCs/>
          <w:sz w:val="28"/>
          <w:szCs w:val="28"/>
        </w:rPr>
        <w:t>В 2018 году завершена реализация инвестиционного проекта: «Стро</w:t>
      </w:r>
      <w:r w:rsidRPr="006E18AA">
        <w:rPr>
          <w:bCs/>
          <w:sz w:val="28"/>
          <w:szCs w:val="28"/>
        </w:rPr>
        <w:t>и</w:t>
      </w:r>
      <w:r w:rsidRPr="006E18AA">
        <w:rPr>
          <w:bCs/>
          <w:sz w:val="28"/>
          <w:szCs w:val="28"/>
        </w:rPr>
        <w:t>тельство торгового комплекса» на сумму 20 млн. рублей (инвестор: ООО «Сюрприз»), в результате чего создано 8 рабочих мест.</w:t>
      </w:r>
    </w:p>
    <w:p w:rsidR="006C63C1" w:rsidRPr="006E18AA" w:rsidRDefault="006C63C1" w:rsidP="006E18AA">
      <w:pPr>
        <w:pStyle w:val="ad"/>
        <w:spacing w:before="0" w:beforeAutospacing="0" w:after="0" w:afterAutospacing="0"/>
        <w:ind w:firstLine="709"/>
        <w:contextualSpacing/>
        <w:jc w:val="both"/>
        <w:rPr>
          <w:sz w:val="28"/>
          <w:szCs w:val="28"/>
        </w:rPr>
      </w:pPr>
      <w:r w:rsidRPr="006E18AA">
        <w:rPr>
          <w:sz w:val="28"/>
          <w:szCs w:val="28"/>
        </w:rPr>
        <w:t>В 2018 году привлечены инвестиции в следующие проекты:</w:t>
      </w:r>
    </w:p>
    <w:p w:rsidR="006C63C1" w:rsidRPr="006E18AA" w:rsidRDefault="006C63C1" w:rsidP="006E18AA">
      <w:pPr>
        <w:spacing w:after="0" w:line="240" w:lineRule="auto"/>
        <w:ind w:firstLine="709"/>
        <w:contextualSpacing/>
        <w:jc w:val="both"/>
        <w:rPr>
          <w:rFonts w:ascii="Times New Roman" w:hAnsi="Times New Roman"/>
          <w:sz w:val="28"/>
          <w:szCs w:val="28"/>
        </w:rPr>
      </w:pPr>
      <w:r w:rsidRPr="006E18AA">
        <w:rPr>
          <w:rFonts w:ascii="Times New Roman" w:hAnsi="Times New Roman"/>
          <w:sz w:val="28"/>
          <w:szCs w:val="28"/>
        </w:rPr>
        <w:t>1. Разведение крупного рогатого скота (КРС). Строительство бойни на сумму 20,0 млн. рублей (инвестор: ИП Амоян Хадо Агматович). Срок реал</w:t>
      </w:r>
      <w:r w:rsidRPr="006E18AA">
        <w:rPr>
          <w:rFonts w:ascii="Times New Roman" w:hAnsi="Times New Roman"/>
          <w:sz w:val="28"/>
          <w:szCs w:val="28"/>
        </w:rPr>
        <w:t>и</w:t>
      </w:r>
      <w:r w:rsidRPr="006E18AA">
        <w:rPr>
          <w:rFonts w:ascii="Times New Roman" w:hAnsi="Times New Roman"/>
          <w:sz w:val="28"/>
          <w:szCs w:val="28"/>
        </w:rPr>
        <w:t>зации проекта: 2018-2019 годы. В результате реализации проекта планируется создать 8 рабочих мест;</w:t>
      </w:r>
    </w:p>
    <w:p w:rsidR="006C63C1" w:rsidRPr="006E18AA" w:rsidRDefault="006C63C1" w:rsidP="006E18AA">
      <w:pPr>
        <w:spacing w:after="0" w:line="240" w:lineRule="auto"/>
        <w:ind w:firstLine="709"/>
        <w:contextualSpacing/>
        <w:jc w:val="both"/>
        <w:rPr>
          <w:rFonts w:ascii="Times New Roman" w:hAnsi="Times New Roman"/>
          <w:sz w:val="28"/>
          <w:szCs w:val="28"/>
        </w:rPr>
      </w:pPr>
      <w:r w:rsidRPr="006E18AA">
        <w:rPr>
          <w:rFonts w:ascii="Times New Roman" w:hAnsi="Times New Roman"/>
          <w:sz w:val="28"/>
          <w:szCs w:val="28"/>
        </w:rPr>
        <w:t>2. Строительство малоэтажного многоквартирного жилого дома на су</w:t>
      </w:r>
      <w:r w:rsidRPr="006E18AA">
        <w:rPr>
          <w:rFonts w:ascii="Times New Roman" w:hAnsi="Times New Roman"/>
          <w:sz w:val="28"/>
          <w:szCs w:val="28"/>
        </w:rPr>
        <w:t>м</w:t>
      </w:r>
      <w:r w:rsidRPr="006E18AA">
        <w:rPr>
          <w:rFonts w:ascii="Times New Roman" w:hAnsi="Times New Roman"/>
          <w:sz w:val="28"/>
          <w:szCs w:val="28"/>
        </w:rPr>
        <w:t>му 36,0 млн. рублей (инвестор: ИП Ботвинкин Андрей Сергеевич). Срок ре</w:t>
      </w:r>
      <w:r w:rsidRPr="006E18AA">
        <w:rPr>
          <w:rFonts w:ascii="Times New Roman" w:hAnsi="Times New Roman"/>
          <w:sz w:val="28"/>
          <w:szCs w:val="28"/>
        </w:rPr>
        <w:t>а</w:t>
      </w:r>
      <w:r w:rsidRPr="006E18AA">
        <w:rPr>
          <w:rFonts w:ascii="Times New Roman" w:hAnsi="Times New Roman"/>
          <w:sz w:val="28"/>
          <w:szCs w:val="28"/>
        </w:rPr>
        <w:t>лизации проекта: 2018 год;</w:t>
      </w:r>
    </w:p>
    <w:p w:rsidR="006C63C1" w:rsidRPr="006E18AA" w:rsidRDefault="006C63C1" w:rsidP="006E18AA">
      <w:pPr>
        <w:spacing w:after="0" w:line="240" w:lineRule="auto"/>
        <w:ind w:firstLine="709"/>
        <w:contextualSpacing/>
        <w:jc w:val="both"/>
        <w:rPr>
          <w:rFonts w:ascii="Times New Roman" w:hAnsi="Times New Roman"/>
          <w:sz w:val="28"/>
          <w:szCs w:val="28"/>
        </w:rPr>
      </w:pPr>
      <w:r w:rsidRPr="006E18AA">
        <w:rPr>
          <w:rFonts w:ascii="Times New Roman" w:hAnsi="Times New Roman"/>
          <w:sz w:val="28"/>
          <w:szCs w:val="28"/>
        </w:rPr>
        <w:t>3. Строительство спортивного комплекса с плавательным бассейном на сумму 50,0 млн. рублей (инвестор: ИП Круть Михаил Алексеевич). Срок ре</w:t>
      </w:r>
      <w:r w:rsidRPr="006E18AA">
        <w:rPr>
          <w:rFonts w:ascii="Times New Roman" w:hAnsi="Times New Roman"/>
          <w:sz w:val="28"/>
          <w:szCs w:val="28"/>
        </w:rPr>
        <w:t>а</w:t>
      </w:r>
      <w:r w:rsidRPr="006E18AA">
        <w:rPr>
          <w:rFonts w:ascii="Times New Roman" w:hAnsi="Times New Roman"/>
          <w:sz w:val="28"/>
          <w:szCs w:val="28"/>
        </w:rPr>
        <w:t>лизации проекта: 2018-2021 годы. В результате реализации проекта планир</w:t>
      </w:r>
      <w:r w:rsidRPr="006E18AA">
        <w:rPr>
          <w:rFonts w:ascii="Times New Roman" w:hAnsi="Times New Roman"/>
          <w:sz w:val="28"/>
          <w:szCs w:val="28"/>
        </w:rPr>
        <w:t>у</w:t>
      </w:r>
      <w:r w:rsidRPr="006E18AA">
        <w:rPr>
          <w:rFonts w:ascii="Times New Roman" w:hAnsi="Times New Roman"/>
          <w:sz w:val="28"/>
          <w:szCs w:val="28"/>
        </w:rPr>
        <w:t>ется создать 11 рабочих мест.</w:t>
      </w:r>
    </w:p>
    <w:p w:rsidR="006C63C1" w:rsidRPr="006E18AA" w:rsidRDefault="006C63C1" w:rsidP="006E18AA">
      <w:pPr>
        <w:tabs>
          <w:tab w:val="left" w:pos="709"/>
        </w:tabs>
        <w:spacing w:after="0" w:line="240" w:lineRule="auto"/>
        <w:contextualSpacing/>
        <w:jc w:val="both"/>
        <w:rPr>
          <w:rFonts w:ascii="Times New Roman" w:eastAsia="Times New Roman" w:hAnsi="Times New Roman"/>
          <w:color w:val="000000"/>
          <w:sz w:val="28"/>
          <w:szCs w:val="28"/>
          <w:lang w:eastAsia="ru-RU"/>
        </w:rPr>
      </w:pPr>
    </w:p>
    <w:p w:rsidR="006E4F64" w:rsidRPr="00016D2B" w:rsidRDefault="00E03849" w:rsidP="009221FB">
      <w:pPr>
        <w:tabs>
          <w:tab w:val="left" w:pos="709"/>
        </w:tabs>
        <w:spacing w:after="0" w:line="240" w:lineRule="auto"/>
        <w:ind w:firstLine="709"/>
        <w:contextualSpacing/>
        <w:jc w:val="center"/>
        <w:rPr>
          <w:rFonts w:ascii="Times New Roman" w:eastAsia="Times New Roman" w:hAnsi="Times New Roman"/>
          <w:color w:val="000000"/>
          <w:sz w:val="28"/>
          <w:szCs w:val="28"/>
          <w:lang w:eastAsia="ru-RU"/>
        </w:rPr>
      </w:pPr>
      <w:r w:rsidRPr="00016D2B">
        <w:rPr>
          <w:rFonts w:ascii="Times New Roman" w:hAnsi="Times New Roman"/>
          <w:b/>
          <w:sz w:val="28"/>
          <w:szCs w:val="28"/>
        </w:rPr>
        <w:t>2</w:t>
      </w:r>
      <w:r w:rsidR="006E4F64" w:rsidRPr="00016D2B">
        <w:rPr>
          <w:rFonts w:ascii="Times New Roman" w:hAnsi="Times New Roman"/>
          <w:b/>
          <w:sz w:val="28"/>
          <w:szCs w:val="28"/>
        </w:rPr>
        <w:t>.</w:t>
      </w:r>
      <w:r w:rsidR="009C7FE7" w:rsidRPr="00016D2B">
        <w:rPr>
          <w:rFonts w:ascii="Times New Roman" w:hAnsi="Times New Roman"/>
          <w:b/>
          <w:sz w:val="28"/>
          <w:szCs w:val="28"/>
        </w:rPr>
        <w:t>3.</w:t>
      </w:r>
      <w:r w:rsidR="00A8121C" w:rsidRPr="00016D2B">
        <w:rPr>
          <w:rFonts w:ascii="Times New Roman" w:hAnsi="Times New Roman"/>
          <w:b/>
          <w:sz w:val="28"/>
          <w:szCs w:val="28"/>
        </w:rPr>
        <w:t>Анализ приоритетных и социально значимых рынков.</w:t>
      </w:r>
    </w:p>
    <w:p w:rsidR="00D25C42" w:rsidRDefault="00D25C42" w:rsidP="00016D2B">
      <w:pPr>
        <w:spacing w:after="0" w:line="240" w:lineRule="auto"/>
        <w:ind w:firstLine="709"/>
        <w:contextualSpacing/>
        <w:jc w:val="both"/>
        <w:rPr>
          <w:rFonts w:ascii="Times New Roman" w:eastAsia="Times New Roman" w:hAnsi="Times New Roman"/>
          <w:color w:val="000000"/>
          <w:sz w:val="28"/>
          <w:szCs w:val="28"/>
          <w:lang w:eastAsia="ru-RU"/>
        </w:rPr>
      </w:pPr>
      <w:r w:rsidRPr="00016D2B">
        <w:rPr>
          <w:rFonts w:ascii="Times New Roman" w:eastAsia="Times New Roman" w:hAnsi="Times New Roman"/>
          <w:color w:val="000000"/>
          <w:sz w:val="28"/>
          <w:szCs w:val="28"/>
          <w:lang w:eastAsia="ru-RU"/>
        </w:rPr>
        <w:t>В разделе отчета на основании проведенного мониторинга и анализа с</w:t>
      </w:r>
      <w:r w:rsidRPr="00016D2B">
        <w:rPr>
          <w:rFonts w:ascii="Times New Roman" w:eastAsia="Times New Roman" w:hAnsi="Times New Roman"/>
          <w:color w:val="000000"/>
          <w:sz w:val="28"/>
          <w:szCs w:val="28"/>
          <w:lang w:eastAsia="ru-RU"/>
        </w:rPr>
        <w:t>и</w:t>
      </w:r>
      <w:r w:rsidRPr="00016D2B">
        <w:rPr>
          <w:rFonts w:ascii="Times New Roman" w:eastAsia="Times New Roman" w:hAnsi="Times New Roman"/>
          <w:color w:val="000000"/>
          <w:sz w:val="28"/>
          <w:szCs w:val="28"/>
          <w:lang w:eastAsia="ru-RU"/>
        </w:rPr>
        <w:t>туации по развитию конкуренции в муници</w:t>
      </w:r>
      <w:r w:rsidR="0010221E">
        <w:rPr>
          <w:rFonts w:ascii="Times New Roman" w:eastAsia="Times New Roman" w:hAnsi="Times New Roman"/>
          <w:color w:val="000000"/>
          <w:sz w:val="28"/>
          <w:szCs w:val="28"/>
          <w:lang w:eastAsia="ru-RU"/>
        </w:rPr>
        <w:t>пальном образовании Апшеро</w:t>
      </w:r>
      <w:r w:rsidR="0010221E">
        <w:rPr>
          <w:rFonts w:ascii="Times New Roman" w:eastAsia="Times New Roman" w:hAnsi="Times New Roman"/>
          <w:color w:val="000000"/>
          <w:sz w:val="28"/>
          <w:szCs w:val="28"/>
          <w:lang w:eastAsia="ru-RU"/>
        </w:rPr>
        <w:t>н</w:t>
      </w:r>
      <w:r w:rsidR="0010221E">
        <w:rPr>
          <w:rFonts w:ascii="Times New Roman" w:eastAsia="Times New Roman" w:hAnsi="Times New Roman"/>
          <w:color w:val="000000"/>
          <w:sz w:val="28"/>
          <w:szCs w:val="28"/>
          <w:lang w:eastAsia="ru-RU"/>
        </w:rPr>
        <w:t>ский район в целом, проанализированы</w:t>
      </w:r>
      <w:r w:rsidRPr="00016D2B">
        <w:rPr>
          <w:rFonts w:ascii="Times New Roman" w:eastAsia="Times New Roman" w:hAnsi="Times New Roman"/>
          <w:color w:val="000000"/>
          <w:sz w:val="28"/>
          <w:szCs w:val="28"/>
          <w:lang w:eastAsia="ru-RU"/>
        </w:rPr>
        <w:t xml:space="preserve"> состояние и перспективы дальнейшего разв</w:t>
      </w:r>
      <w:r w:rsidR="003A56EA">
        <w:rPr>
          <w:rFonts w:ascii="Times New Roman" w:eastAsia="Times New Roman" w:hAnsi="Times New Roman"/>
          <w:color w:val="000000"/>
          <w:sz w:val="28"/>
          <w:szCs w:val="28"/>
          <w:lang w:eastAsia="ru-RU"/>
        </w:rPr>
        <w:t>ития социально значимых рынков:</w:t>
      </w:r>
    </w:p>
    <w:p w:rsidR="001B73D1" w:rsidRPr="00016D2B" w:rsidRDefault="001B73D1" w:rsidP="00016D2B">
      <w:pPr>
        <w:spacing w:after="0" w:line="240" w:lineRule="auto"/>
        <w:ind w:firstLine="709"/>
        <w:contextualSpacing/>
        <w:jc w:val="both"/>
        <w:rPr>
          <w:rFonts w:ascii="Times New Roman" w:eastAsia="Times New Roman" w:hAnsi="Times New Roman"/>
          <w:color w:val="000000"/>
          <w:sz w:val="28"/>
          <w:szCs w:val="28"/>
          <w:lang w:eastAsia="ru-RU"/>
        </w:rPr>
      </w:pPr>
    </w:p>
    <w:p w:rsidR="00D25C42" w:rsidRDefault="003A56EA" w:rsidP="00016D2B">
      <w:pPr>
        <w:numPr>
          <w:ilvl w:val="0"/>
          <w:numId w:val="2"/>
        </w:numPr>
        <w:shd w:val="clear" w:color="auto" w:fill="FFFFFF"/>
        <w:tabs>
          <w:tab w:val="left" w:pos="993"/>
        </w:tabs>
        <w:spacing w:after="0" w:line="240" w:lineRule="auto"/>
        <w:ind w:left="0" w:firstLine="709"/>
        <w:contextualSpacing/>
        <w:textAlignment w:val="baseline"/>
        <w:rPr>
          <w:rFonts w:ascii="Times New Roman" w:eastAsia="Times New Roman" w:hAnsi="Times New Roman"/>
          <w:b/>
          <w:color w:val="000000"/>
          <w:sz w:val="28"/>
          <w:szCs w:val="28"/>
          <w:u w:val="single"/>
          <w:lang w:eastAsia="ru-RU"/>
        </w:rPr>
      </w:pPr>
      <w:r w:rsidRPr="00182D68">
        <w:rPr>
          <w:rFonts w:ascii="Times New Roman" w:eastAsia="Times New Roman" w:hAnsi="Times New Roman"/>
          <w:b/>
          <w:color w:val="000000"/>
          <w:sz w:val="28"/>
          <w:szCs w:val="28"/>
          <w:u w:val="single"/>
          <w:lang w:eastAsia="ru-RU"/>
        </w:rPr>
        <w:t>Р</w:t>
      </w:r>
      <w:r w:rsidR="00D25C42" w:rsidRPr="00182D68">
        <w:rPr>
          <w:rFonts w:ascii="Times New Roman" w:eastAsia="Times New Roman" w:hAnsi="Times New Roman"/>
          <w:b/>
          <w:color w:val="000000"/>
          <w:sz w:val="28"/>
          <w:szCs w:val="28"/>
          <w:u w:val="single"/>
          <w:lang w:eastAsia="ru-RU"/>
        </w:rPr>
        <w:t>ыно</w:t>
      </w:r>
      <w:r w:rsidRPr="00182D68">
        <w:rPr>
          <w:rFonts w:ascii="Times New Roman" w:eastAsia="Times New Roman" w:hAnsi="Times New Roman"/>
          <w:b/>
          <w:color w:val="000000"/>
          <w:sz w:val="28"/>
          <w:szCs w:val="28"/>
          <w:u w:val="single"/>
          <w:lang w:eastAsia="ru-RU"/>
        </w:rPr>
        <w:t>к услуг дошкольного образования</w:t>
      </w:r>
    </w:p>
    <w:p w:rsidR="001B73D1" w:rsidRPr="001B73D1" w:rsidRDefault="001B73D1" w:rsidP="001B73D1">
      <w:pPr>
        <w:numPr>
          <w:ilvl w:val="0"/>
          <w:numId w:val="2"/>
        </w:numPr>
        <w:shd w:val="clear" w:color="auto" w:fill="FFFFFF"/>
        <w:tabs>
          <w:tab w:val="left" w:pos="993"/>
        </w:tabs>
        <w:spacing w:after="0" w:line="240" w:lineRule="auto"/>
        <w:ind w:left="0" w:firstLine="709"/>
        <w:contextualSpacing/>
        <w:textAlignment w:val="baseline"/>
        <w:rPr>
          <w:rFonts w:ascii="Times New Roman" w:eastAsia="Times New Roman" w:hAnsi="Times New Roman"/>
          <w:b/>
          <w:color w:val="000000"/>
          <w:sz w:val="28"/>
          <w:szCs w:val="28"/>
          <w:u w:val="single"/>
          <w:lang w:eastAsia="ru-RU"/>
        </w:rPr>
      </w:pPr>
      <w:r w:rsidRPr="001B73D1">
        <w:rPr>
          <w:rFonts w:ascii="Times New Roman" w:eastAsia="Times New Roman" w:hAnsi="Times New Roman"/>
          <w:b/>
          <w:color w:val="000000"/>
          <w:sz w:val="28"/>
          <w:szCs w:val="28"/>
          <w:u w:val="single"/>
          <w:lang w:eastAsia="ru-RU"/>
        </w:rPr>
        <w:t>Рынок услуг дополнительного образования детей</w:t>
      </w:r>
    </w:p>
    <w:p w:rsidR="001C618D" w:rsidRPr="001C618D" w:rsidRDefault="001C618D" w:rsidP="001C618D">
      <w:pPr>
        <w:spacing w:after="0" w:line="240" w:lineRule="auto"/>
        <w:ind w:firstLine="708"/>
        <w:jc w:val="both"/>
        <w:rPr>
          <w:rFonts w:ascii="Times New Roman" w:hAnsi="Times New Roman"/>
          <w:sz w:val="28"/>
          <w:szCs w:val="28"/>
        </w:rPr>
      </w:pPr>
      <w:r w:rsidRPr="001C618D">
        <w:rPr>
          <w:rFonts w:ascii="Times New Roman" w:hAnsi="Times New Roman"/>
          <w:sz w:val="28"/>
          <w:szCs w:val="28"/>
        </w:rPr>
        <w:lastRenderedPageBreak/>
        <w:t>В муниципальном образовании Апшеронский район функционируют 63 образовательных учреждения: 28 общеобразовательных школ, 29 дошкольных образовательных учреждений и 6 учреждений дополнительного образования.</w:t>
      </w:r>
    </w:p>
    <w:p w:rsidR="001C618D" w:rsidRPr="001C618D" w:rsidRDefault="001C618D" w:rsidP="001C618D">
      <w:pPr>
        <w:spacing w:line="240" w:lineRule="auto"/>
        <w:ind w:firstLine="708"/>
        <w:jc w:val="both"/>
        <w:rPr>
          <w:rFonts w:ascii="Times New Roman" w:hAnsi="Times New Roman"/>
          <w:sz w:val="28"/>
          <w:szCs w:val="28"/>
        </w:rPr>
      </w:pPr>
      <w:r w:rsidRPr="001C618D">
        <w:rPr>
          <w:rFonts w:ascii="Times New Roman" w:hAnsi="Times New Roman"/>
          <w:sz w:val="28"/>
          <w:szCs w:val="28"/>
        </w:rPr>
        <w:t>Численность детей в школах составляет - 10612 чел., в детских садах – 3913 чел., в учреждениях дополнительного образования – 4037чел.</w:t>
      </w:r>
    </w:p>
    <w:p w:rsidR="001C618D" w:rsidRPr="001C618D" w:rsidRDefault="001C618D" w:rsidP="001C618D">
      <w:pPr>
        <w:spacing w:line="240" w:lineRule="auto"/>
        <w:ind w:firstLine="708"/>
        <w:jc w:val="both"/>
        <w:rPr>
          <w:rFonts w:ascii="Times New Roman" w:hAnsi="Times New Roman"/>
          <w:sz w:val="28"/>
          <w:szCs w:val="28"/>
        </w:rPr>
      </w:pPr>
      <w:r w:rsidRPr="001C618D">
        <w:rPr>
          <w:rFonts w:ascii="Times New Roman" w:hAnsi="Times New Roman"/>
          <w:sz w:val="28"/>
          <w:szCs w:val="28"/>
        </w:rPr>
        <w:t>Количество педагогических работников в школах – 579 чел., в детских садах – 714 чел., в учреждениях дополнительного образования –92 чел. Общее число педагогических работников – 947 чел.</w:t>
      </w:r>
    </w:p>
    <w:p w:rsidR="001C618D" w:rsidRPr="00FD3630" w:rsidRDefault="001C618D" w:rsidP="00FD3630">
      <w:pPr>
        <w:spacing w:line="240" w:lineRule="auto"/>
        <w:ind w:firstLine="708"/>
        <w:jc w:val="both"/>
        <w:rPr>
          <w:rFonts w:ascii="Times New Roman" w:hAnsi="Times New Roman"/>
          <w:sz w:val="28"/>
          <w:szCs w:val="28"/>
        </w:rPr>
      </w:pPr>
      <w:r w:rsidRPr="00FD3630">
        <w:rPr>
          <w:rFonts w:ascii="Times New Roman" w:hAnsi="Times New Roman"/>
          <w:sz w:val="28"/>
          <w:szCs w:val="28"/>
          <w:shd w:val="clear" w:color="auto" w:fill="FFFFFF"/>
        </w:rPr>
        <w:t>Обеспечен</w:t>
      </w:r>
      <w:r w:rsidRPr="00FD3630">
        <w:rPr>
          <w:rFonts w:ascii="Times New Roman" w:hAnsi="Times New Roman"/>
          <w:sz w:val="28"/>
          <w:szCs w:val="28"/>
        </w:rPr>
        <w:t xml:space="preserve"> рост заработной платы педагогических работников школ, детских садов и учреждений дополнительного образования. </w:t>
      </w:r>
    </w:p>
    <w:tbl>
      <w:tblPr>
        <w:tblW w:w="9715" w:type="dxa"/>
        <w:tblLayout w:type="fixed"/>
        <w:tblLook w:val="0000"/>
      </w:tblPr>
      <w:tblGrid>
        <w:gridCol w:w="747"/>
        <w:gridCol w:w="4039"/>
        <w:gridCol w:w="2189"/>
        <w:gridCol w:w="2740"/>
      </w:tblGrid>
      <w:tr w:rsidR="001C618D" w:rsidRPr="001C618D" w:rsidTr="00EF19D5">
        <w:trPr>
          <w:trHeight w:val="667"/>
        </w:trPr>
        <w:tc>
          <w:tcPr>
            <w:tcW w:w="747" w:type="dxa"/>
            <w:vMerge w:val="restart"/>
            <w:tcBorders>
              <w:top w:val="single" w:sz="4" w:space="0" w:color="auto"/>
              <w:left w:val="single" w:sz="4" w:space="0" w:color="auto"/>
              <w:bottom w:val="single" w:sz="4" w:space="0" w:color="auto"/>
              <w:right w:val="single" w:sz="4" w:space="0" w:color="auto"/>
            </w:tcBorders>
            <w:shd w:val="clear" w:color="auto" w:fill="auto"/>
          </w:tcPr>
          <w:p w:rsidR="001C618D" w:rsidRPr="001C618D" w:rsidRDefault="001C618D" w:rsidP="001C618D">
            <w:pPr>
              <w:spacing w:line="240" w:lineRule="auto"/>
              <w:jc w:val="center"/>
              <w:rPr>
                <w:rFonts w:ascii="Times New Roman" w:hAnsi="Times New Roman"/>
                <w:color w:val="000000"/>
                <w:sz w:val="28"/>
                <w:szCs w:val="28"/>
              </w:rPr>
            </w:pPr>
            <w:r w:rsidRPr="001C618D">
              <w:rPr>
                <w:rFonts w:ascii="Times New Roman" w:hAnsi="Times New Roman"/>
                <w:color w:val="000000"/>
                <w:sz w:val="28"/>
                <w:szCs w:val="28"/>
              </w:rPr>
              <w:t>№ п/п</w:t>
            </w:r>
          </w:p>
        </w:tc>
        <w:tc>
          <w:tcPr>
            <w:tcW w:w="4039" w:type="dxa"/>
            <w:vMerge w:val="restart"/>
            <w:tcBorders>
              <w:top w:val="single" w:sz="4" w:space="0" w:color="auto"/>
              <w:left w:val="single" w:sz="4" w:space="0" w:color="auto"/>
              <w:bottom w:val="single" w:sz="4" w:space="0" w:color="auto"/>
              <w:right w:val="single" w:sz="4" w:space="0" w:color="auto"/>
            </w:tcBorders>
            <w:shd w:val="clear" w:color="auto" w:fill="auto"/>
          </w:tcPr>
          <w:p w:rsidR="001C618D" w:rsidRPr="001C618D" w:rsidRDefault="001C618D" w:rsidP="001C618D">
            <w:pPr>
              <w:spacing w:line="240" w:lineRule="auto"/>
              <w:jc w:val="center"/>
              <w:rPr>
                <w:rFonts w:ascii="Times New Roman" w:hAnsi="Times New Roman"/>
                <w:color w:val="000000"/>
                <w:sz w:val="28"/>
                <w:szCs w:val="28"/>
              </w:rPr>
            </w:pPr>
            <w:r w:rsidRPr="001C618D">
              <w:rPr>
                <w:rFonts w:ascii="Times New Roman" w:hAnsi="Times New Roman"/>
                <w:color w:val="000000"/>
                <w:sz w:val="28"/>
                <w:szCs w:val="28"/>
              </w:rPr>
              <w:t>Вид образовательного учре</w:t>
            </w:r>
            <w:r w:rsidRPr="001C618D">
              <w:rPr>
                <w:rFonts w:ascii="Times New Roman" w:hAnsi="Times New Roman"/>
                <w:color w:val="000000"/>
                <w:sz w:val="28"/>
                <w:szCs w:val="28"/>
              </w:rPr>
              <w:t>ж</w:t>
            </w:r>
            <w:r w:rsidRPr="001C618D">
              <w:rPr>
                <w:rFonts w:ascii="Times New Roman" w:hAnsi="Times New Roman"/>
                <w:color w:val="000000"/>
                <w:sz w:val="28"/>
                <w:szCs w:val="28"/>
              </w:rPr>
              <w:t>дения</w:t>
            </w:r>
          </w:p>
        </w:tc>
        <w:tc>
          <w:tcPr>
            <w:tcW w:w="2189" w:type="dxa"/>
            <w:vMerge w:val="restart"/>
            <w:tcBorders>
              <w:top w:val="single" w:sz="4" w:space="0" w:color="auto"/>
              <w:left w:val="single" w:sz="4" w:space="0" w:color="auto"/>
              <w:right w:val="single" w:sz="4" w:space="0" w:color="auto"/>
            </w:tcBorders>
          </w:tcPr>
          <w:p w:rsidR="001C618D" w:rsidRPr="001C618D" w:rsidRDefault="001C618D" w:rsidP="006E18AA">
            <w:pPr>
              <w:spacing w:line="240" w:lineRule="auto"/>
              <w:jc w:val="center"/>
              <w:rPr>
                <w:rFonts w:ascii="Times New Roman" w:hAnsi="Times New Roman"/>
                <w:color w:val="000000"/>
                <w:sz w:val="28"/>
                <w:szCs w:val="28"/>
              </w:rPr>
            </w:pPr>
            <w:r w:rsidRPr="001C618D">
              <w:rPr>
                <w:rFonts w:ascii="Times New Roman" w:hAnsi="Times New Roman"/>
                <w:color w:val="000000"/>
                <w:sz w:val="28"/>
                <w:szCs w:val="28"/>
              </w:rPr>
              <w:t>Средняя зар</w:t>
            </w:r>
            <w:r w:rsidRPr="001C618D">
              <w:rPr>
                <w:rFonts w:ascii="Times New Roman" w:hAnsi="Times New Roman"/>
                <w:color w:val="000000"/>
                <w:sz w:val="28"/>
                <w:szCs w:val="28"/>
              </w:rPr>
              <w:t>а</w:t>
            </w:r>
            <w:r w:rsidRPr="001C618D">
              <w:rPr>
                <w:rFonts w:ascii="Times New Roman" w:hAnsi="Times New Roman"/>
                <w:color w:val="000000"/>
                <w:sz w:val="28"/>
                <w:szCs w:val="28"/>
              </w:rPr>
              <w:t>ботная плата педагогических работников за 201</w:t>
            </w:r>
            <w:r w:rsidR="006E18AA">
              <w:rPr>
                <w:rFonts w:ascii="Times New Roman" w:hAnsi="Times New Roman"/>
                <w:color w:val="000000"/>
                <w:sz w:val="28"/>
                <w:szCs w:val="28"/>
              </w:rPr>
              <w:t>7</w:t>
            </w:r>
            <w:r w:rsidRPr="001C618D">
              <w:rPr>
                <w:rFonts w:ascii="Times New Roman" w:hAnsi="Times New Roman"/>
                <w:color w:val="000000"/>
                <w:sz w:val="28"/>
                <w:szCs w:val="28"/>
              </w:rPr>
              <w:t xml:space="preserve"> год, руб.</w:t>
            </w:r>
          </w:p>
        </w:tc>
        <w:tc>
          <w:tcPr>
            <w:tcW w:w="2740" w:type="dxa"/>
            <w:vMerge w:val="restart"/>
            <w:tcBorders>
              <w:top w:val="single" w:sz="4" w:space="0" w:color="auto"/>
              <w:left w:val="single" w:sz="4" w:space="0" w:color="auto"/>
              <w:right w:val="single" w:sz="4" w:space="0" w:color="auto"/>
            </w:tcBorders>
          </w:tcPr>
          <w:p w:rsidR="001C618D" w:rsidRPr="001C618D" w:rsidRDefault="001C618D" w:rsidP="006E18AA">
            <w:pPr>
              <w:spacing w:line="240" w:lineRule="auto"/>
              <w:jc w:val="center"/>
              <w:rPr>
                <w:rFonts w:ascii="Times New Roman" w:hAnsi="Times New Roman"/>
                <w:color w:val="000000"/>
                <w:sz w:val="28"/>
                <w:szCs w:val="28"/>
              </w:rPr>
            </w:pPr>
            <w:r w:rsidRPr="001C618D">
              <w:rPr>
                <w:rFonts w:ascii="Times New Roman" w:hAnsi="Times New Roman"/>
                <w:color w:val="000000"/>
                <w:sz w:val="28"/>
                <w:szCs w:val="28"/>
              </w:rPr>
              <w:t>Средняя заработная плата педагогич</w:t>
            </w:r>
            <w:r w:rsidRPr="001C618D">
              <w:rPr>
                <w:rFonts w:ascii="Times New Roman" w:hAnsi="Times New Roman"/>
                <w:color w:val="000000"/>
                <w:sz w:val="28"/>
                <w:szCs w:val="28"/>
              </w:rPr>
              <w:t>е</w:t>
            </w:r>
            <w:r w:rsidRPr="001C618D">
              <w:rPr>
                <w:rFonts w:ascii="Times New Roman" w:hAnsi="Times New Roman"/>
                <w:color w:val="000000"/>
                <w:sz w:val="28"/>
                <w:szCs w:val="28"/>
              </w:rPr>
              <w:t>ских работников за отчетный период 201</w:t>
            </w:r>
            <w:r w:rsidR="006E18AA">
              <w:rPr>
                <w:rFonts w:ascii="Times New Roman" w:hAnsi="Times New Roman"/>
                <w:color w:val="000000"/>
                <w:sz w:val="28"/>
                <w:szCs w:val="28"/>
              </w:rPr>
              <w:t>8</w:t>
            </w:r>
            <w:r w:rsidRPr="001C618D">
              <w:rPr>
                <w:rFonts w:ascii="Times New Roman" w:hAnsi="Times New Roman"/>
                <w:color w:val="000000"/>
                <w:sz w:val="28"/>
                <w:szCs w:val="28"/>
              </w:rPr>
              <w:t xml:space="preserve"> года, руб.</w:t>
            </w:r>
          </w:p>
        </w:tc>
      </w:tr>
      <w:tr w:rsidR="001C618D" w:rsidRPr="001C618D" w:rsidTr="00EF19D5">
        <w:trPr>
          <w:trHeight w:val="909"/>
        </w:trPr>
        <w:tc>
          <w:tcPr>
            <w:tcW w:w="747" w:type="dxa"/>
            <w:vMerge/>
            <w:tcBorders>
              <w:top w:val="single" w:sz="4" w:space="0" w:color="auto"/>
              <w:left w:val="single" w:sz="4" w:space="0" w:color="auto"/>
              <w:bottom w:val="single" w:sz="4" w:space="0" w:color="auto"/>
              <w:right w:val="single" w:sz="4" w:space="0" w:color="auto"/>
            </w:tcBorders>
            <w:vAlign w:val="center"/>
          </w:tcPr>
          <w:p w:rsidR="001C618D" w:rsidRPr="001C618D" w:rsidRDefault="001C618D" w:rsidP="001C618D">
            <w:pPr>
              <w:spacing w:line="240" w:lineRule="auto"/>
              <w:rPr>
                <w:rFonts w:ascii="Times New Roman" w:hAnsi="Times New Roman"/>
                <w:color w:val="000000"/>
                <w:sz w:val="28"/>
                <w:szCs w:val="28"/>
              </w:rPr>
            </w:pPr>
          </w:p>
        </w:tc>
        <w:tc>
          <w:tcPr>
            <w:tcW w:w="4039" w:type="dxa"/>
            <w:vMerge/>
            <w:tcBorders>
              <w:top w:val="single" w:sz="4" w:space="0" w:color="auto"/>
              <w:left w:val="single" w:sz="4" w:space="0" w:color="auto"/>
              <w:bottom w:val="single" w:sz="4" w:space="0" w:color="auto"/>
              <w:right w:val="single" w:sz="4" w:space="0" w:color="auto"/>
            </w:tcBorders>
            <w:vAlign w:val="center"/>
          </w:tcPr>
          <w:p w:rsidR="001C618D" w:rsidRPr="001C618D" w:rsidRDefault="001C618D" w:rsidP="001C618D">
            <w:pPr>
              <w:spacing w:line="240" w:lineRule="auto"/>
              <w:rPr>
                <w:rFonts w:ascii="Times New Roman" w:hAnsi="Times New Roman"/>
                <w:color w:val="000000"/>
                <w:sz w:val="28"/>
                <w:szCs w:val="28"/>
              </w:rPr>
            </w:pPr>
          </w:p>
        </w:tc>
        <w:tc>
          <w:tcPr>
            <w:tcW w:w="2189" w:type="dxa"/>
            <w:vMerge/>
            <w:tcBorders>
              <w:left w:val="single" w:sz="4" w:space="0" w:color="auto"/>
              <w:bottom w:val="single" w:sz="4" w:space="0" w:color="auto"/>
              <w:right w:val="single" w:sz="4" w:space="0" w:color="auto"/>
            </w:tcBorders>
          </w:tcPr>
          <w:p w:rsidR="001C618D" w:rsidRPr="001C618D" w:rsidRDefault="001C618D" w:rsidP="001C618D">
            <w:pPr>
              <w:spacing w:line="240" w:lineRule="auto"/>
              <w:jc w:val="center"/>
              <w:rPr>
                <w:rFonts w:ascii="Times New Roman" w:hAnsi="Times New Roman"/>
                <w:color w:val="000000"/>
                <w:sz w:val="28"/>
                <w:szCs w:val="28"/>
              </w:rPr>
            </w:pPr>
          </w:p>
        </w:tc>
        <w:tc>
          <w:tcPr>
            <w:tcW w:w="2740" w:type="dxa"/>
            <w:vMerge/>
            <w:tcBorders>
              <w:left w:val="single" w:sz="4" w:space="0" w:color="auto"/>
              <w:bottom w:val="single" w:sz="4" w:space="0" w:color="auto"/>
              <w:right w:val="single" w:sz="4" w:space="0" w:color="auto"/>
            </w:tcBorders>
            <w:shd w:val="clear" w:color="auto" w:fill="auto"/>
          </w:tcPr>
          <w:p w:rsidR="001C618D" w:rsidRPr="001C618D" w:rsidRDefault="001C618D" w:rsidP="001C618D">
            <w:pPr>
              <w:spacing w:line="240" w:lineRule="auto"/>
              <w:jc w:val="center"/>
              <w:rPr>
                <w:rFonts w:ascii="Times New Roman" w:hAnsi="Times New Roman"/>
                <w:color w:val="000000"/>
                <w:sz w:val="28"/>
                <w:szCs w:val="28"/>
              </w:rPr>
            </w:pPr>
          </w:p>
        </w:tc>
      </w:tr>
      <w:tr w:rsidR="006E18AA" w:rsidRPr="001C618D" w:rsidTr="00EF19D5">
        <w:trPr>
          <w:trHeight w:val="303"/>
        </w:trPr>
        <w:tc>
          <w:tcPr>
            <w:tcW w:w="747" w:type="dxa"/>
            <w:tcBorders>
              <w:top w:val="nil"/>
              <w:left w:val="single" w:sz="4" w:space="0" w:color="auto"/>
              <w:bottom w:val="single" w:sz="4" w:space="0" w:color="auto"/>
              <w:right w:val="single" w:sz="4" w:space="0" w:color="auto"/>
            </w:tcBorders>
            <w:shd w:val="clear" w:color="auto" w:fill="auto"/>
            <w:noWrap/>
          </w:tcPr>
          <w:p w:rsidR="006E18AA" w:rsidRPr="001C618D" w:rsidRDefault="006E18AA" w:rsidP="001C618D">
            <w:pPr>
              <w:spacing w:line="240" w:lineRule="auto"/>
              <w:jc w:val="center"/>
              <w:rPr>
                <w:rFonts w:ascii="Times New Roman" w:hAnsi="Times New Roman"/>
                <w:color w:val="000000"/>
                <w:sz w:val="28"/>
                <w:szCs w:val="28"/>
              </w:rPr>
            </w:pPr>
            <w:r w:rsidRPr="001C618D">
              <w:rPr>
                <w:rFonts w:ascii="Times New Roman" w:hAnsi="Times New Roman"/>
                <w:color w:val="000000"/>
                <w:sz w:val="28"/>
                <w:szCs w:val="28"/>
              </w:rPr>
              <w:t>1</w:t>
            </w:r>
          </w:p>
        </w:tc>
        <w:tc>
          <w:tcPr>
            <w:tcW w:w="4039" w:type="dxa"/>
            <w:tcBorders>
              <w:top w:val="nil"/>
              <w:left w:val="nil"/>
              <w:bottom w:val="single" w:sz="4" w:space="0" w:color="auto"/>
              <w:right w:val="single" w:sz="4" w:space="0" w:color="auto"/>
            </w:tcBorders>
            <w:shd w:val="clear" w:color="auto" w:fill="auto"/>
            <w:vAlign w:val="center"/>
          </w:tcPr>
          <w:p w:rsidR="006E18AA" w:rsidRPr="001C618D" w:rsidRDefault="006E18AA" w:rsidP="001C618D">
            <w:pPr>
              <w:spacing w:line="240" w:lineRule="auto"/>
              <w:rPr>
                <w:rFonts w:ascii="Times New Roman" w:hAnsi="Times New Roman"/>
                <w:color w:val="000000"/>
                <w:sz w:val="28"/>
                <w:szCs w:val="28"/>
              </w:rPr>
            </w:pPr>
            <w:r w:rsidRPr="001C618D">
              <w:rPr>
                <w:rFonts w:ascii="Times New Roman" w:hAnsi="Times New Roman"/>
                <w:color w:val="000000"/>
                <w:sz w:val="28"/>
                <w:szCs w:val="28"/>
              </w:rPr>
              <w:t>Общеобразовательные учре</w:t>
            </w:r>
            <w:r w:rsidRPr="001C618D">
              <w:rPr>
                <w:rFonts w:ascii="Times New Roman" w:hAnsi="Times New Roman"/>
                <w:color w:val="000000"/>
                <w:sz w:val="28"/>
                <w:szCs w:val="28"/>
              </w:rPr>
              <w:t>ж</w:t>
            </w:r>
            <w:r w:rsidRPr="001C618D">
              <w:rPr>
                <w:rFonts w:ascii="Times New Roman" w:hAnsi="Times New Roman"/>
                <w:color w:val="000000"/>
                <w:sz w:val="28"/>
                <w:szCs w:val="28"/>
              </w:rPr>
              <w:t>дения (учителя)</w:t>
            </w:r>
          </w:p>
        </w:tc>
        <w:tc>
          <w:tcPr>
            <w:tcW w:w="2189" w:type="dxa"/>
            <w:tcBorders>
              <w:top w:val="single" w:sz="4" w:space="0" w:color="auto"/>
              <w:left w:val="single" w:sz="4" w:space="0" w:color="auto"/>
              <w:bottom w:val="single" w:sz="4" w:space="0" w:color="auto"/>
              <w:right w:val="single" w:sz="4" w:space="0" w:color="auto"/>
            </w:tcBorders>
            <w:vAlign w:val="center"/>
          </w:tcPr>
          <w:p w:rsidR="006E18AA" w:rsidRPr="001C618D" w:rsidRDefault="006E18AA" w:rsidP="004E2076">
            <w:pPr>
              <w:spacing w:line="240" w:lineRule="auto"/>
              <w:jc w:val="center"/>
              <w:rPr>
                <w:rFonts w:ascii="Times New Roman" w:hAnsi="Times New Roman"/>
                <w:sz w:val="28"/>
                <w:szCs w:val="28"/>
              </w:rPr>
            </w:pPr>
            <w:r w:rsidRPr="001C618D">
              <w:rPr>
                <w:rFonts w:ascii="Times New Roman" w:hAnsi="Times New Roman"/>
                <w:sz w:val="28"/>
                <w:szCs w:val="28"/>
              </w:rPr>
              <w:t>28858</w:t>
            </w:r>
          </w:p>
        </w:tc>
        <w:tc>
          <w:tcPr>
            <w:tcW w:w="2740" w:type="dxa"/>
            <w:tcBorders>
              <w:top w:val="single" w:sz="4" w:space="0" w:color="auto"/>
              <w:left w:val="single" w:sz="4" w:space="0" w:color="auto"/>
              <w:bottom w:val="single" w:sz="4" w:space="0" w:color="auto"/>
              <w:right w:val="single" w:sz="4" w:space="0" w:color="auto"/>
            </w:tcBorders>
            <w:vAlign w:val="center"/>
          </w:tcPr>
          <w:p w:rsidR="006E18AA" w:rsidRPr="001C618D" w:rsidRDefault="006E18AA" w:rsidP="006E18AA">
            <w:pPr>
              <w:spacing w:line="240" w:lineRule="auto"/>
              <w:jc w:val="center"/>
              <w:rPr>
                <w:rFonts w:ascii="Times New Roman" w:hAnsi="Times New Roman"/>
                <w:sz w:val="28"/>
                <w:szCs w:val="28"/>
              </w:rPr>
            </w:pPr>
            <w:r w:rsidRPr="001C618D">
              <w:rPr>
                <w:rFonts w:ascii="Times New Roman" w:hAnsi="Times New Roman"/>
                <w:sz w:val="28"/>
                <w:szCs w:val="28"/>
              </w:rPr>
              <w:t>2</w:t>
            </w:r>
            <w:r>
              <w:rPr>
                <w:rFonts w:ascii="Times New Roman" w:hAnsi="Times New Roman"/>
                <w:sz w:val="28"/>
                <w:szCs w:val="28"/>
              </w:rPr>
              <w:t>9011</w:t>
            </w:r>
          </w:p>
        </w:tc>
      </w:tr>
      <w:tr w:rsidR="006E18AA" w:rsidRPr="001C618D" w:rsidTr="00EF19D5">
        <w:trPr>
          <w:trHeight w:val="303"/>
        </w:trPr>
        <w:tc>
          <w:tcPr>
            <w:tcW w:w="747" w:type="dxa"/>
            <w:tcBorders>
              <w:top w:val="nil"/>
              <w:left w:val="single" w:sz="4" w:space="0" w:color="auto"/>
              <w:bottom w:val="single" w:sz="4" w:space="0" w:color="auto"/>
              <w:right w:val="single" w:sz="4" w:space="0" w:color="auto"/>
            </w:tcBorders>
            <w:shd w:val="clear" w:color="auto" w:fill="auto"/>
            <w:noWrap/>
          </w:tcPr>
          <w:p w:rsidR="006E18AA" w:rsidRPr="001C618D" w:rsidRDefault="006E18AA" w:rsidP="001C618D">
            <w:pPr>
              <w:spacing w:line="240" w:lineRule="auto"/>
              <w:jc w:val="center"/>
              <w:rPr>
                <w:rFonts w:ascii="Times New Roman" w:hAnsi="Times New Roman"/>
                <w:color w:val="000000"/>
                <w:sz w:val="28"/>
                <w:szCs w:val="28"/>
              </w:rPr>
            </w:pPr>
            <w:r w:rsidRPr="001C618D">
              <w:rPr>
                <w:rFonts w:ascii="Times New Roman" w:hAnsi="Times New Roman"/>
                <w:color w:val="000000"/>
                <w:sz w:val="28"/>
                <w:szCs w:val="28"/>
              </w:rPr>
              <w:t>2</w:t>
            </w:r>
          </w:p>
        </w:tc>
        <w:tc>
          <w:tcPr>
            <w:tcW w:w="4039" w:type="dxa"/>
            <w:tcBorders>
              <w:top w:val="nil"/>
              <w:left w:val="nil"/>
              <w:bottom w:val="single" w:sz="4" w:space="0" w:color="auto"/>
              <w:right w:val="single" w:sz="4" w:space="0" w:color="auto"/>
            </w:tcBorders>
            <w:shd w:val="clear" w:color="auto" w:fill="auto"/>
            <w:vAlign w:val="center"/>
          </w:tcPr>
          <w:p w:rsidR="006E18AA" w:rsidRPr="001C618D" w:rsidRDefault="006E18AA" w:rsidP="001C618D">
            <w:pPr>
              <w:spacing w:line="240" w:lineRule="auto"/>
              <w:rPr>
                <w:rFonts w:ascii="Times New Roman" w:hAnsi="Times New Roman"/>
                <w:color w:val="000000"/>
                <w:sz w:val="28"/>
                <w:szCs w:val="28"/>
              </w:rPr>
            </w:pPr>
            <w:r w:rsidRPr="001C618D">
              <w:rPr>
                <w:rFonts w:ascii="Times New Roman" w:hAnsi="Times New Roman"/>
                <w:color w:val="000000"/>
                <w:sz w:val="28"/>
                <w:szCs w:val="28"/>
              </w:rPr>
              <w:t>Дошкольные образовательные учреждения</w:t>
            </w:r>
          </w:p>
        </w:tc>
        <w:tc>
          <w:tcPr>
            <w:tcW w:w="2189" w:type="dxa"/>
            <w:tcBorders>
              <w:top w:val="single" w:sz="4" w:space="0" w:color="auto"/>
              <w:left w:val="single" w:sz="4" w:space="0" w:color="auto"/>
              <w:bottom w:val="single" w:sz="4" w:space="0" w:color="auto"/>
              <w:right w:val="single" w:sz="4" w:space="0" w:color="auto"/>
            </w:tcBorders>
            <w:vAlign w:val="center"/>
          </w:tcPr>
          <w:p w:rsidR="006E18AA" w:rsidRPr="001C618D" w:rsidRDefault="006E18AA" w:rsidP="004E2076">
            <w:pPr>
              <w:spacing w:line="240" w:lineRule="auto"/>
              <w:jc w:val="center"/>
              <w:rPr>
                <w:rFonts w:ascii="Times New Roman" w:hAnsi="Times New Roman"/>
                <w:sz w:val="28"/>
                <w:szCs w:val="28"/>
              </w:rPr>
            </w:pPr>
            <w:r w:rsidRPr="001C618D">
              <w:rPr>
                <w:rFonts w:ascii="Times New Roman" w:hAnsi="Times New Roman"/>
                <w:sz w:val="28"/>
                <w:szCs w:val="28"/>
              </w:rPr>
              <w:t>24637</w:t>
            </w:r>
          </w:p>
        </w:tc>
        <w:tc>
          <w:tcPr>
            <w:tcW w:w="2740" w:type="dxa"/>
            <w:tcBorders>
              <w:top w:val="single" w:sz="4" w:space="0" w:color="auto"/>
              <w:left w:val="single" w:sz="4" w:space="0" w:color="auto"/>
              <w:bottom w:val="single" w:sz="4" w:space="0" w:color="auto"/>
              <w:right w:val="single" w:sz="4" w:space="0" w:color="auto"/>
            </w:tcBorders>
            <w:vAlign w:val="center"/>
          </w:tcPr>
          <w:p w:rsidR="006E18AA" w:rsidRPr="001C618D" w:rsidRDefault="006E18AA" w:rsidP="006E18AA">
            <w:pPr>
              <w:spacing w:line="240" w:lineRule="auto"/>
              <w:jc w:val="center"/>
              <w:rPr>
                <w:rFonts w:ascii="Times New Roman" w:hAnsi="Times New Roman"/>
                <w:sz w:val="28"/>
                <w:szCs w:val="28"/>
              </w:rPr>
            </w:pPr>
            <w:r w:rsidRPr="001C618D">
              <w:rPr>
                <w:rFonts w:ascii="Times New Roman" w:hAnsi="Times New Roman"/>
                <w:sz w:val="28"/>
                <w:szCs w:val="28"/>
              </w:rPr>
              <w:t>24</w:t>
            </w:r>
            <w:r>
              <w:rPr>
                <w:rFonts w:ascii="Times New Roman" w:hAnsi="Times New Roman"/>
                <w:sz w:val="28"/>
                <w:szCs w:val="28"/>
              </w:rPr>
              <w:t>840</w:t>
            </w:r>
          </w:p>
        </w:tc>
      </w:tr>
      <w:tr w:rsidR="006E18AA" w:rsidRPr="001C618D" w:rsidTr="00EF19D5">
        <w:trPr>
          <w:trHeight w:val="909"/>
        </w:trPr>
        <w:tc>
          <w:tcPr>
            <w:tcW w:w="747" w:type="dxa"/>
            <w:tcBorders>
              <w:top w:val="nil"/>
              <w:left w:val="single" w:sz="4" w:space="0" w:color="auto"/>
              <w:bottom w:val="single" w:sz="4" w:space="0" w:color="auto"/>
              <w:right w:val="single" w:sz="4" w:space="0" w:color="auto"/>
            </w:tcBorders>
            <w:shd w:val="clear" w:color="auto" w:fill="auto"/>
            <w:noWrap/>
          </w:tcPr>
          <w:p w:rsidR="006E18AA" w:rsidRPr="001C618D" w:rsidRDefault="006E18AA" w:rsidP="001C618D">
            <w:pPr>
              <w:spacing w:line="240" w:lineRule="auto"/>
              <w:jc w:val="center"/>
              <w:rPr>
                <w:rFonts w:ascii="Times New Roman" w:hAnsi="Times New Roman"/>
                <w:color w:val="000000"/>
                <w:sz w:val="28"/>
                <w:szCs w:val="28"/>
              </w:rPr>
            </w:pPr>
            <w:r w:rsidRPr="001C618D">
              <w:rPr>
                <w:rFonts w:ascii="Times New Roman" w:hAnsi="Times New Roman"/>
                <w:color w:val="000000"/>
                <w:sz w:val="28"/>
                <w:szCs w:val="28"/>
              </w:rPr>
              <w:t>3</w:t>
            </w:r>
          </w:p>
        </w:tc>
        <w:tc>
          <w:tcPr>
            <w:tcW w:w="4039" w:type="dxa"/>
            <w:tcBorders>
              <w:top w:val="nil"/>
              <w:left w:val="nil"/>
              <w:bottom w:val="single" w:sz="4" w:space="0" w:color="auto"/>
              <w:right w:val="single" w:sz="4" w:space="0" w:color="auto"/>
            </w:tcBorders>
            <w:shd w:val="clear" w:color="auto" w:fill="auto"/>
            <w:vAlign w:val="center"/>
          </w:tcPr>
          <w:p w:rsidR="006E18AA" w:rsidRPr="001C618D" w:rsidRDefault="006E18AA" w:rsidP="001C618D">
            <w:pPr>
              <w:spacing w:line="240" w:lineRule="auto"/>
              <w:rPr>
                <w:rFonts w:ascii="Times New Roman" w:hAnsi="Times New Roman"/>
                <w:color w:val="000000"/>
                <w:sz w:val="28"/>
                <w:szCs w:val="28"/>
              </w:rPr>
            </w:pPr>
            <w:r w:rsidRPr="001C618D">
              <w:rPr>
                <w:rFonts w:ascii="Times New Roman" w:hAnsi="Times New Roman"/>
                <w:color w:val="000000"/>
                <w:sz w:val="28"/>
                <w:szCs w:val="28"/>
              </w:rPr>
              <w:t>Учреждения дополнительного образования</w:t>
            </w:r>
          </w:p>
        </w:tc>
        <w:tc>
          <w:tcPr>
            <w:tcW w:w="2189" w:type="dxa"/>
            <w:tcBorders>
              <w:top w:val="single" w:sz="4" w:space="0" w:color="auto"/>
              <w:left w:val="single" w:sz="4" w:space="0" w:color="auto"/>
              <w:bottom w:val="single" w:sz="4" w:space="0" w:color="auto"/>
              <w:right w:val="single" w:sz="4" w:space="0" w:color="auto"/>
            </w:tcBorders>
            <w:vAlign w:val="center"/>
          </w:tcPr>
          <w:p w:rsidR="006E18AA" w:rsidRPr="001C618D" w:rsidRDefault="006E18AA" w:rsidP="004E2076">
            <w:pPr>
              <w:spacing w:line="240" w:lineRule="auto"/>
              <w:jc w:val="center"/>
              <w:rPr>
                <w:rFonts w:ascii="Times New Roman" w:hAnsi="Times New Roman"/>
                <w:sz w:val="28"/>
                <w:szCs w:val="28"/>
              </w:rPr>
            </w:pPr>
            <w:r w:rsidRPr="001C618D">
              <w:rPr>
                <w:rFonts w:ascii="Times New Roman" w:hAnsi="Times New Roman"/>
                <w:sz w:val="28"/>
                <w:szCs w:val="28"/>
              </w:rPr>
              <w:t>27336</w:t>
            </w:r>
          </w:p>
        </w:tc>
        <w:tc>
          <w:tcPr>
            <w:tcW w:w="2740" w:type="dxa"/>
            <w:tcBorders>
              <w:top w:val="single" w:sz="4" w:space="0" w:color="auto"/>
              <w:left w:val="single" w:sz="4" w:space="0" w:color="auto"/>
              <w:bottom w:val="single" w:sz="4" w:space="0" w:color="auto"/>
              <w:right w:val="single" w:sz="4" w:space="0" w:color="auto"/>
            </w:tcBorders>
            <w:vAlign w:val="center"/>
          </w:tcPr>
          <w:p w:rsidR="006E18AA" w:rsidRPr="001C618D" w:rsidRDefault="006E18AA" w:rsidP="006E18AA">
            <w:pPr>
              <w:spacing w:line="240" w:lineRule="auto"/>
              <w:jc w:val="center"/>
              <w:rPr>
                <w:rFonts w:ascii="Times New Roman" w:hAnsi="Times New Roman"/>
                <w:sz w:val="28"/>
                <w:szCs w:val="28"/>
              </w:rPr>
            </w:pPr>
            <w:r w:rsidRPr="001C618D">
              <w:rPr>
                <w:rFonts w:ascii="Times New Roman" w:hAnsi="Times New Roman"/>
                <w:sz w:val="28"/>
                <w:szCs w:val="28"/>
              </w:rPr>
              <w:t>27</w:t>
            </w:r>
            <w:r>
              <w:rPr>
                <w:rFonts w:ascii="Times New Roman" w:hAnsi="Times New Roman"/>
                <w:sz w:val="28"/>
                <w:szCs w:val="28"/>
              </w:rPr>
              <w:t>901</w:t>
            </w:r>
          </w:p>
        </w:tc>
      </w:tr>
    </w:tbl>
    <w:p w:rsidR="001C618D" w:rsidRPr="00FD3630" w:rsidRDefault="001C618D" w:rsidP="00FD3630">
      <w:pPr>
        <w:spacing w:line="240" w:lineRule="auto"/>
        <w:ind w:firstLine="708"/>
        <w:jc w:val="both"/>
        <w:rPr>
          <w:rFonts w:ascii="Times New Roman" w:hAnsi="Times New Roman"/>
          <w:sz w:val="28"/>
          <w:szCs w:val="28"/>
        </w:rPr>
      </w:pPr>
      <w:r w:rsidRPr="00FD3630">
        <w:rPr>
          <w:rFonts w:ascii="Times New Roman" w:hAnsi="Times New Roman"/>
          <w:color w:val="000000"/>
          <w:sz w:val="28"/>
          <w:szCs w:val="28"/>
        </w:rPr>
        <w:t>Ежегодное увеличение финансового обеспечения отрасли «Образов</w:t>
      </w:r>
      <w:r w:rsidRPr="00FD3630">
        <w:rPr>
          <w:rFonts w:ascii="Times New Roman" w:hAnsi="Times New Roman"/>
          <w:color w:val="000000"/>
          <w:sz w:val="28"/>
          <w:szCs w:val="28"/>
        </w:rPr>
        <w:t>а</w:t>
      </w:r>
      <w:r w:rsidRPr="00FD3630">
        <w:rPr>
          <w:rFonts w:ascii="Times New Roman" w:hAnsi="Times New Roman"/>
          <w:color w:val="000000"/>
          <w:sz w:val="28"/>
          <w:szCs w:val="28"/>
        </w:rPr>
        <w:t>ние».</w:t>
      </w:r>
    </w:p>
    <w:tbl>
      <w:tblPr>
        <w:tblStyle w:val="a8"/>
        <w:tblW w:w="0" w:type="auto"/>
        <w:tblInd w:w="-34" w:type="dxa"/>
        <w:tblLook w:val="04A0"/>
      </w:tblPr>
      <w:tblGrid>
        <w:gridCol w:w="3520"/>
        <w:gridCol w:w="3274"/>
        <w:gridCol w:w="2924"/>
      </w:tblGrid>
      <w:tr w:rsidR="001C618D" w:rsidRPr="001C618D" w:rsidTr="00FD3630">
        <w:tc>
          <w:tcPr>
            <w:tcW w:w="9718" w:type="dxa"/>
            <w:gridSpan w:val="3"/>
          </w:tcPr>
          <w:p w:rsidR="001C618D" w:rsidRPr="001C618D" w:rsidRDefault="001C618D" w:rsidP="001C618D">
            <w:pPr>
              <w:pStyle w:val="a5"/>
              <w:spacing w:line="240" w:lineRule="auto"/>
              <w:ind w:left="0"/>
              <w:jc w:val="center"/>
              <w:rPr>
                <w:rFonts w:ascii="Times New Roman" w:hAnsi="Times New Roman" w:cs="Times New Roman"/>
                <w:color w:val="000000"/>
                <w:sz w:val="28"/>
                <w:szCs w:val="28"/>
              </w:rPr>
            </w:pPr>
            <w:r w:rsidRPr="001C618D">
              <w:rPr>
                <w:rFonts w:ascii="Times New Roman" w:hAnsi="Times New Roman" w:cs="Times New Roman"/>
                <w:color w:val="000000"/>
                <w:sz w:val="28"/>
                <w:szCs w:val="28"/>
              </w:rPr>
              <w:t xml:space="preserve">Объем бюджетных ассигнований, </w:t>
            </w:r>
          </w:p>
          <w:p w:rsidR="001C618D" w:rsidRPr="001C618D" w:rsidRDefault="001C618D" w:rsidP="001C618D">
            <w:pPr>
              <w:pStyle w:val="a5"/>
              <w:spacing w:line="240" w:lineRule="auto"/>
              <w:ind w:left="0"/>
              <w:jc w:val="center"/>
              <w:rPr>
                <w:rFonts w:ascii="Times New Roman" w:hAnsi="Times New Roman" w:cs="Times New Roman"/>
                <w:sz w:val="28"/>
                <w:szCs w:val="28"/>
              </w:rPr>
            </w:pPr>
            <w:r w:rsidRPr="001C618D">
              <w:rPr>
                <w:rFonts w:ascii="Times New Roman" w:hAnsi="Times New Roman" w:cs="Times New Roman"/>
                <w:color w:val="000000"/>
                <w:sz w:val="28"/>
                <w:szCs w:val="28"/>
              </w:rPr>
              <w:t>выделенных на отрасль «Образование», тыс. руб.</w:t>
            </w:r>
          </w:p>
        </w:tc>
      </w:tr>
      <w:tr w:rsidR="001C618D" w:rsidRPr="001C618D" w:rsidTr="006E18AA">
        <w:trPr>
          <w:trHeight w:val="519"/>
        </w:trPr>
        <w:tc>
          <w:tcPr>
            <w:tcW w:w="3520" w:type="dxa"/>
          </w:tcPr>
          <w:p w:rsidR="001C618D" w:rsidRPr="001C618D" w:rsidRDefault="001C618D" w:rsidP="006E18AA">
            <w:pPr>
              <w:autoSpaceDE w:val="0"/>
              <w:autoSpaceDN w:val="0"/>
              <w:adjustRightInd w:val="0"/>
              <w:spacing w:line="240" w:lineRule="auto"/>
              <w:jc w:val="center"/>
              <w:rPr>
                <w:rFonts w:ascii="Times New Roman" w:eastAsiaTheme="minorHAnsi" w:hAnsi="Times New Roman"/>
                <w:color w:val="000000"/>
                <w:sz w:val="28"/>
                <w:szCs w:val="28"/>
                <w:lang w:eastAsia="en-US"/>
              </w:rPr>
            </w:pPr>
            <w:r w:rsidRPr="001C618D">
              <w:rPr>
                <w:rFonts w:ascii="Times New Roman" w:eastAsiaTheme="minorHAnsi" w:hAnsi="Times New Roman"/>
                <w:color w:val="000000"/>
                <w:sz w:val="28"/>
                <w:szCs w:val="28"/>
                <w:lang w:eastAsia="en-US"/>
              </w:rPr>
              <w:t>201</w:t>
            </w:r>
            <w:r w:rsidR="006E18AA">
              <w:rPr>
                <w:rFonts w:ascii="Times New Roman" w:eastAsiaTheme="minorHAnsi" w:hAnsi="Times New Roman"/>
                <w:color w:val="000000"/>
                <w:sz w:val="28"/>
                <w:szCs w:val="28"/>
                <w:lang w:eastAsia="en-US"/>
              </w:rPr>
              <w:t>6</w:t>
            </w:r>
            <w:r w:rsidRPr="001C618D">
              <w:rPr>
                <w:rFonts w:ascii="Times New Roman" w:eastAsiaTheme="minorHAnsi" w:hAnsi="Times New Roman"/>
                <w:color w:val="000000"/>
                <w:sz w:val="28"/>
                <w:szCs w:val="28"/>
                <w:lang w:eastAsia="en-US"/>
              </w:rPr>
              <w:t xml:space="preserve"> год</w:t>
            </w:r>
          </w:p>
        </w:tc>
        <w:tc>
          <w:tcPr>
            <w:tcW w:w="3274" w:type="dxa"/>
          </w:tcPr>
          <w:p w:rsidR="001C618D" w:rsidRPr="001C618D" w:rsidRDefault="001C618D" w:rsidP="006E18AA">
            <w:pPr>
              <w:autoSpaceDE w:val="0"/>
              <w:autoSpaceDN w:val="0"/>
              <w:adjustRightInd w:val="0"/>
              <w:spacing w:line="240" w:lineRule="auto"/>
              <w:jc w:val="center"/>
              <w:rPr>
                <w:rFonts w:ascii="Times New Roman" w:eastAsiaTheme="minorHAnsi" w:hAnsi="Times New Roman"/>
                <w:color w:val="000000"/>
                <w:sz w:val="28"/>
                <w:szCs w:val="28"/>
                <w:lang w:eastAsia="en-US"/>
              </w:rPr>
            </w:pPr>
            <w:r w:rsidRPr="001C618D">
              <w:rPr>
                <w:rFonts w:ascii="Times New Roman" w:eastAsiaTheme="minorHAnsi" w:hAnsi="Times New Roman"/>
                <w:color w:val="000000"/>
                <w:sz w:val="28"/>
                <w:szCs w:val="28"/>
                <w:lang w:eastAsia="en-US"/>
              </w:rPr>
              <w:t>201</w:t>
            </w:r>
            <w:r w:rsidR="006E18AA">
              <w:rPr>
                <w:rFonts w:ascii="Times New Roman" w:eastAsiaTheme="minorHAnsi" w:hAnsi="Times New Roman"/>
                <w:color w:val="000000"/>
                <w:sz w:val="28"/>
                <w:szCs w:val="28"/>
                <w:lang w:eastAsia="en-US"/>
              </w:rPr>
              <w:t>7</w:t>
            </w:r>
            <w:r w:rsidRPr="001C618D">
              <w:rPr>
                <w:rFonts w:ascii="Times New Roman" w:eastAsiaTheme="minorHAnsi" w:hAnsi="Times New Roman"/>
                <w:color w:val="000000"/>
                <w:sz w:val="28"/>
                <w:szCs w:val="28"/>
                <w:lang w:eastAsia="en-US"/>
              </w:rPr>
              <w:t xml:space="preserve"> год</w:t>
            </w:r>
          </w:p>
        </w:tc>
        <w:tc>
          <w:tcPr>
            <w:tcW w:w="2924" w:type="dxa"/>
          </w:tcPr>
          <w:p w:rsidR="001C618D" w:rsidRPr="001C618D" w:rsidRDefault="001C618D" w:rsidP="006E18AA">
            <w:pPr>
              <w:autoSpaceDE w:val="0"/>
              <w:autoSpaceDN w:val="0"/>
              <w:adjustRightInd w:val="0"/>
              <w:spacing w:line="240" w:lineRule="auto"/>
              <w:jc w:val="center"/>
              <w:rPr>
                <w:rFonts w:ascii="Times New Roman" w:eastAsiaTheme="minorHAnsi" w:hAnsi="Times New Roman"/>
                <w:color w:val="000000"/>
                <w:sz w:val="28"/>
                <w:szCs w:val="28"/>
                <w:lang w:eastAsia="en-US"/>
              </w:rPr>
            </w:pPr>
            <w:r w:rsidRPr="001C618D">
              <w:rPr>
                <w:rFonts w:ascii="Times New Roman" w:eastAsiaTheme="minorHAnsi" w:hAnsi="Times New Roman"/>
                <w:color w:val="000000"/>
                <w:sz w:val="28"/>
                <w:szCs w:val="28"/>
                <w:lang w:eastAsia="en-US"/>
              </w:rPr>
              <w:t>201</w:t>
            </w:r>
            <w:r w:rsidR="006E18AA">
              <w:rPr>
                <w:rFonts w:ascii="Times New Roman" w:eastAsiaTheme="minorHAnsi" w:hAnsi="Times New Roman"/>
                <w:color w:val="000000"/>
                <w:sz w:val="28"/>
                <w:szCs w:val="28"/>
                <w:lang w:eastAsia="en-US"/>
              </w:rPr>
              <w:t>8</w:t>
            </w:r>
            <w:r w:rsidRPr="001C618D">
              <w:rPr>
                <w:rFonts w:ascii="Times New Roman" w:eastAsiaTheme="minorHAnsi" w:hAnsi="Times New Roman"/>
                <w:color w:val="000000"/>
                <w:sz w:val="28"/>
                <w:szCs w:val="28"/>
                <w:lang w:eastAsia="en-US"/>
              </w:rPr>
              <w:t xml:space="preserve"> год</w:t>
            </w:r>
          </w:p>
        </w:tc>
      </w:tr>
      <w:tr w:rsidR="006E18AA" w:rsidRPr="001C618D" w:rsidTr="00FD3630">
        <w:tc>
          <w:tcPr>
            <w:tcW w:w="3520" w:type="dxa"/>
          </w:tcPr>
          <w:p w:rsidR="006E18AA" w:rsidRPr="001C618D" w:rsidRDefault="006E18AA" w:rsidP="004E2076">
            <w:pPr>
              <w:autoSpaceDE w:val="0"/>
              <w:autoSpaceDN w:val="0"/>
              <w:adjustRightInd w:val="0"/>
              <w:spacing w:line="240" w:lineRule="auto"/>
              <w:jc w:val="center"/>
              <w:rPr>
                <w:rFonts w:ascii="Times New Roman" w:eastAsiaTheme="minorHAnsi" w:hAnsi="Times New Roman"/>
                <w:color w:val="000000"/>
                <w:sz w:val="28"/>
                <w:szCs w:val="28"/>
                <w:lang w:eastAsia="en-US"/>
              </w:rPr>
            </w:pPr>
            <w:r w:rsidRPr="001C618D">
              <w:rPr>
                <w:rFonts w:ascii="Times New Roman" w:eastAsiaTheme="minorHAnsi" w:hAnsi="Times New Roman"/>
                <w:color w:val="000000"/>
                <w:sz w:val="28"/>
                <w:szCs w:val="28"/>
                <w:lang w:eastAsia="en-US"/>
              </w:rPr>
              <w:t>791 810,6</w:t>
            </w:r>
          </w:p>
        </w:tc>
        <w:tc>
          <w:tcPr>
            <w:tcW w:w="3274" w:type="dxa"/>
          </w:tcPr>
          <w:p w:rsidR="006E18AA" w:rsidRPr="001C618D" w:rsidRDefault="006E18AA" w:rsidP="004E2076">
            <w:pPr>
              <w:autoSpaceDE w:val="0"/>
              <w:autoSpaceDN w:val="0"/>
              <w:adjustRightInd w:val="0"/>
              <w:spacing w:line="240" w:lineRule="auto"/>
              <w:jc w:val="center"/>
              <w:rPr>
                <w:rFonts w:ascii="Times New Roman" w:eastAsiaTheme="minorHAnsi" w:hAnsi="Times New Roman"/>
                <w:color w:val="000000"/>
                <w:sz w:val="28"/>
                <w:szCs w:val="28"/>
                <w:lang w:eastAsia="en-US"/>
              </w:rPr>
            </w:pPr>
            <w:r w:rsidRPr="001C618D">
              <w:rPr>
                <w:rFonts w:ascii="Times New Roman" w:eastAsiaTheme="minorHAnsi" w:hAnsi="Times New Roman"/>
                <w:color w:val="000000"/>
                <w:sz w:val="28"/>
                <w:szCs w:val="28"/>
                <w:lang w:eastAsia="en-US"/>
              </w:rPr>
              <w:t>832 089,4</w:t>
            </w:r>
          </w:p>
        </w:tc>
        <w:tc>
          <w:tcPr>
            <w:tcW w:w="2924" w:type="dxa"/>
          </w:tcPr>
          <w:p w:rsidR="006E18AA" w:rsidRPr="001C618D" w:rsidRDefault="006E18AA" w:rsidP="006E18AA">
            <w:pPr>
              <w:autoSpaceDE w:val="0"/>
              <w:autoSpaceDN w:val="0"/>
              <w:adjustRightInd w:val="0"/>
              <w:spacing w:line="240" w:lineRule="auto"/>
              <w:jc w:val="cente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940</w:t>
            </w:r>
            <w:r w:rsidRPr="001C618D">
              <w:rPr>
                <w:rFonts w:ascii="Times New Roman" w:eastAsiaTheme="minorHAnsi" w:hAnsi="Times New Roman"/>
                <w:color w:val="000000"/>
                <w:sz w:val="28"/>
                <w:szCs w:val="28"/>
                <w:lang w:eastAsia="en-US"/>
              </w:rPr>
              <w:t xml:space="preserve"> 08</w:t>
            </w:r>
            <w:r>
              <w:rPr>
                <w:rFonts w:ascii="Times New Roman" w:eastAsiaTheme="minorHAnsi" w:hAnsi="Times New Roman"/>
                <w:color w:val="000000"/>
                <w:sz w:val="28"/>
                <w:szCs w:val="28"/>
                <w:lang w:eastAsia="en-US"/>
              </w:rPr>
              <w:t>5</w:t>
            </w:r>
            <w:r w:rsidRPr="001C618D">
              <w:rPr>
                <w:rFonts w:ascii="Times New Roman" w:eastAsiaTheme="minorHAnsi" w:hAnsi="Times New Roman"/>
                <w:color w:val="000000"/>
                <w:sz w:val="28"/>
                <w:szCs w:val="28"/>
                <w:lang w:eastAsia="en-US"/>
              </w:rPr>
              <w:t>,4</w:t>
            </w:r>
          </w:p>
        </w:tc>
      </w:tr>
    </w:tbl>
    <w:p w:rsidR="001C618D" w:rsidRPr="001C618D" w:rsidRDefault="001C618D" w:rsidP="001C618D">
      <w:pPr>
        <w:pStyle w:val="a5"/>
        <w:spacing w:after="0" w:line="240" w:lineRule="auto"/>
        <w:ind w:left="708"/>
        <w:jc w:val="both"/>
        <w:rPr>
          <w:rFonts w:ascii="Times New Roman" w:hAnsi="Times New Roman" w:cs="Times New Roman"/>
          <w:sz w:val="28"/>
          <w:szCs w:val="28"/>
        </w:rPr>
      </w:pPr>
    </w:p>
    <w:p w:rsidR="001C618D" w:rsidRPr="00FD3630" w:rsidRDefault="001C618D" w:rsidP="00FD3630">
      <w:pPr>
        <w:spacing w:line="240" w:lineRule="auto"/>
        <w:jc w:val="both"/>
        <w:rPr>
          <w:rFonts w:ascii="Times New Roman" w:hAnsi="Times New Roman"/>
          <w:sz w:val="28"/>
          <w:szCs w:val="28"/>
        </w:rPr>
      </w:pPr>
      <w:r w:rsidRPr="00FD3630">
        <w:rPr>
          <w:rFonts w:ascii="Times New Roman" w:hAnsi="Times New Roman"/>
          <w:sz w:val="28"/>
          <w:szCs w:val="28"/>
        </w:rPr>
        <w:t>100% обеспеченность учебниками обучающихся общеобразовательных учр</w:t>
      </w:r>
      <w:r w:rsidRPr="00FD3630">
        <w:rPr>
          <w:rFonts w:ascii="Times New Roman" w:hAnsi="Times New Roman"/>
          <w:sz w:val="28"/>
          <w:szCs w:val="28"/>
        </w:rPr>
        <w:t>е</w:t>
      </w:r>
      <w:r w:rsidRPr="00FD3630">
        <w:rPr>
          <w:rFonts w:ascii="Times New Roman" w:hAnsi="Times New Roman"/>
          <w:sz w:val="28"/>
          <w:szCs w:val="28"/>
        </w:rPr>
        <w:t>ждений.</w:t>
      </w:r>
    </w:p>
    <w:tbl>
      <w:tblPr>
        <w:tblStyle w:val="a8"/>
        <w:tblW w:w="0" w:type="auto"/>
        <w:tblInd w:w="108" w:type="dxa"/>
        <w:tblLook w:val="04A0"/>
      </w:tblPr>
      <w:tblGrid>
        <w:gridCol w:w="3329"/>
        <w:gridCol w:w="3218"/>
        <w:gridCol w:w="3029"/>
      </w:tblGrid>
      <w:tr w:rsidR="001C618D" w:rsidRPr="001C618D" w:rsidTr="00FD3630">
        <w:tc>
          <w:tcPr>
            <w:tcW w:w="3329" w:type="dxa"/>
          </w:tcPr>
          <w:p w:rsidR="001C618D" w:rsidRPr="001C618D" w:rsidRDefault="001C618D" w:rsidP="001C618D">
            <w:pPr>
              <w:pStyle w:val="a5"/>
              <w:spacing w:line="240" w:lineRule="auto"/>
              <w:ind w:left="0"/>
              <w:jc w:val="center"/>
              <w:rPr>
                <w:rFonts w:ascii="Times New Roman" w:hAnsi="Times New Roman" w:cs="Times New Roman"/>
                <w:sz w:val="28"/>
                <w:szCs w:val="28"/>
              </w:rPr>
            </w:pPr>
            <w:r w:rsidRPr="001C618D">
              <w:rPr>
                <w:rFonts w:ascii="Times New Roman" w:hAnsi="Times New Roman" w:cs="Times New Roman"/>
                <w:sz w:val="28"/>
                <w:szCs w:val="28"/>
              </w:rPr>
              <w:t>Год</w:t>
            </w:r>
          </w:p>
        </w:tc>
        <w:tc>
          <w:tcPr>
            <w:tcW w:w="3218" w:type="dxa"/>
          </w:tcPr>
          <w:p w:rsidR="001C618D" w:rsidRPr="001C618D" w:rsidRDefault="001C618D" w:rsidP="001C618D">
            <w:pPr>
              <w:pStyle w:val="a5"/>
              <w:spacing w:line="240" w:lineRule="auto"/>
              <w:ind w:left="0"/>
              <w:jc w:val="center"/>
              <w:rPr>
                <w:rFonts w:ascii="Times New Roman" w:hAnsi="Times New Roman" w:cs="Times New Roman"/>
                <w:sz w:val="28"/>
                <w:szCs w:val="28"/>
              </w:rPr>
            </w:pPr>
            <w:r w:rsidRPr="001C618D">
              <w:rPr>
                <w:rFonts w:ascii="Times New Roman" w:hAnsi="Times New Roman" w:cs="Times New Roman"/>
                <w:sz w:val="28"/>
                <w:szCs w:val="28"/>
              </w:rPr>
              <w:t>Количество экземпляров</w:t>
            </w:r>
          </w:p>
        </w:tc>
        <w:tc>
          <w:tcPr>
            <w:tcW w:w="3029" w:type="dxa"/>
          </w:tcPr>
          <w:p w:rsidR="001C618D" w:rsidRPr="001C618D" w:rsidRDefault="001C618D" w:rsidP="001C618D">
            <w:pPr>
              <w:pStyle w:val="a5"/>
              <w:spacing w:line="240" w:lineRule="auto"/>
              <w:ind w:left="0"/>
              <w:jc w:val="center"/>
              <w:rPr>
                <w:rFonts w:ascii="Times New Roman" w:hAnsi="Times New Roman" w:cs="Times New Roman"/>
                <w:sz w:val="28"/>
                <w:szCs w:val="28"/>
              </w:rPr>
            </w:pPr>
            <w:r w:rsidRPr="001C618D">
              <w:rPr>
                <w:rFonts w:ascii="Times New Roman" w:hAnsi="Times New Roman" w:cs="Times New Roman"/>
                <w:sz w:val="28"/>
                <w:szCs w:val="28"/>
              </w:rPr>
              <w:t>Сумма, тыс. руб.</w:t>
            </w:r>
          </w:p>
        </w:tc>
      </w:tr>
      <w:tr w:rsidR="001C618D" w:rsidRPr="001C618D" w:rsidTr="00FD3630">
        <w:tc>
          <w:tcPr>
            <w:tcW w:w="3329" w:type="dxa"/>
          </w:tcPr>
          <w:p w:rsidR="001C618D" w:rsidRPr="001C618D" w:rsidRDefault="001C618D" w:rsidP="006E18AA">
            <w:pPr>
              <w:pStyle w:val="a5"/>
              <w:spacing w:line="240" w:lineRule="auto"/>
              <w:ind w:left="0"/>
              <w:jc w:val="center"/>
              <w:rPr>
                <w:rFonts w:ascii="Times New Roman" w:hAnsi="Times New Roman" w:cs="Times New Roman"/>
                <w:sz w:val="28"/>
                <w:szCs w:val="28"/>
              </w:rPr>
            </w:pPr>
            <w:r w:rsidRPr="001C618D">
              <w:rPr>
                <w:rFonts w:ascii="Times New Roman" w:hAnsi="Times New Roman" w:cs="Times New Roman"/>
                <w:sz w:val="28"/>
                <w:szCs w:val="28"/>
              </w:rPr>
              <w:t>201</w:t>
            </w:r>
            <w:r w:rsidR="006E18AA">
              <w:rPr>
                <w:rFonts w:ascii="Times New Roman" w:hAnsi="Times New Roman" w:cs="Times New Roman"/>
                <w:sz w:val="28"/>
                <w:szCs w:val="28"/>
              </w:rPr>
              <w:t>6</w:t>
            </w:r>
          </w:p>
        </w:tc>
        <w:tc>
          <w:tcPr>
            <w:tcW w:w="3218" w:type="dxa"/>
          </w:tcPr>
          <w:p w:rsidR="001C618D" w:rsidRPr="001C618D" w:rsidRDefault="001C618D" w:rsidP="001C618D">
            <w:pPr>
              <w:pStyle w:val="a5"/>
              <w:spacing w:line="240" w:lineRule="auto"/>
              <w:ind w:left="0"/>
              <w:jc w:val="center"/>
              <w:rPr>
                <w:rFonts w:ascii="Times New Roman" w:hAnsi="Times New Roman" w:cs="Times New Roman"/>
                <w:sz w:val="28"/>
                <w:szCs w:val="28"/>
              </w:rPr>
            </w:pPr>
            <w:r w:rsidRPr="001C618D">
              <w:rPr>
                <w:rFonts w:ascii="Times New Roman" w:hAnsi="Times New Roman" w:cs="Times New Roman"/>
                <w:sz w:val="28"/>
                <w:szCs w:val="28"/>
              </w:rPr>
              <w:t>25187</w:t>
            </w:r>
          </w:p>
        </w:tc>
        <w:tc>
          <w:tcPr>
            <w:tcW w:w="3029" w:type="dxa"/>
          </w:tcPr>
          <w:p w:rsidR="001C618D" w:rsidRPr="001C618D" w:rsidRDefault="001C618D" w:rsidP="001C618D">
            <w:pPr>
              <w:pStyle w:val="a5"/>
              <w:spacing w:line="240" w:lineRule="auto"/>
              <w:ind w:left="0"/>
              <w:jc w:val="center"/>
              <w:rPr>
                <w:rFonts w:ascii="Times New Roman" w:hAnsi="Times New Roman" w:cs="Times New Roman"/>
                <w:sz w:val="28"/>
                <w:szCs w:val="28"/>
              </w:rPr>
            </w:pPr>
            <w:r w:rsidRPr="001C618D">
              <w:rPr>
                <w:rFonts w:ascii="Times New Roman" w:hAnsi="Times New Roman" w:cs="Times New Roman"/>
                <w:sz w:val="28"/>
                <w:szCs w:val="28"/>
              </w:rPr>
              <w:t>8773,3</w:t>
            </w:r>
          </w:p>
        </w:tc>
      </w:tr>
      <w:tr w:rsidR="001C618D" w:rsidRPr="001C618D" w:rsidTr="00FD3630">
        <w:tc>
          <w:tcPr>
            <w:tcW w:w="3329" w:type="dxa"/>
          </w:tcPr>
          <w:p w:rsidR="001C618D" w:rsidRPr="001C618D" w:rsidRDefault="001C618D" w:rsidP="006E18AA">
            <w:pPr>
              <w:pStyle w:val="a5"/>
              <w:spacing w:line="240" w:lineRule="auto"/>
              <w:ind w:left="0"/>
              <w:jc w:val="center"/>
              <w:rPr>
                <w:rFonts w:ascii="Times New Roman" w:hAnsi="Times New Roman" w:cs="Times New Roman"/>
                <w:sz w:val="28"/>
                <w:szCs w:val="28"/>
              </w:rPr>
            </w:pPr>
            <w:r w:rsidRPr="001C618D">
              <w:rPr>
                <w:rFonts w:ascii="Times New Roman" w:hAnsi="Times New Roman" w:cs="Times New Roman"/>
                <w:sz w:val="28"/>
                <w:szCs w:val="28"/>
              </w:rPr>
              <w:t>201</w:t>
            </w:r>
            <w:r w:rsidR="006E18AA">
              <w:rPr>
                <w:rFonts w:ascii="Times New Roman" w:hAnsi="Times New Roman" w:cs="Times New Roman"/>
                <w:sz w:val="28"/>
                <w:szCs w:val="28"/>
              </w:rPr>
              <w:t>7</w:t>
            </w:r>
          </w:p>
        </w:tc>
        <w:tc>
          <w:tcPr>
            <w:tcW w:w="3218" w:type="dxa"/>
          </w:tcPr>
          <w:p w:rsidR="001C618D" w:rsidRPr="001C618D" w:rsidRDefault="001C618D" w:rsidP="001C618D">
            <w:pPr>
              <w:pStyle w:val="a5"/>
              <w:spacing w:line="240" w:lineRule="auto"/>
              <w:ind w:left="0"/>
              <w:jc w:val="center"/>
              <w:rPr>
                <w:rFonts w:ascii="Times New Roman" w:hAnsi="Times New Roman" w:cs="Times New Roman"/>
                <w:sz w:val="28"/>
                <w:szCs w:val="28"/>
              </w:rPr>
            </w:pPr>
            <w:r w:rsidRPr="001C618D">
              <w:rPr>
                <w:rFonts w:ascii="Times New Roman" w:hAnsi="Times New Roman" w:cs="Times New Roman"/>
                <w:sz w:val="28"/>
                <w:szCs w:val="28"/>
              </w:rPr>
              <w:t>22480</w:t>
            </w:r>
          </w:p>
        </w:tc>
        <w:tc>
          <w:tcPr>
            <w:tcW w:w="3029" w:type="dxa"/>
          </w:tcPr>
          <w:p w:rsidR="001C618D" w:rsidRPr="001C618D" w:rsidRDefault="001C618D" w:rsidP="001C618D">
            <w:pPr>
              <w:pStyle w:val="a5"/>
              <w:spacing w:line="240" w:lineRule="auto"/>
              <w:ind w:left="0"/>
              <w:jc w:val="center"/>
              <w:rPr>
                <w:rFonts w:ascii="Times New Roman" w:hAnsi="Times New Roman" w:cs="Times New Roman"/>
                <w:sz w:val="28"/>
                <w:szCs w:val="28"/>
              </w:rPr>
            </w:pPr>
            <w:r w:rsidRPr="001C618D">
              <w:rPr>
                <w:rFonts w:ascii="Times New Roman" w:hAnsi="Times New Roman" w:cs="Times New Roman"/>
                <w:sz w:val="28"/>
                <w:szCs w:val="28"/>
              </w:rPr>
              <w:t>9192,1</w:t>
            </w:r>
          </w:p>
        </w:tc>
      </w:tr>
      <w:tr w:rsidR="001C618D" w:rsidRPr="001C618D" w:rsidTr="00FD3630">
        <w:tc>
          <w:tcPr>
            <w:tcW w:w="3329" w:type="dxa"/>
          </w:tcPr>
          <w:p w:rsidR="001C618D" w:rsidRPr="001C618D" w:rsidRDefault="001C618D" w:rsidP="006E18AA">
            <w:pPr>
              <w:pStyle w:val="a5"/>
              <w:spacing w:line="240" w:lineRule="auto"/>
              <w:ind w:left="0"/>
              <w:jc w:val="center"/>
              <w:rPr>
                <w:rFonts w:ascii="Times New Roman" w:hAnsi="Times New Roman" w:cs="Times New Roman"/>
                <w:sz w:val="28"/>
                <w:szCs w:val="28"/>
              </w:rPr>
            </w:pPr>
            <w:r w:rsidRPr="001C618D">
              <w:rPr>
                <w:rFonts w:ascii="Times New Roman" w:hAnsi="Times New Roman" w:cs="Times New Roman"/>
                <w:sz w:val="28"/>
                <w:szCs w:val="28"/>
              </w:rPr>
              <w:t>201</w:t>
            </w:r>
            <w:r w:rsidR="006E18AA">
              <w:rPr>
                <w:rFonts w:ascii="Times New Roman" w:hAnsi="Times New Roman" w:cs="Times New Roman"/>
                <w:sz w:val="28"/>
                <w:szCs w:val="28"/>
              </w:rPr>
              <w:t>8</w:t>
            </w:r>
          </w:p>
        </w:tc>
        <w:tc>
          <w:tcPr>
            <w:tcW w:w="3218" w:type="dxa"/>
          </w:tcPr>
          <w:p w:rsidR="001C618D" w:rsidRPr="001C618D" w:rsidRDefault="001C618D" w:rsidP="001C618D">
            <w:pPr>
              <w:pStyle w:val="a5"/>
              <w:spacing w:line="240" w:lineRule="auto"/>
              <w:ind w:left="0"/>
              <w:jc w:val="center"/>
              <w:rPr>
                <w:rFonts w:ascii="Times New Roman" w:hAnsi="Times New Roman" w:cs="Times New Roman"/>
                <w:sz w:val="28"/>
                <w:szCs w:val="28"/>
              </w:rPr>
            </w:pPr>
            <w:r w:rsidRPr="001C618D">
              <w:rPr>
                <w:rFonts w:ascii="Times New Roman" w:hAnsi="Times New Roman" w:cs="Times New Roman"/>
                <w:sz w:val="28"/>
                <w:szCs w:val="28"/>
              </w:rPr>
              <w:t>26311</w:t>
            </w:r>
          </w:p>
        </w:tc>
        <w:tc>
          <w:tcPr>
            <w:tcW w:w="3029" w:type="dxa"/>
          </w:tcPr>
          <w:p w:rsidR="001C618D" w:rsidRPr="001C618D" w:rsidRDefault="001C618D" w:rsidP="001C618D">
            <w:pPr>
              <w:pStyle w:val="a5"/>
              <w:spacing w:line="240" w:lineRule="auto"/>
              <w:ind w:left="0"/>
              <w:jc w:val="center"/>
              <w:rPr>
                <w:rFonts w:ascii="Times New Roman" w:hAnsi="Times New Roman" w:cs="Times New Roman"/>
                <w:sz w:val="28"/>
                <w:szCs w:val="28"/>
              </w:rPr>
            </w:pPr>
            <w:r w:rsidRPr="001C618D">
              <w:rPr>
                <w:rFonts w:ascii="Times New Roman" w:hAnsi="Times New Roman" w:cs="Times New Roman"/>
                <w:sz w:val="28"/>
                <w:szCs w:val="28"/>
              </w:rPr>
              <w:t>10571,8</w:t>
            </w:r>
          </w:p>
        </w:tc>
      </w:tr>
    </w:tbl>
    <w:p w:rsidR="001C618D" w:rsidRPr="001C618D" w:rsidRDefault="001C618D" w:rsidP="001C618D">
      <w:pPr>
        <w:pStyle w:val="a5"/>
        <w:spacing w:after="0" w:line="240" w:lineRule="auto"/>
        <w:ind w:left="708"/>
        <w:jc w:val="both"/>
        <w:rPr>
          <w:rFonts w:ascii="Times New Roman" w:hAnsi="Times New Roman" w:cs="Times New Roman"/>
          <w:sz w:val="28"/>
          <w:szCs w:val="28"/>
        </w:rPr>
      </w:pPr>
    </w:p>
    <w:p w:rsidR="001C618D" w:rsidRPr="001C618D" w:rsidRDefault="001C618D" w:rsidP="00FD3630">
      <w:pPr>
        <w:pStyle w:val="a3"/>
        <w:jc w:val="both"/>
        <w:rPr>
          <w:rFonts w:ascii="Times New Roman" w:hAnsi="Times New Roman" w:cs="Times New Roman"/>
          <w:sz w:val="28"/>
          <w:szCs w:val="28"/>
        </w:rPr>
      </w:pPr>
      <w:r w:rsidRPr="001C618D">
        <w:rPr>
          <w:rFonts w:ascii="Times New Roman" w:hAnsi="Times New Roman" w:cs="Times New Roman"/>
          <w:sz w:val="28"/>
          <w:szCs w:val="28"/>
        </w:rPr>
        <w:lastRenderedPageBreak/>
        <w:t>100% оснащение автоматическими пожарными сигнализациями, средствами тревожной сигнализации, первичными средствами пожаротушения.</w:t>
      </w:r>
    </w:p>
    <w:p w:rsidR="001C618D" w:rsidRPr="001C618D" w:rsidRDefault="001C618D" w:rsidP="00FD3630">
      <w:pPr>
        <w:pStyle w:val="a3"/>
        <w:jc w:val="both"/>
        <w:rPr>
          <w:rFonts w:ascii="Times New Roman" w:hAnsi="Times New Roman" w:cs="Times New Roman"/>
          <w:sz w:val="28"/>
          <w:szCs w:val="28"/>
        </w:rPr>
      </w:pPr>
      <w:r w:rsidRPr="001C618D">
        <w:rPr>
          <w:rFonts w:ascii="Times New Roman" w:hAnsi="Times New Roman" w:cs="Times New Roman"/>
          <w:sz w:val="28"/>
          <w:szCs w:val="28"/>
        </w:rPr>
        <w:t>100% образовательных учреждений имеют оборудование для вывода сигнала тревожных сообщений на пульт «01» и средства тревожной связи («трево</w:t>
      </w:r>
      <w:r w:rsidRPr="001C618D">
        <w:rPr>
          <w:rFonts w:ascii="Times New Roman" w:hAnsi="Times New Roman" w:cs="Times New Roman"/>
          <w:sz w:val="28"/>
          <w:szCs w:val="28"/>
        </w:rPr>
        <w:t>ж</w:t>
      </w:r>
      <w:r w:rsidRPr="001C618D">
        <w:rPr>
          <w:rFonts w:ascii="Times New Roman" w:hAnsi="Times New Roman" w:cs="Times New Roman"/>
          <w:sz w:val="28"/>
          <w:szCs w:val="28"/>
        </w:rPr>
        <w:t>ный телефон»).</w:t>
      </w:r>
    </w:p>
    <w:p w:rsidR="001C618D" w:rsidRPr="001C618D" w:rsidRDefault="001C618D" w:rsidP="00FD3630">
      <w:pPr>
        <w:pStyle w:val="a3"/>
        <w:jc w:val="both"/>
        <w:rPr>
          <w:rFonts w:ascii="Times New Roman" w:hAnsi="Times New Roman" w:cs="Times New Roman"/>
          <w:sz w:val="28"/>
          <w:szCs w:val="28"/>
        </w:rPr>
      </w:pPr>
      <w:r w:rsidRPr="001C618D">
        <w:rPr>
          <w:rFonts w:ascii="Times New Roman" w:hAnsi="Times New Roman" w:cs="Times New Roman"/>
          <w:sz w:val="28"/>
          <w:szCs w:val="28"/>
        </w:rPr>
        <w:t>100% образовательных учреждений оснащены системами видеонаблюдения.</w:t>
      </w:r>
    </w:p>
    <w:p w:rsidR="001C618D" w:rsidRPr="001C618D" w:rsidRDefault="001C618D" w:rsidP="00FD3630">
      <w:pPr>
        <w:pStyle w:val="a3"/>
        <w:jc w:val="both"/>
        <w:rPr>
          <w:rFonts w:ascii="Times New Roman" w:hAnsi="Times New Roman" w:cs="Times New Roman"/>
          <w:sz w:val="28"/>
          <w:szCs w:val="28"/>
        </w:rPr>
      </w:pPr>
      <w:r w:rsidRPr="001C618D">
        <w:rPr>
          <w:rFonts w:ascii="Times New Roman" w:hAnsi="Times New Roman" w:cs="Times New Roman"/>
          <w:sz w:val="28"/>
          <w:szCs w:val="28"/>
        </w:rPr>
        <w:t>100% образовательных учреждений охраняются казачьей охранной организ</w:t>
      </w:r>
      <w:r w:rsidRPr="001C618D">
        <w:rPr>
          <w:rFonts w:ascii="Times New Roman" w:hAnsi="Times New Roman" w:cs="Times New Roman"/>
          <w:sz w:val="28"/>
          <w:szCs w:val="28"/>
        </w:rPr>
        <w:t>а</w:t>
      </w:r>
      <w:r w:rsidRPr="001C618D">
        <w:rPr>
          <w:rFonts w:ascii="Times New Roman" w:hAnsi="Times New Roman" w:cs="Times New Roman"/>
          <w:sz w:val="28"/>
          <w:szCs w:val="28"/>
        </w:rPr>
        <w:t>цией.</w:t>
      </w:r>
    </w:p>
    <w:p w:rsidR="001C618D" w:rsidRPr="00FD3630" w:rsidRDefault="001C618D" w:rsidP="00FD3630">
      <w:pPr>
        <w:spacing w:line="240" w:lineRule="auto"/>
        <w:ind w:firstLine="708"/>
        <w:jc w:val="both"/>
        <w:rPr>
          <w:rFonts w:ascii="Times New Roman" w:hAnsi="Times New Roman"/>
          <w:sz w:val="28"/>
          <w:szCs w:val="28"/>
        </w:rPr>
      </w:pPr>
      <w:r w:rsidRPr="00FD3630">
        <w:rPr>
          <w:rFonts w:ascii="Times New Roman" w:hAnsi="Times New Roman"/>
          <w:sz w:val="28"/>
          <w:szCs w:val="28"/>
        </w:rPr>
        <w:t>85,5 % учащихся обучаются в общеобразовательных учреждениях, отв</w:t>
      </w:r>
      <w:r w:rsidRPr="00FD3630">
        <w:rPr>
          <w:rFonts w:ascii="Times New Roman" w:hAnsi="Times New Roman"/>
          <w:sz w:val="28"/>
          <w:szCs w:val="28"/>
        </w:rPr>
        <w:t>е</w:t>
      </w:r>
      <w:r w:rsidRPr="00FD3630">
        <w:rPr>
          <w:rFonts w:ascii="Times New Roman" w:hAnsi="Times New Roman"/>
          <w:sz w:val="28"/>
          <w:szCs w:val="28"/>
        </w:rPr>
        <w:t>чающих современным требованиям к условиям осуществления образовател</w:t>
      </w:r>
      <w:r w:rsidRPr="00FD3630">
        <w:rPr>
          <w:rFonts w:ascii="Times New Roman" w:hAnsi="Times New Roman"/>
          <w:sz w:val="28"/>
          <w:szCs w:val="28"/>
        </w:rPr>
        <w:t>ь</w:t>
      </w:r>
      <w:r w:rsidRPr="00FD3630">
        <w:rPr>
          <w:rFonts w:ascii="Times New Roman" w:hAnsi="Times New Roman"/>
          <w:sz w:val="28"/>
          <w:szCs w:val="28"/>
        </w:rPr>
        <w:t>ного процесса. Все школы подключены к сети Интернет, учебные кабинеты оборудованы современной компьютерной техникой, созданы условия для и</w:t>
      </w:r>
      <w:r w:rsidRPr="00FD3630">
        <w:rPr>
          <w:rFonts w:ascii="Times New Roman" w:hAnsi="Times New Roman"/>
          <w:sz w:val="28"/>
          <w:szCs w:val="28"/>
        </w:rPr>
        <w:t>с</w:t>
      </w:r>
      <w:r w:rsidRPr="00FD3630">
        <w:rPr>
          <w:rFonts w:ascii="Times New Roman" w:hAnsi="Times New Roman"/>
          <w:sz w:val="28"/>
          <w:szCs w:val="28"/>
        </w:rPr>
        <w:t xml:space="preserve">пользования в учебном процессе современных образовательных технологий. </w:t>
      </w:r>
    </w:p>
    <w:p w:rsidR="001C618D" w:rsidRPr="00FD3630" w:rsidRDefault="001C618D" w:rsidP="00FD3630">
      <w:pPr>
        <w:spacing w:after="0" w:line="240" w:lineRule="auto"/>
        <w:ind w:firstLine="708"/>
        <w:jc w:val="both"/>
        <w:rPr>
          <w:rFonts w:ascii="Times New Roman" w:hAnsi="Times New Roman"/>
          <w:sz w:val="28"/>
          <w:szCs w:val="28"/>
        </w:rPr>
      </w:pPr>
      <w:r w:rsidRPr="00FD3630">
        <w:rPr>
          <w:rFonts w:ascii="Times New Roman" w:hAnsi="Times New Roman"/>
          <w:sz w:val="28"/>
          <w:szCs w:val="28"/>
        </w:rPr>
        <w:t>Достигнуты хорошие результаты на едином государственном экзамене</w:t>
      </w:r>
    </w:p>
    <w:p w:rsidR="001C618D" w:rsidRPr="001C618D" w:rsidRDefault="001C618D" w:rsidP="00FD3630">
      <w:pPr>
        <w:pStyle w:val="a5"/>
        <w:spacing w:after="0" w:line="240" w:lineRule="auto"/>
        <w:ind w:left="0"/>
        <w:jc w:val="both"/>
        <w:rPr>
          <w:rFonts w:ascii="Times New Roman" w:hAnsi="Times New Roman" w:cs="Times New Roman"/>
          <w:sz w:val="28"/>
          <w:szCs w:val="28"/>
        </w:rPr>
      </w:pPr>
      <w:r w:rsidRPr="001C618D">
        <w:rPr>
          <w:rFonts w:ascii="Times New Roman" w:hAnsi="Times New Roman" w:cs="Times New Roman"/>
          <w:sz w:val="28"/>
          <w:szCs w:val="28"/>
        </w:rPr>
        <w:t>- 1 место в краевом рейтинге ЕГЭ по профильной математике.</w:t>
      </w:r>
    </w:p>
    <w:p w:rsidR="001C618D" w:rsidRPr="001C618D" w:rsidRDefault="001C618D" w:rsidP="00FD3630">
      <w:pPr>
        <w:pStyle w:val="a5"/>
        <w:spacing w:after="0" w:line="240" w:lineRule="auto"/>
        <w:ind w:left="0"/>
        <w:jc w:val="both"/>
        <w:rPr>
          <w:rFonts w:ascii="Times New Roman" w:hAnsi="Times New Roman" w:cs="Times New Roman"/>
          <w:sz w:val="28"/>
          <w:szCs w:val="28"/>
        </w:rPr>
      </w:pPr>
      <w:r w:rsidRPr="001C618D">
        <w:rPr>
          <w:rFonts w:ascii="Times New Roman" w:hAnsi="Times New Roman" w:cs="Times New Roman"/>
          <w:sz w:val="28"/>
          <w:szCs w:val="28"/>
        </w:rPr>
        <w:t>- 2 место в краевом рейтинге ЕГЭ по физике и литературе.</w:t>
      </w:r>
    </w:p>
    <w:p w:rsidR="001C618D" w:rsidRPr="001C618D" w:rsidRDefault="001C618D" w:rsidP="00FD3630">
      <w:pPr>
        <w:pStyle w:val="a5"/>
        <w:spacing w:after="0" w:line="240" w:lineRule="auto"/>
        <w:ind w:left="0"/>
        <w:jc w:val="both"/>
        <w:rPr>
          <w:rFonts w:ascii="Times New Roman" w:hAnsi="Times New Roman" w:cs="Times New Roman"/>
          <w:sz w:val="28"/>
          <w:szCs w:val="28"/>
        </w:rPr>
      </w:pPr>
      <w:r w:rsidRPr="001C618D">
        <w:rPr>
          <w:rFonts w:ascii="Times New Roman" w:hAnsi="Times New Roman" w:cs="Times New Roman"/>
          <w:sz w:val="28"/>
          <w:szCs w:val="28"/>
        </w:rPr>
        <w:t>- 10 место в краевом рейтинге ЕГЭ по русскому языку.</w:t>
      </w:r>
    </w:p>
    <w:p w:rsidR="001C618D" w:rsidRPr="001C618D" w:rsidRDefault="001C618D" w:rsidP="00FD3630">
      <w:pPr>
        <w:pStyle w:val="a5"/>
        <w:spacing w:after="0" w:line="240" w:lineRule="auto"/>
        <w:ind w:left="0"/>
        <w:jc w:val="both"/>
        <w:rPr>
          <w:rFonts w:ascii="Times New Roman" w:hAnsi="Times New Roman" w:cs="Times New Roman"/>
          <w:sz w:val="28"/>
          <w:szCs w:val="28"/>
        </w:rPr>
      </w:pPr>
      <w:r w:rsidRPr="001C618D">
        <w:rPr>
          <w:rFonts w:ascii="Times New Roman" w:hAnsi="Times New Roman" w:cs="Times New Roman"/>
          <w:sz w:val="28"/>
          <w:szCs w:val="28"/>
        </w:rPr>
        <w:t>- 16 место в краевом рейтинге ЕГЭ по химии.</w:t>
      </w:r>
    </w:p>
    <w:p w:rsidR="001C618D" w:rsidRPr="001C618D" w:rsidRDefault="001C618D" w:rsidP="00FD3630">
      <w:pPr>
        <w:pStyle w:val="a5"/>
        <w:spacing w:after="0" w:line="240" w:lineRule="auto"/>
        <w:ind w:left="0"/>
        <w:jc w:val="both"/>
        <w:rPr>
          <w:rFonts w:ascii="Times New Roman" w:hAnsi="Times New Roman" w:cs="Times New Roman"/>
          <w:sz w:val="28"/>
          <w:szCs w:val="28"/>
        </w:rPr>
      </w:pPr>
      <w:r w:rsidRPr="001C618D">
        <w:rPr>
          <w:rFonts w:ascii="Times New Roman" w:hAnsi="Times New Roman" w:cs="Times New Roman"/>
          <w:sz w:val="28"/>
          <w:szCs w:val="28"/>
        </w:rPr>
        <w:t>- 19 место в краевом рейтинге ЕГЭ по базовой математике.</w:t>
      </w:r>
    </w:p>
    <w:p w:rsidR="001C618D" w:rsidRPr="001C618D" w:rsidRDefault="001C618D" w:rsidP="00FD3630">
      <w:pPr>
        <w:pStyle w:val="a5"/>
        <w:spacing w:after="0" w:line="240" w:lineRule="auto"/>
        <w:ind w:left="0" w:firstLine="709"/>
        <w:jc w:val="both"/>
        <w:rPr>
          <w:rFonts w:ascii="Times New Roman" w:hAnsi="Times New Roman" w:cs="Times New Roman"/>
          <w:sz w:val="28"/>
          <w:szCs w:val="28"/>
        </w:rPr>
      </w:pPr>
      <w:r w:rsidRPr="001C618D">
        <w:rPr>
          <w:rFonts w:ascii="Times New Roman" w:hAnsi="Times New Roman" w:cs="Times New Roman"/>
          <w:sz w:val="28"/>
          <w:szCs w:val="28"/>
        </w:rPr>
        <w:t>Стобалльный результат по русскому языку получили 5 выпускников из МБОУЛ №1, МБОУГ №5, МБОУСОШ №7, МБОУСОШ №18, МБОУСОШ №30.</w:t>
      </w:r>
    </w:p>
    <w:p w:rsidR="001C618D" w:rsidRPr="00FD3630" w:rsidRDefault="001C618D" w:rsidP="00FD3630">
      <w:pPr>
        <w:spacing w:after="0" w:line="240" w:lineRule="auto"/>
        <w:ind w:firstLine="708"/>
        <w:jc w:val="both"/>
        <w:rPr>
          <w:rFonts w:ascii="Times New Roman" w:hAnsi="Times New Roman"/>
          <w:sz w:val="28"/>
          <w:szCs w:val="28"/>
        </w:rPr>
      </w:pPr>
      <w:r w:rsidRPr="00FD3630">
        <w:rPr>
          <w:rFonts w:ascii="Times New Roman" w:hAnsi="Times New Roman"/>
          <w:sz w:val="28"/>
          <w:szCs w:val="28"/>
        </w:rPr>
        <w:t>Статус краевой инновационной площадки имеет МБОУООШ №9 ст. Нефтяная по теме «Моделирование сетевого взаимодействия как фактор ра</w:t>
      </w:r>
      <w:r w:rsidRPr="00FD3630">
        <w:rPr>
          <w:rFonts w:ascii="Times New Roman" w:hAnsi="Times New Roman"/>
          <w:sz w:val="28"/>
          <w:szCs w:val="28"/>
        </w:rPr>
        <w:t>з</w:t>
      </w:r>
      <w:r w:rsidRPr="00FD3630">
        <w:rPr>
          <w:rFonts w:ascii="Times New Roman" w:hAnsi="Times New Roman"/>
          <w:sz w:val="28"/>
          <w:szCs w:val="28"/>
        </w:rPr>
        <w:t>вития системы профессиональной ориентации школьников».</w:t>
      </w:r>
    </w:p>
    <w:p w:rsidR="001C618D" w:rsidRPr="00FD3630" w:rsidRDefault="001C618D" w:rsidP="00FD3630">
      <w:pPr>
        <w:spacing w:after="0" w:line="240" w:lineRule="auto"/>
        <w:ind w:firstLine="708"/>
        <w:jc w:val="both"/>
        <w:rPr>
          <w:rFonts w:ascii="Times New Roman" w:hAnsi="Times New Roman"/>
          <w:sz w:val="28"/>
          <w:szCs w:val="28"/>
        </w:rPr>
      </w:pPr>
      <w:r w:rsidRPr="00FD3630">
        <w:rPr>
          <w:rFonts w:ascii="Times New Roman" w:hAnsi="Times New Roman"/>
          <w:sz w:val="28"/>
          <w:szCs w:val="28"/>
        </w:rPr>
        <w:t>Статус муниципальной инновационной площадки имеют три дошкол</w:t>
      </w:r>
      <w:r w:rsidRPr="00FD3630">
        <w:rPr>
          <w:rFonts w:ascii="Times New Roman" w:hAnsi="Times New Roman"/>
          <w:sz w:val="28"/>
          <w:szCs w:val="28"/>
        </w:rPr>
        <w:t>ь</w:t>
      </w:r>
      <w:r w:rsidRPr="00FD3630">
        <w:rPr>
          <w:rFonts w:ascii="Times New Roman" w:hAnsi="Times New Roman"/>
          <w:sz w:val="28"/>
          <w:szCs w:val="28"/>
        </w:rPr>
        <w:t>ных образовательных учреждения:</w:t>
      </w:r>
    </w:p>
    <w:p w:rsidR="001C618D" w:rsidRPr="001C618D" w:rsidRDefault="001C618D" w:rsidP="00FD3630">
      <w:pPr>
        <w:spacing w:after="0" w:line="240" w:lineRule="auto"/>
        <w:jc w:val="both"/>
        <w:rPr>
          <w:rFonts w:ascii="Times New Roman" w:hAnsi="Times New Roman"/>
          <w:sz w:val="28"/>
          <w:szCs w:val="28"/>
        </w:rPr>
      </w:pPr>
      <w:r w:rsidRPr="001C618D">
        <w:rPr>
          <w:rFonts w:ascii="Times New Roman" w:hAnsi="Times New Roman"/>
          <w:sz w:val="28"/>
          <w:szCs w:val="28"/>
        </w:rPr>
        <w:t>- МБДОУ детский сад комбинированного вида № 39 по теме «Создание усл</w:t>
      </w:r>
      <w:r w:rsidRPr="001C618D">
        <w:rPr>
          <w:rFonts w:ascii="Times New Roman" w:hAnsi="Times New Roman"/>
          <w:sz w:val="28"/>
          <w:szCs w:val="28"/>
        </w:rPr>
        <w:t>о</w:t>
      </w:r>
      <w:r w:rsidRPr="001C618D">
        <w:rPr>
          <w:rFonts w:ascii="Times New Roman" w:hAnsi="Times New Roman"/>
          <w:sz w:val="28"/>
          <w:szCs w:val="28"/>
        </w:rPr>
        <w:t>вий для формирования у дошкольников основ патриотизма»;</w:t>
      </w:r>
    </w:p>
    <w:p w:rsidR="001C618D" w:rsidRPr="001C618D" w:rsidRDefault="001C618D" w:rsidP="00FD3630">
      <w:pPr>
        <w:spacing w:after="0" w:line="240" w:lineRule="auto"/>
        <w:jc w:val="both"/>
        <w:rPr>
          <w:rFonts w:ascii="Times New Roman" w:hAnsi="Times New Roman"/>
          <w:sz w:val="28"/>
          <w:szCs w:val="28"/>
        </w:rPr>
      </w:pPr>
      <w:r w:rsidRPr="001C618D">
        <w:rPr>
          <w:rFonts w:ascii="Times New Roman" w:hAnsi="Times New Roman"/>
          <w:sz w:val="28"/>
          <w:szCs w:val="28"/>
        </w:rPr>
        <w:t>- МБДОУ детский сад комбинированного вида № 13 по теме «Создание усл</w:t>
      </w:r>
      <w:r w:rsidRPr="001C618D">
        <w:rPr>
          <w:rFonts w:ascii="Times New Roman" w:hAnsi="Times New Roman"/>
          <w:sz w:val="28"/>
          <w:szCs w:val="28"/>
        </w:rPr>
        <w:t>о</w:t>
      </w:r>
      <w:r w:rsidRPr="001C618D">
        <w:rPr>
          <w:rFonts w:ascii="Times New Roman" w:hAnsi="Times New Roman"/>
          <w:sz w:val="28"/>
          <w:szCs w:val="28"/>
        </w:rPr>
        <w:t>вий для формирования элементарных математических представлений у д</w:t>
      </w:r>
      <w:r w:rsidRPr="001C618D">
        <w:rPr>
          <w:rFonts w:ascii="Times New Roman" w:hAnsi="Times New Roman"/>
          <w:sz w:val="28"/>
          <w:szCs w:val="28"/>
        </w:rPr>
        <w:t>о</w:t>
      </w:r>
      <w:r w:rsidRPr="001C618D">
        <w:rPr>
          <w:rFonts w:ascii="Times New Roman" w:hAnsi="Times New Roman"/>
          <w:sz w:val="28"/>
          <w:szCs w:val="28"/>
        </w:rPr>
        <w:t>школьников в соответствии с ФГОС ДО»;</w:t>
      </w:r>
    </w:p>
    <w:p w:rsidR="001C618D" w:rsidRPr="001C618D" w:rsidRDefault="001C618D" w:rsidP="00FD3630">
      <w:pPr>
        <w:spacing w:after="0" w:line="240" w:lineRule="auto"/>
        <w:jc w:val="both"/>
        <w:rPr>
          <w:rFonts w:ascii="Times New Roman" w:hAnsi="Times New Roman"/>
          <w:sz w:val="28"/>
          <w:szCs w:val="28"/>
        </w:rPr>
      </w:pPr>
      <w:r w:rsidRPr="001C618D">
        <w:rPr>
          <w:rFonts w:ascii="Times New Roman" w:hAnsi="Times New Roman"/>
          <w:sz w:val="28"/>
          <w:szCs w:val="28"/>
        </w:rPr>
        <w:t>- МБДОУ детский сад комбинированного вида № 38 по теме «Оптимизация партнерских отношений ДОУ и семьи при формировании у детей основ физ</w:t>
      </w:r>
      <w:r w:rsidRPr="001C618D">
        <w:rPr>
          <w:rFonts w:ascii="Times New Roman" w:hAnsi="Times New Roman"/>
          <w:sz w:val="28"/>
          <w:szCs w:val="28"/>
        </w:rPr>
        <w:t>и</w:t>
      </w:r>
      <w:r w:rsidRPr="001C618D">
        <w:rPr>
          <w:rFonts w:ascii="Times New Roman" w:hAnsi="Times New Roman"/>
          <w:sz w:val="28"/>
          <w:szCs w:val="28"/>
        </w:rPr>
        <w:t>ческой культуры и культуры здоровья».</w:t>
      </w:r>
    </w:p>
    <w:p w:rsidR="001C618D" w:rsidRPr="00FD3630" w:rsidRDefault="006E18AA" w:rsidP="00FD3630">
      <w:pPr>
        <w:spacing w:after="0" w:line="240" w:lineRule="auto"/>
        <w:ind w:firstLine="708"/>
        <w:jc w:val="both"/>
        <w:rPr>
          <w:rFonts w:ascii="Times New Roman" w:hAnsi="Times New Roman"/>
          <w:sz w:val="28"/>
          <w:szCs w:val="28"/>
        </w:rPr>
      </w:pPr>
      <w:r>
        <w:rPr>
          <w:rFonts w:ascii="Times New Roman" w:hAnsi="Times New Roman"/>
          <w:sz w:val="28"/>
          <w:szCs w:val="28"/>
        </w:rPr>
        <w:t>В 2018</w:t>
      </w:r>
      <w:r w:rsidR="001C618D" w:rsidRPr="00FD3630">
        <w:rPr>
          <w:rFonts w:ascii="Times New Roman" w:hAnsi="Times New Roman"/>
          <w:sz w:val="28"/>
          <w:szCs w:val="28"/>
        </w:rPr>
        <w:t xml:space="preserve"> году на региональном этапе всероссийской олимпиады школьн</w:t>
      </w:r>
      <w:r w:rsidR="001C618D" w:rsidRPr="00FD3630">
        <w:rPr>
          <w:rFonts w:ascii="Times New Roman" w:hAnsi="Times New Roman"/>
          <w:sz w:val="28"/>
          <w:szCs w:val="28"/>
        </w:rPr>
        <w:t>и</w:t>
      </w:r>
      <w:r w:rsidR="001C618D" w:rsidRPr="00FD3630">
        <w:rPr>
          <w:rFonts w:ascii="Times New Roman" w:hAnsi="Times New Roman"/>
          <w:sz w:val="28"/>
          <w:szCs w:val="28"/>
        </w:rPr>
        <w:t>ков район имеет двух победителей по физике и биологии, трех призеров по литературе и двух призеров по обществознанию и физической культуре.</w:t>
      </w:r>
    </w:p>
    <w:p w:rsidR="001C618D" w:rsidRPr="001C618D" w:rsidRDefault="006E18AA" w:rsidP="00FD3630">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Ученик 10</w:t>
      </w:r>
      <w:r w:rsidR="001C618D" w:rsidRPr="001C618D">
        <w:rPr>
          <w:rFonts w:ascii="Times New Roman" w:hAnsi="Times New Roman" w:cs="Times New Roman"/>
          <w:sz w:val="28"/>
          <w:szCs w:val="28"/>
        </w:rPr>
        <w:t xml:space="preserve"> класса МБОУСОШ №20 стал призером заключительного этапа всероссийской олимпиады по биологии.</w:t>
      </w:r>
    </w:p>
    <w:p w:rsidR="001C618D" w:rsidRPr="00FD3630" w:rsidRDefault="001C618D" w:rsidP="00FD3630">
      <w:pPr>
        <w:spacing w:after="0" w:line="240" w:lineRule="auto"/>
        <w:ind w:firstLine="708"/>
        <w:jc w:val="both"/>
        <w:rPr>
          <w:rFonts w:ascii="Times New Roman" w:hAnsi="Times New Roman"/>
          <w:sz w:val="28"/>
          <w:szCs w:val="28"/>
        </w:rPr>
      </w:pPr>
      <w:r w:rsidRPr="00FD3630">
        <w:rPr>
          <w:rFonts w:ascii="Times New Roman" w:eastAsia="Arial Unicode MS" w:hAnsi="Times New Roman"/>
          <w:bCs/>
          <w:sz w:val="28"/>
          <w:szCs w:val="28"/>
        </w:rPr>
        <w:t>Доступность дошкольного образования составила 100%.</w:t>
      </w:r>
      <w:r w:rsidR="006E18AA">
        <w:rPr>
          <w:rFonts w:ascii="Times New Roman" w:eastAsia="Arial Unicode MS" w:hAnsi="Times New Roman"/>
          <w:bCs/>
          <w:sz w:val="28"/>
          <w:szCs w:val="28"/>
        </w:rPr>
        <w:t xml:space="preserve"> </w:t>
      </w:r>
      <w:r w:rsidRPr="00FD3630">
        <w:rPr>
          <w:rFonts w:ascii="Times New Roman" w:eastAsia="Arial Unicode MS" w:hAnsi="Times New Roman"/>
          <w:bCs/>
          <w:sz w:val="28"/>
          <w:szCs w:val="28"/>
        </w:rPr>
        <w:t>В 201</w:t>
      </w:r>
      <w:r w:rsidR="006E18AA">
        <w:rPr>
          <w:rFonts w:ascii="Times New Roman" w:eastAsia="Arial Unicode MS" w:hAnsi="Times New Roman"/>
          <w:bCs/>
          <w:sz w:val="28"/>
          <w:szCs w:val="28"/>
        </w:rPr>
        <w:t>8</w:t>
      </w:r>
      <w:r w:rsidRPr="00FD3630">
        <w:rPr>
          <w:rFonts w:ascii="Times New Roman" w:eastAsia="Arial Unicode MS" w:hAnsi="Times New Roman"/>
          <w:bCs/>
          <w:sz w:val="28"/>
          <w:szCs w:val="28"/>
        </w:rPr>
        <w:t xml:space="preserve"> году д</w:t>
      </w:r>
      <w:r w:rsidRPr="00FD3630">
        <w:rPr>
          <w:rFonts w:ascii="Times New Roman" w:eastAsia="Arial Unicode MS" w:hAnsi="Times New Roman"/>
          <w:bCs/>
          <w:sz w:val="28"/>
          <w:szCs w:val="28"/>
        </w:rPr>
        <w:t>е</w:t>
      </w:r>
      <w:r w:rsidRPr="00FD3630">
        <w:rPr>
          <w:rFonts w:ascii="Times New Roman" w:eastAsia="Arial Unicode MS" w:hAnsi="Times New Roman"/>
          <w:bCs/>
          <w:sz w:val="28"/>
          <w:szCs w:val="28"/>
        </w:rPr>
        <w:t>тей, не обеспеченных местом в дошкольных образовательных организациях в возрасте от 1,5 до 3 лет и от 3 до 7 лет, нет.</w:t>
      </w:r>
    </w:p>
    <w:p w:rsidR="001C618D" w:rsidRPr="00FD3630" w:rsidRDefault="001C618D" w:rsidP="00FD3630">
      <w:pPr>
        <w:spacing w:after="0" w:line="240" w:lineRule="auto"/>
        <w:ind w:firstLine="708"/>
        <w:jc w:val="both"/>
        <w:rPr>
          <w:rFonts w:ascii="Times New Roman" w:hAnsi="Times New Roman"/>
          <w:sz w:val="28"/>
          <w:szCs w:val="28"/>
        </w:rPr>
      </w:pPr>
      <w:r w:rsidRPr="00FD3630">
        <w:rPr>
          <w:rFonts w:ascii="Times New Roman" w:hAnsi="Times New Roman"/>
          <w:sz w:val="28"/>
          <w:szCs w:val="28"/>
        </w:rPr>
        <w:t>В районе открыто 9 консультационных центров: 5 в сельских поселен</w:t>
      </w:r>
      <w:r w:rsidRPr="00FD3630">
        <w:rPr>
          <w:rFonts w:ascii="Times New Roman" w:hAnsi="Times New Roman"/>
          <w:sz w:val="28"/>
          <w:szCs w:val="28"/>
        </w:rPr>
        <w:t>и</w:t>
      </w:r>
      <w:r w:rsidRPr="00FD3630">
        <w:rPr>
          <w:rFonts w:ascii="Times New Roman" w:hAnsi="Times New Roman"/>
          <w:sz w:val="28"/>
          <w:szCs w:val="28"/>
        </w:rPr>
        <w:t xml:space="preserve">ях 4 в городских. </w:t>
      </w:r>
      <w:r w:rsidRPr="00FD3630">
        <w:rPr>
          <w:rFonts w:ascii="Times New Roman" w:hAnsi="Times New Roman"/>
          <w:bCs/>
          <w:sz w:val="28"/>
          <w:szCs w:val="28"/>
        </w:rPr>
        <w:t>В консультационных центрах</w:t>
      </w:r>
      <w:r w:rsidRPr="00FD3630">
        <w:rPr>
          <w:rFonts w:ascii="Times New Roman" w:hAnsi="Times New Roman"/>
          <w:sz w:val="28"/>
          <w:szCs w:val="28"/>
        </w:rPr>
        <w:t>родителям предоставляется м</w:t>
      </w:r>
      <w:r w:rsidRPr="00FD3630">
        <w:rPr>
          <w:rFonts w:ascii="Times New Roman" w:hAnsi="Times New Roman"/>
          <w:sz w:val="28"/>
          <w:szCs w:val="28"/>
        </w:rPr>
        <w:t>е</w:t>
      </w:r>
      <w:r w:rsidRPr="00FD3630">
        <w:rPr>
          <w:rFonts w:ascii="Times New Roman" w:hAnsi="Times New Roman"/>
          <w:sz w:val="28"/>
          <w:szCs w:val="28"/>
        </w:rPr>
        <w:lastRenderedPageBreak/>
        <w:t>тодическая, психолого-педагогическая, диагностическая и консультативная помощь без взимания платы.</w:t>
      </w:r>
    </w:p>
    <w:p w:rsidR="001C618D" w:rsidRPr="00FD3630" w:rsidRDefault="001C618D" w:rsidP="00FD3630">
      <w:pPr>
        <w:spacing w:after="0" w:line="240" w:lineRule="auto"/>
        <w:ind w:firstLine="708"/>
        <w:jc w:val="both"/>
        <w:rPr>
          <w:rFonts w:ascii="Times New Roman" w:hAnsi="Times New Roman"/>
          <w:sz w:val="28"/>
          <w:szCs w:val="28"/>
        </w:rPr>
      </w:pPr>
      <w:r w:rsidRPr="00FD3630">
        <w:rPr>
          <w:rFonts w:ascii="Times New Roman" w:hAnsi="Times New Roman"/>
          <w:sz w:val="28"/>
          <w:szCs w:val="28"/>
        </w:rPr>
        <w:t>В период с 201</w:t>
      </w:r>
      <w:r w:rsidR="006E18AA">
        <w:rPr>
          <w:rFonts w:ascii="Times New Roman" w:hAnsi="Times New Roman"/>
          <w:sz w:val="28"/>
          <w:szCs w:val="28"/>
        </w:rPr>
        <w:t>2</w:t>
      </w:r>
      <w:r w:rsidRPr="00FD3630">
        <w:rPr>
          <w:rFonts w:ascii="Times New Roman" w:hAnsi="Times New Roman"/>
          <w:sz w:val="28"/>
          <w:szCs w:val="28"/>
        </w:rPr>
        <w:t xml:space="preserve"> по 201</w:t>
      </w:r>
      <w:r w:rsidR="006E18AA">
        <w:rPr>
          <w:rFonts w:ascii="Times New Roman" w:hAnsi="Times New Roman"/>
          <w:sz w:val="28"/>
          <w:szCs w:val="28"/>
        </w:rPr>
        <w:t>8</w:t>
      </w:r>
      <w:r w:rsidRPr="00FD3630">
        <w:rPr>
          <w:rFonts w:ascii="Times New Roman" w:hAnsi="Times New Roman"/>
          <w:sz w:val="28"/>
          <w:szCs w:val="28"/>
        </w:rPr>
        <w:t xml:space="preserve"> годы:</w:t>
      </w:r>
    </w:p>
    <w:p w:rsidR="001C618D" w:rsidRPr="001C618D" w:rsidRDefault="001C618D" w:rsidP="00FD3630">
      <w:pPr>
        <w:spacing w:after="0" w:line="240" w:lineRule="auto"/>
        <w:jc w:val="both"/>
        <w:rPr>
          <w:rFonts w:ascii="Times New Roman" w:hAnsi="Times New Roman"/>
          <w:sz w:val="28"/>
          <w:szCs w:val="28"/>
        </w:rPr>
      </w:pPr>
      <w:r w:rsidRPr="001C618D">
        <w:rPr>
          <w:rFonts w:ascii="Times New Roman" w:hAnsi="Times New Roman"/>
          <w:sz w:val="28"/>
          <w:szCs w:val="28"/>
        </w:rPr>
        <w:t>- построен детский сад на 150 мест в г. Апшеронске,</w:t>
      </w:r>
    </w:p>
    <w:p w:rsidR="001C618D" w:rsidRPr="001C618D" w:rsidRDefault="001C618D" w:rsidP="00FD3630">
      <w:pPr>
        <w:spacing w:after="0" w:line="240" w:lineRule="auto"/>
        <w:jc w:val="both"/>
        <w:rPr>
          <w:rFonts w:ascii="Times New Roman" w:hAnsi="Times New Roman"/>
          <w:sz w:val="28"/>
          <w:szCs w:val="28"/>
        </w:rPr>
      </w:pPr>
      <w:r w:rsidRPr="001C618D">
        <w:rPr>
          <w:rFonts w:ascii="Times New Roman" w:hAnsi="Times New Roman"/>
          <w:sz w:val="28"/>
          <w:szCs w:val="28"/>
        </w:rPr>
        <w:t>- выполнена пристройка к МБДОУ № 27 п. Ерик на 40 мест,</w:t>
      </w:r>
    </w:p>
    <w:p w:rsidR="001C618D" w:rsidRPr="001C618D" w:rsidRDefault="001C618D" w:rsidP="00FD3630">
      <w:pPr>
        <w:spacing w:after="0" w:line="240" w:lineRule="auto"/>
        <w:jc w:val="both"/>
        <w:rPr>
          <w:rFonts w:ascii="Times New Roman" w:hAnsi="Times New Roman"/>
          <w:sz w:val="28"/>
          <w:szCs w:val="28"/>
        </w:rPr>
      </w:pPr>
      <w:r w:rsidRPr="001C618D">
        <w:rPr>
          <w:rFonts w:ascii="Times New Roman" w:hAnsi="Times New Roman"/>
          <w:sz w:val="28"/>
          <w:szCs w:val="28"/>
        </w:rPr>
        <w:t>- проведена реконструкция МБДОУ № 2 г. Хадыженск на 100 мест,</w:t>
      </w:r>
    </w:p>
    <w:p w:rsidR="001C618D" w:rsidRPr="001C618D" w:rsidRDefault="001C618D" w:rsidP="00FD3630">
      <w:pPr>
        <w:spacing w:after="0" w:line="240" w:lineRule="auto"/>
        <w:jc w:val="both"/>
        <w:rPr>
          <w:rFonts w:ascii="Times New Roman" w:hAnsi="Times New Roman"/>
          <w:sz w:val="28"/>
          <w:szCs w:val="28"/>
        </w:rPr>
      </w:pPr>
      <w:r w:rsidRPr="001C618D">
        <w:rPr>
          <w:rFonts w:ascii="Times New Roman" w:hAnsi="Times New Roman"/>
          <w:sz w:val="28"/>
          <w:szCs w:val="28"/>
        </w:rPr>
        <w:t>- приобретено здание и проведена его реконструкция для центра детского творчества в г. Апшеронск,</w:t>
      </w:r>
    </w:p>
    <w:p w:rsidR="001C618D" w:rsidRPr="001C618D" w:rsidRDefault="001C618D" w:rsidP="00FD3630">
      <w:pPr>
        <w:spacing w:after="0" w:line="240" w:lineRule="auto"/>
        <w:jc w:val="both"/>
        <w:rPr>
          <w:rFonts w:ascii="Times New Roman" w:hAnsi="Times New Roman"/>
          <w:sz w:val="28"/>
          <w:szCs w:val="28"/>
        </w:rPr>
      </w:pPr>
      <w:r w:rsidRPr="001C618D">
        <w:rPr>
          <w:rFonts w:ascii="Times New Roman" w:hAnsi="Times New Roman"/>
          <w:sz w:val="28"/>
          <w:szCs w:val="28"/>
        </w:rPr>
        <w:t>- построено быстровозводимое здание спортивного зала для МБОУСОШ № 26 ст. Лесогорская,</w:t>
      </w:r>
    </w:p>
    <w:p w:rsidR="001C618D" w:rsidRPr="001C618D" w:rsidRDefault="001C618D" w:rsidP="00FD3630">
      <w:pPr>
        <w:spacing w:after="0" w:line="240" w:lineRule="auto"/>
        <w:jc w:val="both"/>
        <w:rPr>
          <w:rFonts w:ascii="Times New Roman" w:hAnsi="Times New Roman"/>
          <w:sz w:val="28"/>
          <w:szCs w:val="28"/>
        </w:rPr>
      </w:pPr>
      <w:r w:rsidRPr="001C618D">
        <w:rPr>
          <w:rFonts w:ascii="Times New Roman" w:hAnsi="Times New Roman"/>
          <w:sz w:val="28"/>
          <w:szCs w:val="28"/>
        </w:rPr>
        <w:t>- выполнена пристройка к спортивному залу МБОУСОШ № 30 х. Николаенко для занятий настольным теннисом,</w:t>
      </w:r>
    </w:p>
    <w:p w:rsidR="001C618D" w:rsidRPr="001C618D" w:rsidRDefault="001C618D" w:rsidP="00FD3630">
      <w:pPr>
        <w:spacing w:after="0" w:line="240" w:lineRule="auto"/>
        <w:jc w:val="both"/>
        <w:rPr>
          <w:rFonts w:ascii="Times New Roman" w:hAnsi="Times New Roman"/>
          <w:sz w:val="28"/>
          <w:szCs w:val="28"/>
        </w:rPr>
      </w:pPr>
      <w:r w:rsidRPr="001C618D">
        <w:rPr>
          <w:rFonts w:ascii="Times New Roman" w:hAnsi="Times New Roman"/>
          <w:sz w:val="28"/>
          <w:szCs w:val="28"/>
        </w:rPr>
        <w:t>- проведена реконструкция МБДОУ № 6 на 60 мест в п. Нефтегорск,</w:t>
      </w:r>
    </w:p>
    <w:p w:rsidR="001C618D" w:rsidRPr="001C618D" w:rsidRDefault="001C618D" w:rsidP="00FD3630">
      <w:pPr>
        <w:spacing w:after="0" w:line="240" w:lineRule="auto"/>
        <w:jc w:val="both"/>
        <w:rPr>
          <w:rFonts w:ascii="Times New Roman" w:hAnsi="Times New Roman"/>
          <w:sz w:val="28"/>
          <w:szCs w:val="28"/>
        </w:rPr>
      </w:pPr>
      <w:r w:rsidRPr="001C618D">
        <w:rPr>
          <w:rFonts w:ascii="Times New Roman" w:hAnsi="Times New Roman"/>
          <w:sz w:val="28"/>
          <w:szCs w:val="28"/>
        </w:rPr>
        <w:t>- построены комплексные спортивно-игровые площадки на базе образов</w:t>
      </w:r>
      <w:r w:rsidRPr="001C618D">
        <w:rPr>
          <w:rFonts w:ascii="Times New Roman" w:hAnsi="Times New Roman"/>
          <w:sz w:val="28"/>
          <w:szCs w:val="28"/>
        </w:rPr>
        <w:t>а</w:t>
      </w:r>
      <w:r w:rsidRPr="001C618D">
        <w:rPr>
          <w:rFonts w:ascii="Times New Roman" w:hAnsi="Times New Roman"/>
          <w:sz w:val="28"/>
          <w:szCs w:val="28"/>
        </w:rPr>
        <w:t>тельных учреждений МБОУЛ № 1 г. Апшеронск, МБОУООШ № 29 п. Отд</w:t>
      </w:r>
      <w:r w:rsidRPr="001C618D">
        <w:rPr>
          <w:rFonts w:ascii="Times New Roman" w:hAnsi="Times New Roman"/>
          <w:sz w:val="28"/>
          <w:szCs w:val="28"/>
        </w:rPr>
        <w:t>а</w:t>
      </w:r>
      <w:r w:rsidRPr="001C618D">
        <w:rPr>
          <w:rFonts w:ascii="Times New Roman" w:hAnsi="Times New Roman"/>
          <w:sz w:val="28"/>
          <w:szCs w:val="28"/>
        </w:rPr>
        <w:t>ленный.</w:t>
      </w:r>
    </w:p>
    <w:p w:rsidR="001C618D" w:rsidRPr="00FD3630" w:rsidRDefault="001C618D" w:rsidP="00FD3630">
      <w:pPr>
        <w:spacing w:after="0" w:line="240" w:lineRule="auto"/>
        <w:ind w:firstLine="708"/>
        <w:jc w:val="both"/>
        <w:rPr>
          <w:rFonts w:ascii="Times New Roman" w:hAnsi="Times New Roman"/>
          <w:sz w:val="28"/>
          <w:szCs w:val="28"/>
        </w:rPr>
      </w:pPr>
      <w:r w:rsidRPr="00FD3630">
        <w:rPr>
          <w:rFonts w:ascii="Times New Roman" w:hAnsi="Times New Roman"/>
          <w:sz w:val="28"/>
          <w:szCs w:val="28"/>
        </w:rPr>
        <w:t>В рамках укрепления материально – технической базы образовательных учреждений в 201</w:t>
      </w:r>
      <w:r w:rsidR="006E18AA">
        <w:rPr>
          <w:rFonts w:ascii="Times New Roman" w:hAnsi="Times New Roman"/>
          <w:sz w:val="28"/>
          <w:szCs w:val="28"/>
        </w:rPr>
        <w:t>8</w:t>
      </w:r>
      <w:r w:rsidRPr="00FD3630">
        <w:rPr>
          <w:rFonts w:ascii="Times New Roman" w:hAnsi="Times New Roman"/>
          <w:sz w:val="28"/>
          <w:szCs w:val="28"/>
        </w:rPr>
        <w:t xml:space="preserve"> году проведены следующие работы:</w:t>
      </w:r>
    </w:p>
    <w:p w:rsidR="00FD3630" w:rsidRDefault="001C618D" w:rsidP="00FD3630">
      <w:pPr>
        <w:spacing w:after="0" w:line="240" w:lineRule="auto"/>
        <w:ind w:firstLine="708"/>
        <w:jc w:val="both"/>
        <w:rPr>
          <w:rFonts w:ascii="Times New Roman" w:hAnsi="Times New Roman"/>
          <w:sz w:val="28"/>
          <w:szCs w:val="28"/>
        </w:rPr>
      </w:pPr>
      <w:r w:rsidRPr="001C618D">
        <w:rPr>
          <w:rFonts w:ascii="Times New Roman" w:hAnsi="Times New Roman"/>
          <w:sz w:val="28"/>
          <w:szCs w:val="28"/>
        </w:rPr>
        <w:t>В МБОУЛ № 1 выполнен капитальный ремонт полов рекреации первого этажа, заменены дверные блоки в учебных кабинетах, проведен капитальный ремонт</w:t>
      </w:r>
      <w:r w:rsidR="006E18AA">
        <w:rPr>
          <w:rFonts w:ascii="Times New Roman" w:hAnsi="Times New Roman"/>
          <w:sz w:val="28"/>
          <w:szCs w:val="28"/>
        </w:rPr>
        <w:t>ов</w:t>
      </w:r>
      <w:r w:rsidRPr="001C618D">
        <w:rPr>
          <w:rFonts w:ascii="Times New Roman" w:hAnsi="Times New Roman"/>
          <w:sz w:val="28"/>
          <w:szCs w:val="28"/>
        </w:rPr>
        <w:t>, выполнен ремонт системы водоснабжения и канализации.</w:t>
      </w:r>
    </w:p>
    <w:p w:rsidR="001C618D" w:rsidRPr="001C618D" w:rsidRDefault="001C618D" w:rsidP="00FD3630">
      <w:pPr>
        <w:spacing w:after="0" w:line="240" w:lineRule="auto"/>
        <w:ind w:firstLine="708"/>
        <w:jc w:val="both"/>
        <w:rPr>
          <w:rFonts w:ascii="Times New Roman" w:hAnsi="Times New Roman"/>
          <w:sz w:val="28"/>
          <w:szCs w:val="28"/>
        </w:rPr>
      </w:pPr>
      <w:r w:rsidRPr="001C618D">
        <w:rPr>
          <w:rFonts w:ascii="Times New Roman" w:hAnsi="Times New Roman"/>
          <w:sz w:val="28"/>
          <w:szCs w:val="28"/>
        </w:rPr>
        <w:t xml:space="preserve">Установлены водонагреватели в МБОУСОШ № 30. </w:t>
      </w:r>
    </w:p>
    <w:p w:rsidR="001C618D" w:rsidRPr="001C618D" w:rsidRDefault="001C618D" w:rsidP="00FD3630">
      <w:pPr>
        <w:spacing w:after="0" w:line="240" w:lineRule="auto"/>
        <w:ind w:firstLine="708"/>
        <w:jc w:val="both"/>
        <w:rPr>
          <w:rFonts w:ascii="Times New Roman" w:hAnsi="Times New Roman"/>
          <w:sz w:val="28"/>
          <w:szCs w:val="28"/>
        </w:rPr>
      </w:pPr>
      <w:r w:rsidRPr="001C618D">
        <w:rPr>
          <w:rFonts w:ascii="Times New Roman" w:hAnsi="Times New Roman"/>
          <w:sz w:val="28"/>
          <w:szCs w:val="28"/>
        </w:rPr>
        <w:t>В МКОУСОШ № 27 проведен капитальный ремонт крыльца запасного выхода и заменены дверные блоки, выполнен ремонт полов в рекреации вт</w:t>
      </w:r>
      <w:r w:rsidRPr="001C618D">
        <w:rPr>
          <w:rFonts w:ascii="Times New Roman" w:hAnsi="Times New Roman"/>
          <w:sz w:val="28"/>
          <w:szCs w:val="28"/>
        </w:rPr>
        <w:t>о</w:t>
      </w:r>
      <w:r w:rsidRPr="001C618D">
        <w:rPr>
          <w:rFonts w:ascii="Times New Roman" w:hAnsi="Times New Roman"/>
          <w:sz w:val="28"/>
          <w:szCs w:val="28"/>
        </w:rPr>
        <w:t>рого этажа, помещений.</w:t>
      </w:r>
    </w:p>
    <w:p w:rsidR="001C618D" w:rsidRPr="001C618D" w:rsidRDefault="001C618D" w:rsidP="00FD3630">
      <w:pPr>
        <w:spacing w:after="0" w:line="240" w:lineRule="auto"/>
        <w:ind w:firstLine="708"/>
        <w:jc w:val="both"/>
        <w:rPr>
          <w:rFonts w:ascii="Times New Roman" w:hAnsi="Times New Roman"/>
          <w:sz w:val="28"/>
          <w:szCs w:val="28"/>
        </w:rPr>
      </w:pPr>
      <w:r w:rsidRPr="001C618D">
        <w:rPr>
          <w:rFonts w:ascii="Times New Roman" w:hAnsi="Times New Roman"/>
          <w:sz w:val="28"/>
          <w:szCs w:val="28"/>
        </w:rPr>
        <w:t>В МКОУООШ № 33 проведен капитальный ремонт помещений здания столовой.</w:t>
      </w:r>
    </w:p>
    <w:p w:rsidR="001C618D" w:rsidRPr="001C618D" w:rsidRDefault="001C618D" w:rsidP="00FD3630">
      <w:pPr>
        <w:spacing w:after="0" w:line="240" w:lineRule="auto"/>
        <w:ind w:firstLine="708"/>
        <w:jc w:val="both"/>
        <w:rPr>
          <w:rFonts w:ascii="Times New Roman" w:hAnsi="Times New Roman"/>
          <w:sz w:val="28"/>
          <w:szCs w:val="28"/>
        </w:rPr>
      </w:pPr>
      <w:r w:rsidRPr="001C618D">
        <w:rPr>
          <w:rFonts w:ascii="Times New Roman" w:hAnsi="Times New Roman"/>
          <w:sz w:val="28"/>
          <w:szCs w:val="28"/>
        </w:rPr>
        <w:t>В МБОУСОШ № 4 проведен капитальный ремонт медицинского каб</w:t>
      </w:r>
      <w:r w:rsidRPr="001C618D">
        <w:rPr>
          <w:rFonts w:ascii="Times New Roman" w:hAnsi="Times New Roman"/>
          <w:sz w:val="28"/>
          <w:szCs w:val="28"/>
        </w:rPr>
        <w:t>и</w:t>
      </w:r>
      <w:r w:rsidRPr="001C618D">
        <w:rPr>
          <w:rFonts w:ascii="Times New Roman" w:hAnsi="Times New Roman"/>
          <w:sz w:val="28"/>
          <w:szCs w:val="28"/>
        </w:rPr>
        <w:t>нета, полов и кровли спортивного зала.</w:t>
      </w:r>
    </w:p>
    <w:p w:rsidR="001C618D" w:rsidRPr="001C618D" w:rsidRDefault="001C618D" w:rsidP="00FD3630">
      <w:pPr>
        <w:spacing w:after="0" w:line="240" w:lineRule="auto"/>
        <w:ind w:firstLine="708"/>
        <w:jc w:val="both"/>
        <w:rPr>
          <w:rFonts w:ascii="Times New Roman" w:hAnsi="Times New Roman"/>
          <w:sz w:val="28"/>
          <w:szCs w:val="28"/>
        </w:rPr>
      </w:pPr>
      <w:r w:rsidRPr="001C618D">
        <w:rPr>
          <w:rFonts w:ascii="Times New Roman" w:hAnsi="Times New Roman"/>
          <w:sz w:val="28"/>
          <w:szCs w:val="28"/>
        </w:rPr>
        <w:t>В МБОУСОШ № 11 - капитальный ремонт полов в рекреации, кап</w:t>
      </w:r>
      <w:r w:rsidRPr="001C618D">
        <w:rPr>
          <w:rFonts w:ascii="Times New Roman" w:hAnsi="Times New Roman"/>
          <w:sz w:val="28"/>
          <w:szCs w:val="28"/>
        </w:rPr>
        <w:t>и</w:t>
      </w:r>
      <w:r w:rsidRPr="001C618D">
        <w:rPr>
          <w:rFonts w:ascii="Times New Roman" w:hAnsi="Times New Roman"/>
          <w:sz w:val="28"/>
          <w:szCs w:val="28"/>
        </w:rPr>
        <w:t xml:space="preserve">тальный ремонт полов в учебных кабинетах, ремонт входного крыльца. </w:t>
      </w:r>
    </w:p>
    <w:p w:rsidR="001C618D" w:rsidRPr="001C618D" w:rsidRDefault="001C618D" w:rsidP="00FD3630">
      <w:pPr>
        <w:spacing w:after="0" w:line="240" w:lineRule="auto"/>
        <w:ind w:firstLine="708"/>
        <w:jc w:val="both"/>
        <w:rPr>
          <w:rFonts w:ascii="Times New Roman" w:hAnsi="Times New Roman"/>
          <w:sz w:val="28"/>
          <w:szCs w:val="28"/>
        </w:rPr>
      </w:pPr>
      <w:r w:rsidRPr="001C618D">
        <w:rPr>
          <w:rFonts w:ascii="Times New Roman" w:hAnsi="Times New Roman"/>
          <w:sz w:val="28"/>
          <w:szCs w:val="28"/>
        </w:rPr>
        <w:t>В МБОУСОШ № 15заменены оконные блоки.</w:t>
      </w:r>
    </w:p>
    <w:p w:rsidR="001C618D" w:rsidRPr="001C618D" w:rsidRDefault="001C618D" w:rsidP="00FD3630">
      <w:pPr>
        <w:spacing w:after="0" w:line="240" w:lineRule="auto"/>
        <w:ind w:firstLine="708"/>
        <w:jc w:val="both"/>
        <w:rPr>
          <w:rFonts w:ascii="Times New Roman" w:hAnsi="Times New Roman"/>
          <w:sz w:val="28"/>
          <w:szCs w:val="28"/>
        </w:rPr>
      </w:pPr>
      <w:r w:rsidRPr="001C618D">
        <w:rPr>
          <w:rFonts w:ascii="Times New Roman" w:hAnsi="Times New Roman"/>
          <w:sz w:val="28"/>
          <w:szCs w:val="28"/>
        </w:rPr>
        <w:t>В МБОУСОШ  № 24 отремонтированы полы и заменены дверные блоки.</w:t>
      </w:r>
    </w:p>
    <w:p w:rsidR="001C618D" w:rsidRPr="001C618D" w:rsidRDefault="001C618D" w:rsidP="00FD3630">
      <w:pPr>
        <w:spacing w:after="0" w:line="240" w:lineRule="auto"/>
        <w:ind w:firstLine="708"/>
        <w:jc w:val="both"/>
        <w:rPr>
          <w:rFonts w:ascii="Times New Roman" w:hAnsi="Times New Roman"/>
          <w:sz w:val="28"/>
          <w:szCs w:val="28"/>
        </w:rPr>
      </w:pPr>
      <w:r w:rsidRPr="001C618D">
        <w:rPr>
          <w:rFonts w:ascii="Times New Roman" w:hAnsi="Times New Roman"/>
          <w:sz w:val="28"/>
          <w:szCs w:val="28"/>
        </w:rPr>
        <w:t>В МБОУСОШ № 17 проведен капитальный ремонт полов в рекреации первого этажа и ремонт системы водоснабжения и канализации.</w:t>
      </w:r>
    </w:p>
    <w:p w:rsidR="001C618D" w:rsidRPr="001C618D" w:rsidRDefault="001C618D" w:rsidP="00FD3630">
      <w:pPr>
        <w:spacing w:after="0" w:line="240" w:lineRule="auto"/>
        <w:ind w:firstLine="708"/>
        <w:jc w:val="both"/>
        <w:rPr>
          <w:rFonts w:ascii="Times New Roman" w:hAnsi="Times New Roman"/>
          <w:sz w:val="28"/>
          <w:szCs w:val="28"/>
        </w:rPr>
      </w:pPr>
      <w:r w:rsidRPr="001C618D">
        <w:rPr>
          <w:rFonts w:ascii="Times New Roman" w:hAnsi="Times New Roman"/>
          <w:sz w:val="28"/>
          <w:szCs w:val="28"/>
        </w:rPr>
        <w:t xml:space="preserve">В МБОУСОШ № 7 - капитальный ремонт полов в рекреации первого и третьего этажей, заменены дверные блоки. </w:t>
      </w:r>
    </w:p>
    <w:p w:rsidR="001C618D" w:rsidRPr="001C618D" w:rsidRDefault="001C618D" w:rsidP="00FD3630">
      <w:pPr>
        <w:spacing w:after="0" w:line="240" w:lineRule="auto"/>
        <w:ind w:firstLine="708"/>
        <w:jc w:val="both"/>
        <w:rPr>
          <w:rFonts w:ascii="Times New Roman" w:hAnsi="Times New Roman"/>
          <w:sz w:val="28"/>
          <w:szCs w:val="28"/>
        </w:rPr>
      </w:pPr>
      <w:r w:rsidRPr="001C618D">
        <w:rPr>
          <w:rFonts w:ascii="Times New Roman" w:hAnsi="Times New Roman"/>
          <w:sz w:val="28"/>
          <w:szCs w:val="28"/>
        </w:rPr>
        <w:t>В МБОУСОШ № 2 проведен капитальный ремонт медицинского каб</w:t>
      </w:r>
      <w:r w:rsidRPr="001C618D">
        <w:rPr>
          <w:rFonts w:ascii="Times New Roman" w:hAnsi="Times New Roman"/>
          <w:sz w:val="28"/>
          <w:szCs w:val="28"/>
        </w:rPr>
        <w:t>и</w:t>
      </w:r>
      <w:r w:rsidRPr="001C618D">
        <w:rPr>
          <w:rFonts w:ascii="Times New Roman" w:hAnsi="Times New Roman"/>
          <w:sz w:val="28"/>
          <w:szCs w:val="28"/>
        </w:rPr>
        <w:t>нета, капитальный ремонт системы водоснабжения и канализации, полов в к</w:t>
      </w:r>
      <w:r w:rsidRPr="001C618D">
        <w:rPr>
          <w:rFonts w:ascii="Times New Roman" w:hAnsi="Times New Roman"/>
          <w:sz w:val="28"/>
          <w:szCs w:val="28"/>
        </w:rPr>
        <w:t>а</w:t>
      </w:r>
      <w:r w:rsidRPr="001C618D">
        <w:rPr>
          <w:rFonts w:ascii="Times New Roman" w:hAnsi="Times New Roman"/>
          <w:sz w:val="28"/>
          <w:szCs w:val="28"/>
        </w:rPr>
        <w:t>бинетах начальных классов, системы электроснабжения.</w:t>
      </w:r>
    </w:p>
    <w:p w:rsidR="001C618D" w:rsidRPr="001C618D" w:rsidRDefault="001C618D" w:rsidP="00FD3630">
      <w:pPr>
        <w:spacing w:after="0" w:line="240" w:lineRule="auto"/>
        <w:ind w:firstLine="708"/>
        <w:jc w:val="both"/>
        <w:rPr>
          <w:rFonts w:ascii="Times New Roman" w:hAnsi="Times New Roman"/>
          <w:sz w:val="28"/>
          <w:szCs w:val="28"/>
        </w:rPr>
      </w:pPr>
      <w:r w:rsidRPr="001C618D">
        <w:rPr>
          <w:rFonts w:ascii="Times New Roman" w:hAnsi="Times New Roman"/>
          <w:sz w:val="28"/>
          <w:szCs w:val="28"/>
        </w:rPr>
        <w:t xml:space="preserve">Проведен капитальный ремонт учебных кабинетов МБОУСОШ №10, МБОУСОШ №17, МБОУСОШ №28, МБОУООШ №29. </w:t>
      </w:r>
    </w:p>
    <w:p w:rsidR="001C618D" w:rsidRPr="001C618D" w:rsidRDefault="001C618D" w:rsidP="00FD3630">
      <w:pPr>
        <w:spacing w:after="0" w:line="240" w:lineRule="auto"/>
        <w:ind w:firstLine="708"/>
        <w:jc w:val="both"/>
        <w:rPr>
          <w:rFonts w:ascii="Times New Roman" w:hAnsi="Times New Roman"/>
          <w:sz w:val="28"/>
          <w:szCs w:val="28"/>
        </w:rPr>
      </w:pPr>
      <w:r w:rsidRPr="001C618D">
        <w:rPr>
          <w:rFonts w:ascii="Times New Roman" w:hAnsi="Times New Roman"/>
          <w:sz w:val="28"/>
          <w:szCs w:val="28"/>
        </w:rPr>
        <w:t xml:space="preserve">В МБОУСОШ № 20 выполнен капитальный ремонт полов в кабинетах 1-го этажа, заменены дверные блоки. </w:t>
      </w:r>
    </w:p>
    <w:p w:rsidR="001C618D" w:rsidRPr="001C618D" w:rsidRDefault="001C618D" w:rsidP="00FD3630">
      <w:pPr>
        <w:spacing w:after="0" w:line="240" w:lineRule="auto"/>
        <w:ind w:firstLine="708"/>
        <w:jc w:val="both"/>
        <w:rPr>
          <w:rFonts w:ascii="Times New Roman" w:hAnsi="Times New Roman"/>
          <w:sz w:val="28"/>
          <w:szCs w:val="28"/>
        </w:rPr>
      </w:pPr>
      <w:r w:rsidRPr="001C618D">
        <w:rPr>
          <w:rFonts w:ascii="Times New Roman" w:hAnsi="Times New Roman"/>
          <w:sz w:val="28"/>
          <w:szCs w:val="28"/>
        </w:rPr>
        <w:lastRenderedPageBreak/>
        <w:t>Проведен капитальный ремонт внутреннего туалета для персонала, р</w:t>
      </w:r>
      <w:r w:rsidRPr="001C618D">
        <w:rPr>
          <w:rFonts w:ascii="Times New Roman" w:hAnsi="Times New Roman"/>
          <w:sz w:val="28"/>
          <w:szCs w:val="28"/>
        </w:rPr>
        <w:t>е</w:t>
      </w:r>
      <w:r w:rsidRPr="001C618D">
        <w:rPr>
          <w:rFonts w:ascii="Times New Roman" w:hAnsi="Times New Roman"/>
          <w:sz w:val="28"/>
          <w:szCs w:val="28"/>
        </w:rPr>
        <w:t>монт внутренней системы водоснабжения и кабинета технологии в МБ</w:t>
      </w:r>
      <w:r w:rsidRPr="001C618D">
        <w:rPr>
          <w:rFonts w:ascii="Times New Roman" w:hAnsi="Times New Roman"/>
          <w:sz w:val="28"/>
          <w:szCs w:val="28"/>
        </w:rPr>
        <w:t>О</w:t>
      </w:r>
      <w:r w:rsidRPr="001C618D">
        <w:rPr>
          <w:rFonts w:ascii="Times New Roman" w:hAnsi="Times New Roman"/>
          <w:sz w:val="28"/>
          <w:szCs w:val="28"/>
        </w:rPr>
        <w:t>УСОШ № 28.</w:t>
      </w:r>
    </w:p>
    <w:p w:rsidR="001C618D" w:rsidRPr="001C618D" w:rsidRDefault="001C618D" w:rsidP="00FD3630">
      <w:pPr>
        <w:spacing w:after="0" w:line="240" w:lineRule="auto"/>
        <w:ind w:firstLine="708"/>
        <w:jc w:val="both"/>
        <w:rPr>
          <w:rFonts w:ascii="Times New Roman" w:hAnsi="Times New Roman"/>
          <w:sz w:val="28"/>
          <w:szCs w:val="28"/>
        </w:rPr>
      </w:pPr>
      <w:r w:rsidRPr="001C618D">
        <w:rPr>
          <w:rFonts w:ascii="Times New Roman" w:hAnsi="Times New Roman"/>
          <w:sz w:val="28"/>
          <w:szCs w:val="28"/>
        </w:rPr>
        <w:t>Выполнен капитальный ремонт входной группы, центрального лестни</w:t>
      </w:r>
      <w:r w:rsidRPr="001C618D">
        <w:rPr>
          <w:rFonts w:ascii="Times New Roman" w:hAnsi="Times New Roman"/>
          <w:sz w:val="28"/>
          <w:szCs w:val="28"/>
        </w:rPr>
        <w:t>ч</w:t>
      </w:r>
      <w:r w:rsidRPr="001C618D">
        <w:rPr>
          <w:rFonts w:ascii="Times New Roman" w:hAnsi="Times New Roman"/>
          <w:sz w:val="28"/>
          <w:szCs w:val="28"/>
        </w:rPr>
        <w:t>ного марша и проведен ремонт фойе МБОУСОШ № 3.</w:t>
      </w:r>
    </w:p>
    <w:p w:rsidR="001C618D" w:rsidRPr="001C618D" w:rsidRDefault="001C618D" w:rsidP="00FD3630">
      <w:pPr>
        <w:spacing w:after="0" w:line="240" w:lineRule="auto"/>
        <w:ind w:firstLine="708"/>
        <w:jc w:val="both"/>
        <w:rPr>
          <w:rFonts w:ascii="Times New Roman" w:hAnsi="Times New Roman"/>
          <w:sz w:val="28"/>
          <w:szCs w:val="28"/>
        </w:rPr>
      </w:pPr>
      <w:r w:rsidRPr="001C618D">
        <w:rPr>
          <w:rFonts w:ascii="Times New Roman" w:hAnsi="Times New Roman"/>
          <w:sz w:val="28"/>
          <w:szCs w:val="28"/>
        </w:rPr>
        <w:t>В МБОУСОШ № 18 выполнен капитальный ремонт полов учебных к</w:t>
      </w:r>
      <w:r w:rsidRPr="001C618D">
        <w:rPr>
          <w:rFonts w:ascii="Times New Roman" w:hAnsi="Times New Roman"/>
          <w:sz w:val="28"/>
          <w:szCs w:val="28"/>
        </w:rPr>
        <w:t>а</w:t>
      </w:r>
      <w:r w:rsidRPr="001C618D">
        <w:rPr>
          <w:rFonts w:ascii="Times New Roman" w:hAnsi="Times New Roman"/>
          <w:sz w:val="28"/>
          <w:szCs w:val="28"/>
        </w:rPr>
        <w:t>бинетов и стен рекреации второго этажа.</w:t>
      </w:r>
    </w:p>
    <w:p w:rsidR="001C618D" w:rsidRPr="001C618D" w:rsidRDefault="001C618D" w:rsidP="00FD3630">
      <w:pPr>
        <w:spacing w:after="0" w:line="240" w:lineRule="auto"/>
        <w:ind w:firstLine="708"/>
        <w:jc w:val="both"/>
        <w:rPr>
          <w:rFonts w:ascii="Times New Roman" w:hAnsi="Times New Roman"/>
          <w:sz w:val="28"/>
          <w:szCs w:val="28"/>
        </w:rPr>
      </w:pPr>
      <w:r w:rsidRPr="001C618D">
        <w:rPr>
          <w:rFonts w:ascii="Times New Roman" w:hAnsi="Times New Roman"/>
          <w:sz w:val="28"/>
          <w:szCs w:val="28"/>
        </w:rPr>
        <w:t>Проведен ремонт помещений, ограждения и фасада здания МБУДО ДЭБЦ, полов МБУДО ДДиЮТиЭ(ЮТ).</w:t>
      </w:r>
    </w:p>
    <w:p w:rsidR="001C618D" w:rsidRPr="001C618D" w:rsidRDefault="001C618D" w:rsidP="00FD3630">
      <w:pPr>
        <w:spacing w:after="0" w:line="240" w:lineRule="auto"/>
        <w:ind w:firstLine="708"/>
        <w:jc w:val="both"/>
        <w:rPr>
          <w:rFonts w:ascii="Times New Roman" w:hAnsi="Times New Roman"/>
          <w:sz w:val="28"/>
          <w:szCs w:val="28"/>
        </w:rPr>
      </w:pPr>
      <w:r w:rsidRPr="001C618D">
        <w:rPr>
          <w:rFonts w:ascii="Times New Roman" w:hAnsi="Times New Roman"/>
          <w:sz w:val="28"/>
          <w:szCs w:val="28"/>
        </w:rPr>
        <w:t>Выполнен капитальный ремонт входной группы МБОУСОШ № 25.</w:t>
      </w:r>
    </w:p>
    <w:p w:rsidR="001C618D" w:rsidRPr="001C618D" w:rsidRDefault="001C618D" w:rsidP="00FD3630">
      <w:pPr>
        <w:spacing w:after="0" w:line="240" w:lineRule="auto"/>
        <w:ind w:firstLine="708"/>
        <w:jc w:val="both"/>
        <w:rPr>
          <w:rFonts w:ascii="Times New Roman" w:hAnsi="Times New Roman"/>
          <w:sz w:val="28"/>
          <w:szCs w:val="28"/>
        </w:rPr>
      </w:pPr>
      <w:r w:rsidRPr="001C618D">
        <w:rPr>
          <w:rFonts w:ascii="Times New Roman" w:hAnsi="Times New Roman"/>
          <w:sz w:val="28"/>
          <w:szCs w:val="28"/>
        </w:rPr>
        <w:t>Отремонтированы печи в МБОУСОШ № 26.</w:t>
      </w:r>
    </w:p>
    <w:p w:rsidR="001C618D" w:rsidRPr="001C618D" w:rsidRDefault="001C618D" w:rsidP="001C618D">
      <w:pPr>
        <w:spacing w:line="240" w:lineRule="auto"/>
        <w:ind w:firstLine="708"/>
        <w:jc w:val="both"/>
        <w:rPr>
          <w:rFonts w:ascii="Times New Roman" w:hAnsi="Times New Roman"/>
          <w:sz w:val="28"/>
          <w:szCs w:val="28"/>
        </w:rPr>
      </w:pPr>
      <w:r w:rsidRPr="001C618D">
        <w:rPr>
          <w:rFonts w:ascii="Times New Roman" w:hAnsi="Times New Roman"/>
          <w:sz w:val="28"/>
          <w:szCs w:val="28"/>
        </w:rPr>
        <w:t>Проведены капитальные ремонты в дошкольных образовательных у</w:t>
      </w:r>
      <w:r w:rsidRPr="001C618D">
        <w:rPr>
          <w:rFonts w:ascii="Times New Roman" w:hAnsi="Times New Roman"/>
          <w:sz w:val="28"/>
          <w:szCs w:val="28"/>
        </w:rPr>
        <w:t>ч</w:t>
      </w:r>
      <w:r w:rsidRPr="001C618D">
        <w:rPr>
          <w:rFonts w:ascii="Times New Roman" w:hAnsi="Times New Roman"/>
          <w:sz w:val="28"/>
          <w:szCs w:val="28"/>
        </w:rPr>
        <w:t>реждениях: канализации пищеблока в МБДОУ № 5, подземного участка те</w:t>
      </w:r>
      <w:r w:rsidRPr="001C618D">
        <w:rPr>
          <w:rFonts w:ascii="Times New Roman" w:hAnsi="Times New Roman"/>
          <w:sz w:val="28"/>
          <w:szCs w:val="28"/>
        </w:rPr>
        <w:t>п</w:t>
      </w:r>
      <w:r w:rsidRPr="001C618D">
        <w:rPr>
          <w:rFonts w:ascii="Times New Roman" w:hAnsi="Times New Roman"/>
          <w:sz w:val="28"/>
          <w:szCs w:val="28"/>
        </w:rPr>
        <w:t>лотрассы в МБДОУ № 13, наружной системы водоснабжения в МБДОУ № 39, кровли в МБДОУ № 19 и МБДОУ № 25,, пищеблока и замена оконных блоков в МБДОУ № 10, электропроводки в МБДОУ № 27, веранд в МБДОУ № 7, о</w:t>
      </w:r>
      <w:r w:rsidRPr="001C618D">
        <w:rPr>
          <w:rFonts w:ascii="Times New Roman" w:hAnsi="Times New Roman"/>
          <w:sz w:val="28"/>
          <w:szCs w:val="28"/>
        </w:rPr>
        <w:t>г</w:t>
      </w:r>
      <w:r w:rsidRPr="001C618D">
        <w:rPr>
          <w:rFonts w:ascii="Times New Roman" w:hAnsi="Times New Roman"/>
          <w:sz w:val="28"/>
          <w:szCs w:val="28"/>
        </w:rPr>
        <w:t>раждения в МБДОУ № 1, МБДОУ № 12 и МБДОУ № 43, полов в музыкал</w:t>
      </w:r>
      <w:r w:rsidRPr="001C618D">
        <w:rPr>
          <w:rFonts w:ascii="Times New Roman" w:hAnsi="Times New Roman"/>
          <w:sz w:val="28"/>
          <w:szCs w:val="28"/>
        </w:rPr>
        <w:t>ь</w:t>
      </w:r>
      <w:r w:rsidRPr="001C618D">
        <w:rPr>
          <w:rFonts w:ascii="Times New Roman" w:hAnsi="Times New Roman"/>
          <w:sz w:val="28"/>
          <w:szCs w:val="28"/>
        </w:rPr>
        <w:t>ном классе МБДОУ № 33, подведена хозяйственно-фекальная канализация к зданию МБДОУ № 2, выполнены работы по замене оконных блоков и дверн</w:t>
      </w:r>
      <w:r w:rsidRPr="001C618D">
        <w:rPr>
          <w:rFonts w:ascii="Times New Roman" w:hAnsi="Times New Roman"/>
          <w:sz w:val="28"/>
          <w:szCs w:val="28"/>
        </w:rPr>
        <w:t>о</w:t>
      </w:r>
      <w:r w:rsidRPr="001C618D">
        <w:rPr>
          <w:rFonts w:ascii="Times New Roman" w:hAnsi="Times New Roman"/>
          <w:sz w:val="28"/>
          <w:szCs w:val="28"/>
        </w:rPr>
        <w:t>го блока в МБДОУ № 8, проведен капитальный ремонт помещений и ремонт системы наружного водоснабжения МБДОУ № 37.</w:t>
      </w:r>
    </w:p>
    <w:p w:rsidR="001C618D" w:rsidRPr="001C618D" w:rsidRDefault="001C618D" w:rsidP="001C618D">
      <w:pPr>
        <w:spacing w:line="240" w:lineRule="auto"/>
        <w:ind w:firstLine="708"/>
        <w:jc w:val="both"/>
        <w:rPr>
          <w:rFonts w:ascii="Times New Roman" w:hAnsi="Times New Roman"/>
          <w:sz w:val="28"/>
          <w:szCs w:val="28"/>
        </w:rPr>
      </w:pPr>
      <w:r w:rsidRPr="001C618D">
        <w:rPr>
          <w:rFonts w:ascii="Times New Roman" w:hAnsi="Times New Roman"/>
          <w:sz w:val="28"/>
          <w:szCs w:val="28"/>
        </w:rPr>
        <w:t>На вышеперечисленные мероприятия были выделены средства в разм</w:t>
      </w:r>
      <w:r w:rsidRPr="001C618D">
        <w:rPr>
          <w:rFonts w:ascii="Times New Roman" w:hAnsi="Times New Roman"/>
          <w:sz w:val="28"/>
          <w:szCs w:val="28"/>
        </w:rPr>
        <w:t>е</w:t>
      </w:r>
      <w:r w:rsidRPr="001C618D">
        <w:rPr>
          <w:rFonts w:ascii="Times New Roman" w:hAnsi="Times New Roman"/>
          <w:sz w:val="28"/>
          <w:szCs w:val="28"/>
        </w:rPr>
        <w:t>ре 18 703,75 тыс. руб.</w:t>
      </w:r>
    </w:p>
    <w:p w:rsidR="001C618D" w:rsidRPr="00FD3630" w:rsidRDefault="006E18AA" w:rsidP="00FD3630">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w:t>
      </w:r>
      <w:r w:rsidR="001C618D" w:rsidRPr="00FD3630">
        <w:rPr>
          <w:rFonts w:ascii="Times New Roman" w:hAnsi="Times New Roman"/>
          <w:sz w:val="28"/>
          <w:szCs w:val="28"/>
        </w:rPr>
        <w:t xml:space="preserve"> 2016</w:t>
      </w:r>
      <w:r>
        <w:rPr>
          <w:rFonts w:ascii="Times New Roman" w:hAnsi="Times New Roman"/>
          <w:sz w:val="28"/>
          <w:szCs w:val="28"/>
        </w:rPr>
        <w:t>-</w:t>
      </w:r>
      <w:r w:rsidR="001C618D" w:rsidRPr="00FD3630">
        <w:rPr>
          <w:rFonts w:ascii="Times New Roman" w:hAnsi="Times New Roman"/>
          <w:sz w:val="28"/>
          <w:szCs w:val="28"/>
        </w:rPr>
        <w:t xml:space="preserve"> 201</w:t>
      </w:r>
      <w:r>
        <w:rPr>
          <w:rFonts w:ascii="Times New Roman" w:hAnsi="Times New Roman"/>
          <w:sz w:val="28"/>
          <w:szCs w:val="28"/>
        </w:rPr>
        <w:t>8</w:t>
      </w:r>
      <w:r w:rsidR="001C618D" w:rsidRPr="00FD3630">
        <w:rPr>
          <w:rFonts w:ascii="Times New Roman" w:hAnsi="Times New Roman"/>
          <w:sz w:val="28"/>
          <w:szCs w:val="28"/>
        </w:rPr>
        <w:t xml:space="preserve"> год</w:t>
      </w:r>
      <w:r>
        <w:rPr>
          <w:rFonts w:ascii="Times New Roman" w:hAnsi="Times New Roman"/>
          <w:sz w:val="28"/>
          <w:szCs w:val="28"/>
        </w:rPr>
        <w:t xml:space="preserve">ы </w:t>
      </w:r>
      <w:r w:rsidR="001C618D" w:rsidRPr="00FD3630">
        <w:rPr>
          <w:rFonts w:ascii="Times New Roman" w:hAnsi="Times New Roman"/>
          <w:sz w:val="28"/>
          <w:szCs w:val="28"/>
        </w:rPr>
        <w:t>в общеобразовательных учреждениях введено д</w:t>
      </w:r>
      <w:r w:rsidR="001C618D" w:rsidRPr="00FD3630">
        <w:rPr>
          <w:rFonts w:ascii="Times New Roman" w:hAnsi="Times New Roman"/>
          <w:sz w:val="28"/>
          <w:szCs w:val="28"/>
        </w:rPr>
        <w:t>о</w:t>
      </w:r>
      <w:r w:rsidR="001C618D" w:rsidRPr="00FD3630">
        <w:rPr>
          <w:rFonts w:ascii="Times New Roman" w:hAnsi="Times New Roman"/>
          <w:sz w:val="28"/>
          <w:szCs w:val="28"/>
        </w:rPr>
        <w:t>полнительных 154 места для организации обучения в первую смену (МБОУЛ №1, МБОУСОШ №2).</w:t>
      </w:r>
    </w:p>
    <w:p w:rsidR="001C618D" w:rsidRPr="00FD3630" w:rsidRDefault="001C618D" w:rsidP="001C618D">
      <w:pPr>
        <w:spacing w:line="240" w:lineRule="auto"/>
        <w:ind w:firstLine="708"/>
        <w:jc w:val="both"/>
        <w:rPr>
          <w:rFonts w:ascii="Times New Roman" w:hAnsi="Times New Roman"/>
          <w:sz w:val="28"/>
          <w:szCs w:val="28"/>
        </w:rPr>
      </w:pPr>
      <w:r w:rsidRPr="001C618D">
        <w:rPr>
          <w:rFonts w:ascii="Times New Roman" w:hAnsi="Times New Roman"/>
          <w:sz w:val="28"/>
          <w:szCs w:val="28"/>
        </w:rPr>
        <w:t>Для ликвидации второй смены занятий в МБОУСОШ №18, на ее терр</w:t>
      </w:r>
      <w:r w:rsidRPr="001C618D">
        <w:rPr>
          <w:rFonts w:ascii="Times New Roman" w:hAnsi="Times New Roman"/>
          <w:sz w:val="28"/>
          <w:szCs w:val="28"/>
        </w:rPr>
        <w:t>и</w:t>
      </w:r>
      <w:r w:rsidRPr="00FD3630">
        <w:rPr>
          <w:rFonts w:ascii="Times New Roman" w:hAnsi="Times New Roman"/>
          <w:sz w:val="28"/>
          <w:szCs w:val="28"/>
        </w:rPr>
        <w:t xml:space="preserve">тории, определено место для строительства пристройки на 400 мест. </w:t>
      </w:r>
    </w:p>
    <w:p w:rsidR="00182D68" w:rsidRPr="00836894" w:rsidRDefault="00182D68" w:rsidP="00182D68">
      <w:pPr>
        <w:numPr>
          <w:ilvl w:val="0"/>
          <w:numId w:val="2"/>
        </w:numPr>
        <w:shd w:val="clear" w:color="auto" w:fill="FFFFFF"/>
        <w:tabs>
          <w:tab w:val="left" w:pos="993"/>
        </w:tabs>
        <w:spacing w:after="0" w:line="240" w:lineRule="auto"/>
        <w:ind w:left="0" w:firstLine="709"/>
        <w:contextualSpacing/>
        <w:textAlignment w:val="baseline"/>
        <w:rPr>
          <w:rFonts w:ascii="Times New Roman" w:eastAsia="Times New Roman" w:hAnsi="Times New Roman"/>
          <w:b/>
          <w:color w:val="000000"/>
          <w:sz w:val="28"/>
          <w:szCs w:val="28"/>
          <w:u w:val="single"/>
          <w:lang w:eastAsia="ru-RU"/>
        </w:rPr>
      </w:pPr>
      <w:r w:rsidRPr="006D126C">
        <w:rPr>
          <w:rFonts w:ascii="Times New Roman" w:eastAsia="Times New Roman" w:hAnsi="Times New Roman"/>
          <w:b/>
          <w:color w:val="000000"/>
          <w:sz w:val="28"/>
          <w:szCs w:val="28"/>
          <w:u w:val="single"/>
          <w:lang w:eastAsia="ru-RU"/>
        </w:rPr>
        <w:t>Р</w:t>
      </w:r>
      <w:r w:rsidR="00D25C42" w:rsidRPr="006D126C">
        <w:rPr>
          <w:rFonts w:ascii="Times New Roman" w:eastAsia="Times New Roman" w:hAnsi="Times New Roman"/>
          <w:b/>
          <w:color w:val="000000"/>
          <w:sz w:val="28"/>
          <w:szCs w:val="28"/>
          <w:u w:val="single"/>
          <w:lang w:eastAsia="ru-RU"/>
        </w:rPr>
        <w:t>ынок услуг</w:t>
      </w:r>
      <w:r w:rsidRPr="006D126C">
        <w:rPr>
          <w:rFonts w:ascii="Times New Roman" w:eastAsia="Times New Roman" w:hAnsi="Times New Roman"/>
          <w:b/>
          <w:color w:val="000000"/>
          <w:sz w:val="28"/>
          <w:szCs w:val="28"/>
          <w:u w:val="single"/>
          <w:lang w:eastAsia="ru-RU"/>
        </w:rPr>
        <w:t xml:space="preserve"> детского отдыха и оздоровления</w:t>
      </w:r>
    </w:p>
    <w:p w:rsidR="00836894" w:rsidRPr="00AA56EC" w:rsidRDefault="00836894" w:rsidP="00836894">
      <w:pPr>
        <w:tabs>
          <w:tab w:val="left" w:pos="3200"/>
        </w:tabs>
        <w:suppressAutoHyphens/>
        <w:spacing w:line="240" w:lineRule="auto"/>
        <w:ind w:firstLine="567"/>
        <w:contextualSpacing/>
        <w:mirrorIndents/>
        <w:jc w:val="both"/>
        <w:rPr>
          <w:rFonts w:ascii="Times New Roman" w:hAnsi="Times New Roman"/>
          <w:sz w:val="28"/>
          <w:szCs w:val="28"/>
        </w:rPr>
      </w:pPr>
      <w:r w:rsidRPr="00AA56EC">
        <w:rPr>
          <w:rFonts w:ascii="Times New Roman" w:hAnsi="Times New Roman"/>
          <w:sz w:val="28"/>
          <w:szCs w:val="28"/>
        </w:rPr>
        <w:t xml:space="preserve">В целях эффективного взаимодействия заинтересованных ведомств в </w:t>
      </w:r>
      <w:r>
        <w:rPr>
          <w:rFonts w:ascii="Times New Roman" w:hAnsi="Times New Roman"/>
          <w:sz w:val="28"/>
          <w:szCs w:val="28"/>
        </w:rPr>
        <w:t>муниципальном образовании Апшеронский район</w:t>
      </w:r>
      <w:r w:rsidRPr="00AA56EC">
        <w:rPr>
          <w:rFonts w:ascii="Times New Roman" w:hAnsi="Times New Roman"/>
          <w:sz w:val="28"/>
          <w:szCs w:val="28"/>
        </w:rPr>
        <w:t xml:space="preserve"> действует </w:t>
      </w:r>
      <w:r>
        <w:rPr>
          <w:rFonts w:ascii="Times New Roman" w:hAnsi="Times New Roman"/>
          <w:sz w:val="28"/>
          <w:szCs w:val="28"/>
        </w:rPr>
        <w:t>межведомственная комиссия по организации отдыха, оздоровления и занятости детей муниципального образования Апшеронский район (далее по тексту МВК МО Апшеронский район)</w:t>
      </w:r>
      <w:r w:rsidRPr="00AA56EC">
        <w:rPr>
          <w:rFonts w:ascii="Times New Roman" w:hAnsi="Times New Roman"/>
          <w:sz w:val="28"/>
          <w:szCs w:val="28"/>
        </w:rPr>
        <w:t xml:space="preserve">. В состав МВК МО Апшеронский район входят представители всех ведомств, профсоюзной организации, главы сельских и городского поселений МО Апшеронский район, сотрудники ОМВД по Апшеронскому району, ГИБДД, ГО и ЧС. </w:t>
      </w:r>
    </w:p>
    <w:p w:rsidR="00182D68" w:rsidRPr="00836894" w:rsidRDefault="00836894" w:rsidP="00836894">
      <w:pPr>
        <w:spacing w:after="0" w:line="240" w:lineRule="auto"/>
        <w:ind w:firstLine="567"/>
        <w:contextualSpacing/>
        <w:mirrorIndents/>
        <w:jc w:val="both"/>
        <w:rPr>
          <w:rFonts w:ascii="Times New Roman" w:hAnsi="Times New Roman"/>
          <w:sz w:val="28"/>
          <w:szCs w:val="28"/>
        </w:rPr>
      </w:pPr>
      <w:r w:rsidRPr="00836894">
        <w:rPr>
          <w:rFonts w:ascii="Times New Roman" w:hAnsi="Times New Roman"/>
          <w:sz w:val="28"/>
          <w:szCs w:val="28"/>
        </w:rPr>
        <w:t>Информационно-техническое сопровождение МВК МО Апшеронский район осуществляет Отдел по вопросам семьи и детства администрации МО Апшеронский район.</w:t>
      </w:r>
    </w:p>
    <w:p w:rsidR="00836894" w:rsidRPr="00836894" w:rsidRDefault="00836894" w:rsidP="00836894">
      <w:pPr>
        <w:spacing w:after="0" w:line="240" w:lineRule="auto"/>
        <w:ind w:firstLine="851"/>
        <w:contextualSpacing/>
        <w:jc w:val="both"/>
        <w:rPr>
          <w:rFonts w:ascii="Times New Roman" w:hAnsi="Times New Roman"/>
          <w:sz w:val="28"/>
        </w:rPr>
      </w:pPr>
      <w:r w:rsidRPr="00836894">
        <w:rPr>
          <w:rFonts w:ascii="Times New Roman" w:hAnsi="Times New Roman"/>
          <w:sz w:val="28"/>
        </w:rPr>
        <w:t>Число детей школьного возраста в</w:t>
      </w:r>
      <w:r>
        <w:rPr>
          <w:rFonts w:ascii="Times New Roman" w:hAnsi="Times New Roman"/>
          <w:sz w:val="28"/>
        </w:rPr>
        <w:t xml:space="preserve"> муниципальном образовании </w:t>
      </w:r>
      <w:r w:rsidR="00675788">
        <w:rPr>
          <w:rFonts w:ascii="Times New Roman" w:hAnsi="Times New Roman"/>
          <w:sz w:val="28"/>
        </w:rPr>
        <w:t>за 201</w:t>
      </w:r>
      <w:r w:rsidR="006E18AA">
        <w:rPr>
          <w:rFonts w:ascii="Times New Roman" w:hAnsi="Times New Roman"/>
          <w:sz w:val="28"/>
        </w:rPr>
        <w:t>8</w:t>
      </w:r>
      <w:r w:rsidR="00675788">
        <w:rPr>
          <w:rFonts w:ascii="Times New Roman" w:hAnsi="Times New Roman"/>
          <w:sz w:val="28"/>
        </w:rPr>
        <w:t xml:space="preserve"> год</w:t>
      </w:r>
      <w:r>
        <w:rPr>
          <w:rFonts w:ascii="Times New Roman" w:hAnsi="Times New Roman"/>
          <w:sz w:val="28"/>
        </w:rPr>
        <w:t xml:space="preserve"> – </w:t>
      </w:r>
      <w:r w:rsidRPr="00836894">
        <w:rPr>
          <w:rFonts w:ascii="Times New Roman" w:hAnsi="Times New Roman"/>
          <w:sz w:val="28"/>
        </w:rPr>
        <w:t>9</w:t>
      </w:r>
      <w:r w:rsidR="00F320B8">
        <w:rPr>
          <w:rFonts w:ascii="Times New Roman" w:hAnsi="Times New Roman"/>
          <w:sz w:val="28"/>
        </w:rPr>
        <w:t>601</w:t>
      </w:r>
      <w:r w:rsidRPr="00836894">
        <w:rPr>
          <w:rFonts w:ascii="Times New Roman" w:hAnsi="Times New Roman"/>
          <w:sz w:val="28"/>
        </w:rPr>
        <w:t xml:space="preserve"> человек (</w:t>
      </w:r>
      <w:r w:rsidRPr="006E18AA">
        <w:rPr>
          <w:rFonts w:ascii="Times New Roman" w:hAnsi="Times New Roman"/>
          <w:sz w:val="28"/>
        </w:rPr>
        <w:t>аналогичный период прошлого года (далее ‒ АППГ</w:t>
      </w:r>
      <w:r w:rsidRPr="00836894">
        <w:rPr>
          <w:rFonts w:ascii="Times New Roman" w:hAnsi="Times New Roman"/>
          <w:b/>
          <w:sz w:val="28"/>
        </w:rPr>
        <w:t>)</w:t>
      </w:r>
      <w:r w:rsidRPr="00836894">
        <w:rPr>
          <w:rFonts w:ascii="Times New Roman" w:hAnsi="Times New Roman"/>
          <w:sz w:val="28"/>
        </w:rPr>
        <w:t xml:space="preserve"> – </w:t>
      </w:r>
      <w:r w:rsidR="00F320B8" w:rsidRPr="00836894">
        <w:rPr>
          <w:rFonts w:ascii="Times New Roman" w:hAnsi="Times New Roman"/>
          <w:sz w:val="28"/>
        </w:rPr>
        <w:t>9597</w:t>
      </w:r>
      <w:r w:rsidRPr="00836894">
        <w:rPr>
          <w:rFonts w:ascii="Times New Roman" w:hAnsi="Times New Roman"/>
          <w:sz w:val="28"/>
        </w:rPr>
        <w:t>);</w:t>
      </w:r>
    </w:p>
    <w:p w:rsidR="00836894" w:rsidRPr="00836894" w:rsidRDefault="00836894" w:rsidP="00836894">
      <w:pPr>
        <w:spacing w:after="0" w:line="240" w:lineRule="auto"/>
        <w:ind w:firstLine="851"/>
        <w:contextualSpacing/>
        <w:jc w:val="both"/>
        <w:rPr>
          <w:rFonts w:ascii="Times New Roman" w:hAnsi="Times New Roman"/>
          <w:sz w:val="28"/>
        </w:rPr>
      </w:pPr>
      <w:r w:rsidRPr="00836894">
        <w:rPr>
          <w:rFonts w:ascii="Times New Roman" w:hAnsi="Times New Roman"/>
          <w:sz w:val="28"/>
        </w:rPr>
        <w:lastRenderedPageBreak/>
        <w:t>Число детей школьного возраста, подлежащих оздоровлению – 10</w:t>
      </w:r>
      <w:r w:rsidR="00F320B8">
        <w:rPr>
          <w:rFonts w:ascii="Times New Roman" w:hAnsi="Times New Roman"/>
          <w:sz w:val="28"/>
        </w:rPr>
        <w:t>21</w:t>
      </w:r>
      <w:r w:rsidRPr="00836894">
        <w:rPr>
          <w:rFonts w:ascii="Times New Roman" w:hAnsi="Times New Roman"/>
          <w:sz w:val="28"/>
        </w:rPr>
        <w:t xml:space="preserve"> детей (внесено в электронную базу АС «Оздоровление» (АППГ ‒</w:t>
      </w:r>
      <w:r>
        <w:rPr>
          <w:rFonts w:ascii="Times New Roman" w:hAnsi="Times New Roman"/>
          <w:sz w:val="28"/>
        </w:rPr>
        <w:t xml:space="preserve"> </w:t>
      </w:r>
      <w:r w:rsidRPr="00836894">
        <w:rPr>
          <w:rFonts w:ascii="Times New Roman" w:hAnsi="Times New Roman"/>
          <w:sz w:val="28"/>
        </w:rPr>
        <w:t>11</w:t>
      </w:r>
      <w:r w:rsidR="00F320B8">
        <w:rPr>
          <w:rFonts w:ascii="Times New Roman" w:hAnsi="Times New Roman"/>
          <w:sz w:val="28"/>
        </w:rPr>
        <w:t>45</w:t>
      </w:r>
      <w:r w:rsidRPr="00836894">
        <w:rPr>
          <w:rFonts w:ascii="Times New Roman" w:hAnsi="Times New Roman"/>
          <w:sz w:val="28"/>
        </w:rPr>
        <w:t>);</w:t>
      </w:r>
    </w:p>
    <w:p w:rsidR="00836894" w:rsidRPr="00836894" w:rsidRDefault="00836894" w:rsidP="00836894">
      <w:pPr>
        <w:spacing w:after="0" w:line="240" w:lineRule="auto"/>
        <w:ind w:firstLine="851"/>
        <w:contextualSpacing/>
        <w:jc w:val="both"/>
        <w:rPr>
          <w:rFonts w:ascii="Times New Roman" w:hAnsi="Times New Roman"/>
          <w:sz w:val="28"/>
        </w:rPr>
      </w:pPr>
      <w:r w:rsidRPr="00836894">
        <w:rPr>
          <w:rFonts w:ascii="Times New Roman" w:hAnsi="Times New Roman"/>
          <w:sz w:val="28"/>
        </w:rPr>
        <w:t>Число детей школьного возраста, не охваченных ни одним из  видов отдыха,</w:t>
      </w:r>
      <w:r>
        <w:rPr>
          <w:rFonts w:ascii="Times New Roman" w:hAnsi="Times New Roman"/>
          <w:sz w:val="28"/>
        </w:rPr>
        <w:t xml:space="preserve"> оздоровления и занятости – </w:t>
      </w:r>
      <w:r w:rsidRPr="00836894">
        <w:rPr>
          <w:rFonts w:ascii="Times New Roman" w:hAnsi="Times New Roman"/>
          <w:sz w:val="28"/>
        </w:rPr>
        <w:t>0 человек (АППГ ‒</w:t>
      </w:r>
      <w:r>
        <w:rPr>
          <w:rFonts w:ascii="Times New Roman" w:hAnsi="Times New Roman"/>
          <w:sz w:val="28"/>
        </w:rPr>
        <w:t xml:space="preserve"> </w:t>
      </w:r>
      <w:r w:rsidRPr="00836894">
        <w:rPr>
          <w:rFonts w:ascii="Times New Roman" w:hAnsi="Times New Roman"/>
          <w:sz w:val="28"/>
        </w:rPr>
        <w:t>0</w:t>
      </w:r>
      <w:r>
        <w:rPr>
          <w:rFonts w:ascii="Times New Roman" w:hAnsi="Times New Roman"/>
          <w:sz w:val="28"/>
        </w:rPr>
        <w:t xml:space="preserve">); </w:t>
      </w:r>
      <w:r w:rsidRPr="00836894">
        <w:rPr>
          <w:rFonts w:ascii="Times New Roman" w:hAnsi="Times New Roman"/>
          <w:sz w:val="28"/>
        </w:rPr>
        <w:t>0 процентов детей от числа детей школьного возраста, подлежащих оздоровлению (АППГ 0 %).</w:t>
      </w:r>
    </w:p>
    <w:p w:rsidR="00836894" w:rsidRPr="00836894" w:rsidRDefault="00836894" w:rsidP="00836894">
      <w:pPr>
        <w:spacing w:after="0" w:line="240" w:lineRule="auto"/>
        <w:ind w:firstLine="851"/>
        <w:contextualSpacing/>
        <w:jc w:val="both"/>
        <w:rPr>
          <w:rFonts w:ascii="Times New Roman" w:hAnsi="Times New Roman"/>
          <w:sz w:val="28"/>
        </w:rPr>
      </w:pPr>
      <w:r w:rsidRPr="00836894">
        <w:rPr>
          <w:rFonts w:ascii="Times New Roman" w:hAnsi="Times New Roman"/>
          <w:sz w:val="28"/>
        </w:rPr>
        <w:t>Число детей школьного возраста, охваченных отдыхом, о</w:t>
      </w:r>
      <w:r>
        <w:rPr>
          <w:rFonts w:ascii="Times New Roman" w:hAnsi="Times New Roman"/>
          <w:sz w:val="28"/>
        </w:rPr>
        <w:t xml:space="preserve">здоровлением и занятостью  – </w:t>
      </w:r>
      <w:r w:rsidRPr="00836894">
        <w:rPr>
          <w:rFonts w:ascii="Times New Roman" w:hAnsi="Times New Roman"/>
          <w:sz w:val="28"/>
        </w:rPr>
        <w:t>385</w:t>
      </w:r>
      <w:r w:rsidR="00F320B8">
        <w:rPr>
          <w:rFonts w:ascii="Times New Roman" w:hAnsi="Times New Roman"/>
          <w:sz w:val="28"/>
        </w:rPr>
        <w:t>94</w:t>
      </w:r>
      <w:r>
        <w:rPr>
          <w:rFonts w:ascii="Times New Roman" w:hAnsi="Times New Roman"/>
          <w:sz w:val="28"/>
        </w:rPr>
        <w:t xml:space="preserve"> </w:t>
      </w:r>
      <w:r w:rsidRPr="00836894">
        <w:rPr>
          <w:rFonts w:ascii="Times New Roman" w:hAnsi="Times New Roman"/>
          <w:sz w:val="28"/>
        </w:rPr>
        <w:t>человек (АППГ ‒</w:t>
      </w:r>
      <w:r>
        <w:rPr>
          <w:rFonts w:ascii="Times New Roman" w:hAnsi="Times New Roman"/>
          <w:sz w:val="28"/>
        </w:rPr>
        <w:t xml:space="preserve"> </w:t>
      </w:r>
      <w:r w:rsidRPr="00836894">
        <w:rPr>
          <w:rFonts w:ascii="Times New Roman" w:hAnsi="Times New Roman"/>
          <w:sz w:val="28"/>
        </w:rPr>
        <w:t>220140)</w:t>
      </w:r>
      <w:r>
        <w:rPr>
          <w:rFonts w:ascii="Times New Roman" w:hAnsi="Times New Roman"/>
          <w:sz w:val="28"/>
        </w:rPr>
        <w:t xml:space="preserve">; </w:t>
      </w:r>
      <w:r w:rsidRPr="00836894">
        <w:rPr>
          <w:rFonts w:ascii="Times New Roman" w:hAnsi="Times New Roman"/>
          <w:sz w:val="28"/>
        </w:rPr>
        <w:t>402 процента детей от числа детей школьного возраста, подлежащих оздоровлению (АППГ 2680 %), в том числе:</w:t>
      </w:r>
    </w:p>
    <w:p w:rsidR="00836894" w:rsidRPr="00836894" w:rsidRDefault="00836894" w:rsidP="00836894">
      <w:pPr>
        <w:pStyle w:val="a5"/>
        <w:spacing w:after="0" w:line="240" w:lineRule="auto"/>
        <w:ind w:left="0" w:firstLine="851"/>
        <w:jc w:val="both"/>
        <w:rPr>
          <w:rFonts w:ascii="Times New Roman" w:eastAsia="Calibri" w:hAnsi="Times New Roman" w:cs="Times New Roman"/>
          <w:sz w:val="28"/>
          <w:szCs w:val="28"/>
        </w:rPr>
      </w:pPr>
      <w:r w:rsidRPr="00836894">
        <w:rPr>
          <w:rFonts w:ascii="Times New Roman" w:eastAsia="Calibri" w:hAnsi="Times New Roman" w:cs="Times New Roman"/>
          <w:sz w:val="28"/>
          <w:szCs w:val="28"/>
        </w:rPr>
        <w:t>721</w:t>
      </w:r>
      <w:r>
        <w:rPr>
          <w:rFonts w:ascii="Times New Roman" w:hAnsi="Times New Roman" w:cs="Times New Roman"/>
          <w:sz w:val="28"/>
          <w:szCs w:val="28"/>
        </w:rPr>
        <w:t xml:space="preserve"> </w:t>
      </w:r>
      <w:r w:rsidRPr="00836894">
        <w:rPr>
          <w:rFonts w:ascii="Times New Roman" w:eastAsia="Calibri" w:hAnsi="Times New Roman" w:cs="Times New Roman"/>
          <w:sz w:val="28"/>
          <w:szCs w:val="28"/>
        </w:rPr>
        <w:t xml:space="preserve">человек (АППГ </w:t>
      </w:r>
      <w:r w:rsidRPr="00836894">
        <w:rPr>
          <w:rFonts w:ascii="Times New Roman" w:eastAsia="Calibri" w:hAnsi="Times New Roman" w:cs="Times New Roman"/>
          <w:sz w:val="28"/>
        </w:rPr>
        <w:t>‒</w:t>
      </w:r>
      <w:r>
        <w:rPr>
          <w:rFonts w:ascii="Times New Roman" w:hAnsi="Times New Roman" w:cs="Times New Roman"/>
          <w:sz w:val="28"/>
          <w:szCs w:val="28"/>
        </w:rPr>
        <w:t xml:space="preserve"> </w:t>
      </w:r>
      <w:r w:rsidRPr="00836894">
        <w:rPr>
          <w:rFonts w:ascii="Times New Roman" w:eastAsia="Calibri" w:hAnsi="Times New Roman" w:cs="Times New Roman"/>
          <w:sz w:val="28"/>
          <w:szCs w:val="28"/>
        </w:rPr>
        <w:t>502) в загородных лагерях отдыха и оздоровл</w:t>
      </w:r>
      <w:r w:rsidRPr="00836894">
        <w:rPr>
          <w:rFonts w:ascii="Times New Roman" w:eastAsia="Calibri" w:hAnsi="Times New Roman" w:cs="Times New Roman"/>
          <w:sz w:val="28"/>
          <w:szCs w:val="28"/>
        </w:rPr>
        <w:t>е</w:t>
      </w:r>
      <w:r w:rsidRPr="00836894">
        <w:rPr>
          <w:rFonts w:ascii="Times New Roman" w:eastAsia="Calibri" w:hAnsi="Times New Roman" w:cs="Times New Roman"/>
          <w:sz w:val="28"/>
          <w:szCs w:val="28"/>
        </w:rPr>
        <w:t>ния детей, специализированных (профильных) лагерях, детских оздоров</w:t>
      </w:r>
      <w:r w:rsidRPr="00836894">
        <w:rPr>
          <w:rFonts w:ascii="Times New Roman" w:eastAsia="Calibri" w:hAnsi="Times New Roman" w:cs="Times New Roman"/>
          <w:sz w:val="28"/>
          <w:szCs w:val="28"/>
        </w:rPr>
        <w:t>и</w:t>
      </w:r>
      <w:r w:rsidRPr="00836894">
        <w:rPr>
          <w:rFonts w:ascii="Times New Roman" w:eastAsia="Calibri" w:hAnsi="Times New Roman" w:cs="Times New Roman"/>
          <w:sz w:val="28"/>
          <w:szCs w:val="28"/>
        </w:rPr>
        <w:t>тельных центрах, базах, комплексах, детских оздоровительно-образовательных центрах, детских лагерях, созданных при общественных о</w:t>
      </w:r>
      <w:r w:rsidRPr="00836894">
        <w:rPr>
          <w:rFonts w:ascii="Times New Roman" w:eastAsia="Calibri" w:hAnsi="Times New Roman" w:cs="Times New Roman"/>
          <w:sz w:val="28"/>
          <w:szCs w:val="28"/>
        </w:rPr>
        <w:t>р</w:t>
      </w:r>
      <w:r w:rsidRPr="00836894">
        <w:rPr>
          <w:rFonts w:ascii="Times New Roman" w:eastAsia="Calibri" w:hAnsi="Times New Roman" w:cs="Times New Roman"/>
          <w:sz w:val="28"/>
          <w:szCs w:val="28"/>
        </w:rPr>
        <w:t>ганизациях (объединениях), предприятиях и иных организациях;</w:t>
      </w:r>
    </w:p>
    <w:p w:rsidR="00836894" w:rsidRPr="00836894" w:rsidRDefault="00836894" w:rsidP="00836894">
      <w:pPr>
        <w:pStyle w:val="a5"/>
        <w:spacing w:after="0" w:line="240" w:lineRule="auto"/>
        <w:ind w:left="0" w:firstLine="851"/>
        <w:jc w:val="both"/>
        <w:rPr>
          <w:rFonts w:ascii="Times New Roman" w:eastAsia="Calibri" w:hAnsi="Times New Roman" w:cs="Times New Roman"/>
          <w:sz w:val="28"/>
          <w:szCs w:val="28"/>
        </w:rPr>
      </w:pPr>
      <w:r w:rsidRPr="00836894">
        <w:rPr>
          <w:rFonts w:ascii="Times New Roman" w:eastAsia="Calibri" w:hAnsi="Times New Roman" w:cs="Times New Roman"/>
          <w:sz w:val="28"/>
          <w:szCs w:val="28"/>
        </w:rPr>
        <w:t xml:space="preserve">1453 человек (АППГ </w:t>
      </w:r>
      <w:r w:rsidRPr="00836894">
        <w:rPr>
          <w:rFonts w:ascii="Times New Roman" w:eastAsia="Calibri" w:hAnsi="Times New Roman" w:cs="Times New Roman"/>
          <w:sz w:val="28"/>
        </w:rPr>
        <w:t>‒</w:t>
      </w:r>
      <w:r w:rsidR="00675788">
        <w:rPr>
          <w:rFonts w:ascii="Times New Roman" w:hAnsi="Times New Roman" w:cs="Times New Roman"/>
          <w:sz w:val="28"/>
          <w:szCs w:val="28"/>
        </w:rPr>
        <w:t xml:space="preserve"> </w:t>
      </w:r>
      <w:r w:rsidRPr="00836894">
        <w:rPr>
          <w:rFonts w:ascii="Times New Roman" w:eastAsia="Calibri" w:hAnsi="Times New Roman" w:cs="Times New Roman"/>
          <w:sz w:val="28"/>
          <w:szCs w:val="28"/>
        </w:rPr>
        <w:t>1442) в санаторно-оздоровительных организ</w:t>
      </w:r>
      <w:r w:rsidRPr="00836894">
        <w:rPr>
          <w:rFonts w:ascii="Times New Roman" w:eastAsia="Calibri" w:hAnsi="Times New Roman" w:cs="Times New Roman"/>
          <w:sz w:val="28"/>
          <w:szCs w:val="28"/>
        </w:rPr>
        <w:t>а</w:t>
      </w:r>
      <w:r w:rsidRPr="00836894">
        <w:rPr>
          <w:rFonts w:ascii="Times New Roman" w:eastAsia="Calibri" w:hAnsi="Times New Roman" w:cs="Times New Roman"/>
          <w:sz w:val="28"/>
          <w:szCs w:val="28"/>
        </w:rPr>
        <w:t>циях (детские санатории, санатории для детей с родителями, бальнео- и гряз</w:t>
      </w:r>
      <w:r w:rsidRPr="00836894">
        <w:rPr>
          <w:rFonts w:ascii="Times New Roman" w:eastAsia="Calibri" w:hAnsi="Times New Roman" w:cs="Times New Roman"/>
          <w:sz w:val="28"/>
          <w:szCs w:val="28"/>
        </w:rPr>
        <w:t>е</w:t>
      </w:r>
      <w:r w:rsidRPr="00836894">
        <w:rPr>
          <w:rFonts w:ascii="Times New Roman" w:eastAsia="Calibri" w:hAnsi="Times New Roman" w:cs="Times New Roman"/>
          <w:sz w:val="28"/>
          <w:szCs w:val="28"/>
        </w:rPr>
        <w:t>лечебницы, имеющие (использующие) источники минеральных вод и лече</w:t>
      </w:r>
      <w:r w:rsidRPr="00836894">
        <w:rPr>
          <w:rFonts w:ascii="Times New Roman" w:eastAsia="Calibri" w:hAnsi="Times New Roman" w:cs="Times New Roman"/>
          <w:sz w:val="28"/>
          <w:szCs w:val="28"/>
        </w:rPr>
        <w:t>б</w:t>
      </w:r>
      <w:r w:rsidRPr="00836894">
        <w:rPr>
          <w:rFonts w:ascii="Times New Roman" w:eastAsia="Calibri" w:hAnsi="Times New Roman" w:cs="Times New Roman"/>
          <w:sz w:val="28"/>
          <w:szCs w:val="28"/>
        </w:rPr>
        <w:t>ных грязей, санаторно-оздоровительные детские лагеря, иные санаторно-оздоровительные организации);</w:t>
      </w:r>
    </w:p>
    <w:p w:rsidR="00836894" w:rsidRPr="00836894" w:rsidRDefault="004F4E3A" w:rsidP="00836894">
      <w:pPr>
        <w:pStyle w:val="a5"/>
        <w:spacing w:after="0" w:line="240" w:lineRule="auto"/>
        <w:ind w:left="0" w:firstLine="851"/>
        <w:jc w:val="both"/>
        <w:rPr>
          <w:rFonts w:ascii="Times New Roman" w:eastAsia="Calibri" w:hAnsi="Times New Roman" w:cs="Times New Roman"/>
          <w:sz w:val="28"/>
          <w:szCs w:val="28"/>
        </w:rPr>
      </w:pPr>
      <w:r>
        <w:rPr>
          <w:rFonts w:ascii="Times New Roman" w:hAnsi="Times New Roman" w:cs="Times New Roman"/>
          <w:sz w:val="28"/>
          <w:szCs w:val="28"/>
        </w:rPr>
        <w:t xml:space="preserve">0 </w:t>
      </w:r>
      <w:r w:rsidR="00836894" w:rsidRPr="00836894">
        <w:rPr>
          <w:rFonts w:ascii="Times New Roman" w:eastAsia="Calibri" w:hAnsi="Times New Roman" w:cs="Times New Roman"/>
          <w:sz w:val="28"/>
          <w:szCs w:val="28"/>
        </w:rPr>
        <w:t xml:space="preserve">человек (АППГ </w:t>
      </w:r>
      <w:r w:rsidR="00836894" w:rsidRPr="00836894">
        <w:rPr>
          <w:rFonts w:ascii="Times New Roman" w:eastAsia="Calibri" w:hAnsi="Times New Roman" w:cs="Times New Roman"/>
          <w:sz w:val="28"/>
        </w:rPr>
        <w:t>‒</w:t>
      </w:r>
      <w:r>
        <w:rPr>
          <w:rFonts w:ascii="Times New Roman" w:hAnsi="Times New Roman" w:cs="Times New Roman"/>
          <w:sz w:val="28"/>
          <w:szCs w:val="28"/>
        </w:rPr>
        <w:t xml:space="preserve"> 0</w:t>
      </w:r>
      <w:r w:rsidR="00836894" w:rsidRPr="00836894">
        <w:rPr>
          <w:rFonts w:ascii="Times New Roman" w:eastAsia="Calibri" w:hAnsi="Times New Roman" w:cs="Times New Roman"/>
          <w:sz w:val="28"/>
          <w:szCs w:val="28"/>
        </w:rPr>
        <w:t>) в детских лагерях, созданных при санаторно-курортных организациях (летние лагеря на базе санаторно-курортных орган</w:t>
      </w:r>
      <w:r w:rsidR="00836894" w:rsidRPr="00836894">
        <w:rPr>
          <w:rFonts w:ascii="Times New Roman" w:eastAsia="Calibri" w:hAnsi="Times New Roman" w:cs="Times New Roman"/>
          <w:sz w:val="28"/>
          <w:szCs w:val="28"/>
        </w:rPr>
        <w:t>и</w:t>
      </w:r>
      <w:r w:rsidR="00836894" w:rsidRPr="00836894">
        <w:rPr>
          <w:rFonts w:ascii="Times New Roman" w:eastAsia="Calibri" w:hAnsi="Times New Roman" w:cs="Times New Roman"/>
          <w:sz w:val="28"/>
          <w:szCs w:val="28"/>
        </w:rPr>
        <w:t>заций);</w:t>
      </w:r>
    </w:p>
    <w:p w:rsidR="00836894" w:rsidRPr="00836894" w:rsidRDefault="004F4E3A" w:rsidP="00836894">
      <w:pPr>
        <w:pStyle w:val="a5"/>
        <w:spacing w:after="0" w:line="240" w:lineRule="auto"/>
        <w:ind w:left="0" w:firstLine="851"/>
        <w:jc w:val="both"/>
        <w:rPr>
          <w:rFonts w:ascii="Times New Roman" w:eastAsia="Calibri" w:hAnsi="Times New Roman" w:cs="Times New Roman"/>
          <w:sz w:val="28"/>
          <w:szCs w:val="28"/>
        </w:rPr>
      </w:pPr>
      <w:r>
        <w:rPr>
          <w:rFonts w:ascii="Times New Roman" w:hAnsi="Times New Roman" w:cs="Times New Roman"/>
          <w:sz w:val="28"/>
          <w:szCs w:val="28"/>
        </w:rPr>
        <w:t>0</w:t>
      </w:r>
      <w:r w:rsidR="00836894" w:rsidRPr="00836894">
        <w:rPr>
          <w:rFonts w:ascii="Times New Roman" w:eastAsia="Calibri" w:hAnsi="Times New Roman" w:cs="Times New Roman"/>
          <w:sz w:val="28"/>
          <w:szCs w:val="28"/>
        </w:rPr>
        <w:t xml:space="preserve"> человек (АППГ </w:t>
      </w:r>
      <w:r w:rsidR="00836894" w:rsidRPr="00836894">
        <w:rPr>
          <w:rFonts w:ascii="Times New Roman" w:eastAsia="Calibri" w:hAnsi="Times New Roman" w:cs="Times New Roman"/>
          <w:sz w:val="28"/>
        </w:rPr>
        <w:t>‒</w:t>
      </w:r>
      <w:r>
        <w:rPr>
          <w:rFonts w:ascii="Times New Roman" w:hAnsi="Times New Roman" w:cs="Times New Roman"/>
          <w:sz w:val="28"/>
          <w:szCs w:val="28"/>
        </w:rPr>
        <w:t xml:space="preserve"> 0</w:t>
      </w:r>
      <w:r w:rsidR="00836894" w:rsidRPr="00836894">
        <w:rPr>
          <w:rFonts w:ascii="Times New Roman" w:eastAsia="Calibri" w:hAnsi="Times New Roman" w:cs="Times New Roman"/>
          <w:sz w:val="28"/>
          <w:szCs w:val="28"/>
        </w:rPr>
        <w:t>) в детских лагерях, созданных при организациях социального обслуживания населения;</w:t>
      </w:r>
    </w:p>
    <w:p w:rsidR="00836894" w:rsidRPr="00836894" w:rsidRDefault="00836894" w:rsidP="00836894">
      <w:pPr>
        <w:pStyle w:val="a5"/>
        <w:spacing w:after="0" w:line="240" w:lineRule="auto"/>
        <w:ind w:left="0" w:firstLine="851"/>
        <w:jc w:val="both"/>
        <w:rPr>
          <w:rFonts w:ascii="Times New Roman" w:eastAsia="Calibri" w:hAnsi="Times New Roman" w:cs="Times New Roman"/>
          <w:sz w:val="28"/>
          <w:szCs w:val="28"/>
        </w:rPr>
      </w:pPr>
      <w:r w:rsidRPr="00836894">
        <w:rPr>
          <w:rFonts w:ascii="Times New Roman" w:eastAsia="Calibri" w:hAnsi="Times New Roman" w:cs="Times New Roman"/>
          <w:sz w:val="28"/>
          <w:szCs w:val="28"/>
        </w:rPr>
        <w:t xml:space="preserve">2238 человек (АППГ </w:t>
      </w:r>
      <w:r w:rsidRPr="00836894">
        <w:rPr>
          <w:rFonts w:ascii="Times New Roman" w:eastAsia="Calibri" w:hAnsi="Times New Roman" w:cs="Times New Roman"/>
          <w:sz w:val="28"/>
        </w:rPr>
        <w:t>‒</w:t>
      </w:r>
      <w:r w:rsidR="004F4E3A">
        <w:rPr>
          <w:rFonts w:ascii="Times New Roman" w:hAnsi="Times New Roman" w:cs="Times New Roman"/>
          <w:sz w:val="28"/>
          <w:szCs w:val="28"/>
        </w:rPr>
        <w:t xml:space="preserve"> </w:t>
      </w:r>
      <w:r w:rsidRPr="00836894">
        <w:rPr>
          <w:rFonts w:ascii="Times New Roman" w:eastAsia="Calibri" w:hAnsi="Times New Roman" w:cs="Times New Roman"/>
          <w:sz w:val="28"/>
          <w:szCs w:val="28"/>
        </w:rPr>
        <w:t>1924) в лагерях, организованных образовател</w:t>
      </w:r>
      <w:r w:rsidRPr="00836894">
        <w:rPr>
          <w:rFonts w:ascii="Times New Roman" w:eastAsia="Calibri" w:hAnsi="Times New Roman" w:cs="Times New Roman"/>
          <w:sz w:val="28"/>
          <w:szCs w:val="28"/>
        </w:rPr>
        <w:t>ь</w:t>
      </w:r>
      <w:r w:rsidRPr="00836894">
        <w:rPr>
          <w:rFonts w:ascii="Times New Roman" w:eastAsia="Calibri" w:hAnsi="Times New Roman" w:cs="Times New Roman"/>
          <w:sz w:val="28"/>
          <w:szCs w:val="28"/>
        </w:rPr>
        <w:t>ными организациями, осуществляющими организацию отдыха и оздоровления обучающихся в ка</w:t>
      </w:r>
      <w:r w:rsidR="004F4E3A">
        <w:rPr>
          <w:rFonts w:ascii="Times New Roman" w:hAnsi="Times New Roman" w:cs="Times New Roman"/>
          <w:sz w:val="28"/>
          <w:szCs w:val="28"/>
        </w:rPr>
        <w:t xml:space="preserve">никулярное время, в том числе </w:t>
      </w:r>
      <w:r w:rsidRPr="00836894">
        <w:rPr>
          <w:rFonts w:ascii="Times New Roman" w:eastAsia="Calibri" w:hAnsi="Times New Roman" w:cs="Times New Roman"/>
          <w:sz w:val="28"/>
          <w:szCs w:val="28"/>
        </w:rPr>
        <w:t xml:space="preserve">2238 человека (АППГ </w:t>
      </w:r>
      <w:r w:rsidRPr="00836894">
        <w:rPr>
          <w:rFonts w:ascii="Times New Roman" w:eastAsia="Calibri" w:hAnsi="Times New Roman" w:cs="Times New Roman"/>
          <w:sz w:val="28"/>
        </w:rPr>
        <w:t>1924</w:t>
      </w:r>
      <w:r w:rsidRPr="00836894">
        <w:rPr>
          <w:rFonts w:ascii="Times New Roman" w:eastAsia="Calibri" w:hAnsi="Times New Roman" w:cs="Times New Roman"/>
          <w:sz w:val="28"/>
          <w:szCs w:val="28"/>
        </w:rPr>
        <w:t>) в л</w:t>
      </w:r>
      <w:r w:rsidR="004F4E3A">
        <w:rPr>
          <w:rFonts w:ascii="Times New Roman" w:hAnsi="Times New Roman" w:cs="Times New Roman"/>
          <w:sz w:val="28"/>
          <w:szCs w:val="28"/>
        </w:rPr>
        <w:t xml:space="preserve">агерях с дневным пребыванием и </w:t>
      </w:r>
      <w:r w:rsidRPr="00836894">
        <w:rPr>
          <w:rFonts w:ascii="Times New Roman" w:eastAsia="Calibri" w:hAnsi="Times New Roman" w:cs="Times New Roman"/>
          <w:sz w:val="28"/>
          <w:szCs w:val="28"/>
        </w:rPr>
        <w:t xml:space="preserve">0 человек (АППГ </w:t>
      </w:r>
      <w:r w:rsidRPr="00836894">
        <w:rPr>
          <w:rFonts w:ascii="Times New Roman" w:eastAsia="Calibri" w:hAnsi="Times New Roman" w:cs="Times New Roman"/>
          <w:sz w:val="28"/>
        </w:rPr>
        <w:t>‒</w:t>
      </w:r>
      <w:r w:rsidR="004F4E3A">
        <w:rPr>
          <w:rFonts w:ascii="Times New Roman" w:hAnsi="Times New Roman" w:cs="Times New Roman"/>
          <w:sz w:val="28"/>
          <w:szCs w:val="28"/>
        </w:rPr>
        <w:t xml:space="preserve"> </w:t>
      </w:r>
      <w:r w:rsidRPr="00836894">
        <w:rPr>
          <w:rFonts w:ascii="Times New Roman" w:eastAsia="Calibri" w:hAnsi="Times New Roman" w:cs="Times New Roman"/>
          <w:sz w:val="28"/>
          <w:szCs w:val="28"/>
        </w:rPr>
        <w:t>0) в лагерях с кругл</w:t>
      </w:r>
      <w:r w:rsidRPr="00836894">
        <w:rPr>
          <w:rFonts w:ascii="Times New Roman" w:eastAsia="Calibri" w:hAnsi="Times New Roman" w:cs="Times New Roman"/>
          <w:sz w:val="28"/>
          <w:szCs w:val="28"/>
        </w:rPr>
        <w:t>о</w:t>
      </w:r>
      <w:r w:rsidRPr="00836894">
        <w:rPr>
          <w:rFonts w:ascii="Times New Roman" w:eastAsia="Calibri" w:hAnsi="Times New Roman" w:cs="Times New Roman"/>
          <w:sz w:val="28"/>
          <w:szCs w:val="28"/>
        </w:rPr>
        <w:t>суточным пребыванием;</w:t>
      </w:r>
    </w:p>
    <w:p w:rsidR="00836894" w:rsidRPr="00836894" w:rsidRDefault="00836894" w:rsidP="00836894">
      <w:pPr>
        <w:spacing w:after="0" w:line="240" w:lineRule="auto"/>
        <w:ind w:firstLine="851"/>
        <w:contextualSpacing/>
        <w:jc w:val="both"/>
        <w:rPr>
          <w:rFonts w:ascii="Times New Roman" w:hAnsi="Times New Roman"/>
          <w:sz w:val="28"/>
          <w:szCs w:val="28"/>
        </w:rPr>
      </w:pPr>
      <w:r w:rsidRPr="00836894">
        <w:rPr>
          <w:rFonts w:ascii="Times New Roman" w:hAnsi="Times New Roman"/>
          <w:sz w:val="28"/>
          <w:szCs w:val="28"/>
        </w:rPr>
        <w:t xml:space="preserve">2408 человек (АППГ </w:t>
      </w:r>
      <w:r w:rsidRPr="00836894">
        <w:rPr>
          <w:rFonts w:ascii="Times New Roman" w:hAnsi="Times New Roman"/>
          <w:sz w:val="28"/>
        </w:rPr>
        <w:t>‒</w:t>
      </w:r>
      <w:r w:rsidR="004F4E3A">
        <w:rPr>
          <w:rFonts w:ascii="Times New Roman" w:hAnsi="Times New Roman"/>
          <w:sz w:val="28"/>
          <w:szCs w:val="28"/>
        </w:rPr>
        <w:t xml:space="preserve"> </w:t>
      </w:r>
      <w:r w:rsidRPr="00836894">
        <w:rPr>
          <w:rFonts w:ascii="Times New Roman" w:hAnsi="Times New Roman"/>
          <w:sz w:val="28"/>
          <w:szCs w:val="28"/>
        </w:rPr>
        <w:t>1708) в детских лагерях палаточного типа, в том числе по линии отдела молодежи 1</w:t>
      </w:r>
      <w:r w:rsidR="00F320B8">
        <w:rPr>
          <w:rFonts w:ascii="Times New Roman" w:hAnsi="Times New Roman"/>
          <w:sz w:val="28"/>
          <w:szCs w:val="28"/>
        </w:rPr>
        <w:t>2</w:t>
      </w:r>
      <w:r w:rsidRPr="00836894">
        <w:rPr>
          <w:rFonts w:ascii="Times New Roman" w:hAnsi="Times New Roman"/>
          <w:sz w:val="28"/>
          <w:szCs w:val="28"/>
        </w:rPr>
        <w:t xml:space="preserve"> чел. обеспечено участие в сменах форума «Регион 93»,  2</w:t>
      </w:r>
      <w:r w:rsidR="00F320B8">
        <w:rPr>
          <w:rFonts w:ascii="Times New Roman" w:hAnsi="Times New Roman"/>
          <w:sz w:val="28"/>
          <w:szCs w:val="28"/>
        </w:rPr>
        <w:t>7</w:t>
      </w:r>
      <w:r w:rsidRPr="00836894">
        <w:rPr>
          <w:rFonts w:ascii="Times New Roman" w:hAnsi="Times New Roman"/>
          <w:sz w:val="28"/>
          <w:szCs w:val="28"/>
        </w:rPr>
        <w:t xml:space="preserve"> детей были оздоровлены в стационарных палаточных лагерях Лабинского и Темрюкского районов; 23</w:t>
      </w:r>
      <w:r w:rsidR="00F320B8">
        <w:rPr>
          <w:rFonts w:ascii="Times New Roman" w:hAnsi="Times New Roman"/>
          <w:sz w:val="28"/>
          <w:szCs w:val="28"/>
        </w:rPr>
        <w:t>35</w:t>
      </w:r>
      <w:r w:rsidRPr="00836894">
        <w:rPr>
          <w:rFonts w:ascii="Times New Roman" w:hAnsi="Times New Roman"/>
          <w:sz w:val="28"/>
          <w:szCs w:val="28"/>
        </w:rPr>
        <w:t xml:space="preserve"> детей  прошли оздоровление в п</w:t>
      </w:r>
      <w:r w:rsidRPr="00836894">
        <w:rPr>
          <w:rFonts w:ascii="Times New Roman" w:hAnsi="Times New Roman"/>
          <w:sz w:val="28"/>
          <w:szCs w:val="28"/>
        </w:rPr>
        <w:t>е</w:t>
      </w:r>
      <w:r w:rsidRPr="00836894">
        <w:rPr>
          <w:rFonts w:ascii="Times New Roman" w:hAnsi="Times New Roman"/>
          <w:sz w:val="28"/>
          <w:szCs w:val="28"/>
        </w:rPr>
        <w:t>редвижном палаточном лагере «Школа безопасности», действовавшего на территории Апшеронского района и курируемого Управлением образования Апшеронского района.</w:t>
      </w:r>
    </w:p>
    <w:p w:rsidR="00836894" w:rsidRPr="00836894" w:rsidRDefault="00836894" w:rsidP="00836894">
      <w:pPr>
        <w:spacing w:after="0" w:line="240" w:lineRule="auto"/>
        <w:ind w:firstLine="851"/>
        <w:contextualSpacing/>
        <w:jc w:val="both"/>
        <w:rPr>
          <w:rFonts w:ascii="Times New Roman" w:hAnsi="Times New Roman"/>
          <w:sz w:val="28"/>
          <w:szCs w:val="28"/>
        </w:rPr>
      </w:pPr>
      <w:r w:rsidRPr="00836894">
        <w:rPr>
          <w:rFonts w:ascii="Times New Roman" w:hAnsi="Times New Roman"/>
          <w:sz w:val="28"/>
          <w:szCs w:val="28"/>
        </w:rPr>
        <w:t>20</w:t>
      </w:r>
      <w:r w:rsidR="00F320B8">
        <w:rPr>
          <w:rFonts w:ascii="Times New Roman" w:hAnsi="Times New Roman"/>
          <w:sz w:val="28"/>
          <w:szCs w:val="28"/>
        </w:rPr>
        <w:t>9</w:t>
      </w:r>
      <w:r w:rsidRPr="00836894">
        <w:rPr>
          <w:rFonts w:ascii="Times New Roman" w:hAnsi="Times New Roman"/>
          <w:sz w:val="28"/>
          <w:szCs w:val="28"/>
        </w:rPr>
        <w:t xml:space="preserve"> человек (АППГ </w:t>
      </w:r>
      <w:r w:rsidRPr="00836894">
        <w:rPr>
          <w:rFonts w:ascii="Times New Roman" w:hAnsi="Times New Roman"/>
          <w:sz w:val="28"/>
        </w:rPr>
        <w:t>‒</w:t>
      </w:r>
      <w:r w:rsidR="0020042B">
        <w:rPr>
          <w:rFonts w:ascii="Times New Roman" w:hAnsi="Times New Roman"/>
          <w:sz w:val="28"/>
          <w:szCs w:val="28"/>
        </w:rPr>
        <w:t xml:space="preserve"> </w:t>
      </w:r>
      <w:r w:rsidRPr="00836894">
        <w:rPr>
          <w:rFonts w:ascii="Times New Roman" w:hAnsi="Times New Roman"/>
          <w:sz w:val="28"/>
          <w:szCs w:val="28"/>
        </w:rPr>
        <w:t>100) в детских лагер</w:t>
      </w:r>
      <w:r w:rsidR="0020042B">
        <w:rPr>
          <w:rFonts w:ascii="Times New Roman" w:hAnsi="Times New Roman"/>
          <w:sz w:val="28"/>
          <w:szCs w:val="28"/>
        </w:rPr>
        <w:t xml:space="preserve">ях труда и отдыха, в том числе </w:t>
      </w:r>
      <w:r w:rsidRPr="00836894">
        <w:rPr>
          <w:rFonts w:ascii="Times New Roman" w:hAnsi="Times New Roman"/>
          <w:sz w:val="28"/>
          <w:szCs w:val="28"/>
        </w:rPr>
        <w:t>20</w:t>
      </w:r>
      <w:r w:rsidR="00F320B8">
        <w:rPr>
          <w:rFonts w:ascii="Times New Roman" w:hAnsi="Times New Roman"/>
          <w:sz w:val="28"/>
          <w:szCs w:val="28"/>
        </w:rPr>
        <w:t>9</w:t>
      </w:r>
      <w:r w:rsidRPr="00836894">
        <w:rPr>
          <w:rFonts w:ascii="Times New Roman" w:hAnsi="Times New Roman"/>
          <w:sz w:val="28"/>
          <w:szCs w:val="28"/>
        </w:rPr>
        <w:t xml:space="preserve"> человек (АППГ </w:t>
      </w:r>
      <w:r w:rsidRPr="00836894">
        <w:rPr>
          <w:rFonts w:ascii="Times New Roman" w:hAnsi="Times New Roman"/>
          <w:sz w:val="28"/>
        </w:rPr>
        <w:t>‒</w:t>
      </w:r>
      <w:r w:rsidR="0020042B">
        <w:rPr>
          <w:rFonts w:ascii="Times New Roman" w:hAnsi="Times New Roman"/>
          <w:sz w:val="28"/>
          <w:szCs w:val="28"/>
        </w:rPr>
        <w:t xml:space="preserve"> </w:t>
      </w:r>
      <w:r w:rsidRPr="00836894">
        <w:rPr>
          <w:rFonts w:ascii="Times New Roman" w:hAnsi="Times New Roman"/>
          <w:sz w:val="28"/>
          <w:szCs w:val="28"/>
        </w:rPr>
        <w:t>130) в л</w:t>
      </w:r>
      <w:r w:rsidR="0020042B">
        <w:rPr>
          <w:rFonts w:ascii="Times New Roman" w:hAnsi="Times New Roman"/>
          <w:sz w:val="28"/>
          <w:szCs w:val="28"/>
        </w:rPr>
        <w:t>агерях с дневным пребыванием и 0</w:t>
      </w:r>
      <w:r w:rsidRPr="00836894">
        <w:rPr>
          <w:rFonts w:ascii="Times New Roman" w:hAnsi="Times New Roman"/>
          <w:sz w:val="28"/>
          <w:szCs w:val="28"/>
        </w:rPr>
        <w:t xml:space="preserve"> чел</w:t>
      </w:r>
      <w:r w:rsidRPr="00836894">
        <w:rPr>
          <w:rFonts w:ascii="Times New Roman" w:hAnsi="Times New Roman"/>
          <w:sz w:val="28"/>
          <w:szCs w:val="28"/>
        </w:rPr>
        <w:t>о</w:t>
      </w:r>
      <w:r w:rsidRPr="00836894">
        <w:rPr>
          <w:rFonts w:ascii="Times New Roman" w:hAnsi="Times New Roman"/>
          <w:sz w:val="28"/>
          <w:szCs w:val="28"/>
        </w:rPr>
        <w:t xml:space="preserve">век (АППГ </w:t>
      </w:r>
      <w:r w:rsidRPr="00836894">
        <w:rPr>
          <w:rFonts w:ascii="Times New Roman" w:hAnsi="Times New Roman"/>
          <w:sz w:val="28"/>
        </w:rPr>
        <w:t>‒</w:t>
      </w:r>
      <w:r w:rsidR="0020042B">
        <w:rPr>
          <w:rFonts w:ascii="Times New Roman" w:hAnsi="Times New Roman"/>
          <w:sz w:val="28"/>
          <w:szCs w:val="28"/>
        </w:rPr>
        <w:t xml:space="preserve"> 0</w:t>
      </w:r>
      <w:r w:rsidRPr="00836894">
        <w:rPr>
          <w:rFonts w:ascii="Times New Roman" w:hAnsi="Times New Roman"/>
          <w:sz w:val="28"/>
          <w:szCs w:val="28"/>
        </w:rPr>
        <w:t>) в лагерях с круглосуточным пребыванием;</w:t>
      </w:r>
    </w:p>
    <w:p w:rsidR="00836894" w:rsidRPr="0020042B" w:rsidRDefault="00836894" w:rsidP="0020042B">
      <w:pPr>
        <w:pStyle w:val="a5"/>
        <w:spacing w:after="0" w:line="240" w:lineRule="auto"/>
        <w:ind w:left="0" w:firstLine="851"/>
        <w:jc w:val="both"/>
        <w:rPr>
          <w:rFonts w:ascii="Times New Roman" w:eastAsia="Calibri" w:hAnsi="Times New Roman" w:cs="Times New Roman"/>
          <w:sz w:val="28"/>
          <w:szCs w:val="28"/>
        </w:rPr>
      </w:pPr>
      <w:r w:rsidRPr="00836894">
        <w:rPr>
          <w:rFonts w:ascii="Times New Roman" w:eastAsia="Calibri" w:hAnsi="Times New Roman" w:cs="Times New Roman"/>
          <w:sz w:val="28"/>
          <w:szCs w:val="28"/>
        </w:rPr>
        <w:t>315</w:t>
      </w:r>
      <w:r w:rsidR="00F320B8">
        <w:rPr>
          <w:rFonts w:ascii="Times New Roman" w:eastAsia="Calibri" w:hAnsi="Times New Roman" w:cs="Times New Roman"/>
          <w:sz w:val="28"/>
          <w:szCs w:val="28"/>
        </w:rPr>
        <w:t>50</w:t>
      </w:r>
      <w:r w:rsidRPr="00836894">
        <w:rPr>
          <w:rFonts w:ascii="Times New Roman" w:eastAsia="Calibri" w:hAnsi="Times New Roman" w:cs="Times New Roman"/>
          <w:sz w:val="28"/>
          <w:szCs w:val="28"/>
        </w:rPr>
        <w:t xml:space="preserve"> человек (АППГ </w:t>
      </w:r>
      <w:r w:rsidRPr="00836894">
        <w:rPr>
          <w:rFonts w:ascii="Times New Roman" w:eastAsia="Calibri" w:hAnsi="Times New Roman" w:cs="Times New Roman"/>
          <w:sz w:val="28"/>
        </w:rPr>
        <w:t>‒</w:t>
      </w:r>
      <w:r w:rsidR="0020042B">
        <w:rPr>
          <w:rFonts w:ascii="Times New Roman" w:hAnsi="Times New Roman" w:cs="Times New Roman"/>
          <w:sz w:val="28"/>
          <w:szCs w:val="28"/>
        </w:rPr>
        <w:t xml:space="preserve"> </w:t>
      </w:r>
      <w:r w:rsidRPr="00836894">
        <w:rPr>
          <w:rFonts w:ascii="Times New Roman" w:eastAsia="Calibri" w:hAnsi="Times New Roman" w:cs="Times New Roman"/>
          <w:sz w:val="28"/>
          <w:szCs w:val="28"/>
        </w:rPr>
        <w:t>254189) охвачено активными формами тури</w:t>
      </w:r>
      <w:r w:rsidRPr="00836894">
        <w:rPr>
          <w:rFonts w:ascii="Times New Roman" w:eastAsia="Calibri" w:hAnsi="Times New Roman" w:cs="Times New Roman"/>
          <w:sz w:val="28"/>
          <w:szCs w:val="28"/>
        </w:rPr>
        <w:t>з</w:t>
      </w:r>
      <w:r w:rsidRPr="00836894">
        <w:rPr>
          <w:rFonts w:ascii="Times New Roman" w:eastAsia="Calibri" w:hAnsi="Times New Roman" w:cs="Times New Roman"/>
          <w:sz w:val="28"/>
          <w:szCs w:val="28"/>
        </w:rPr>
        <w:t>ма.</w:t>
      </w:r>
    </w:p>
    <w:p w:rsidR="00836894" w:rsidRPr="00836894" w:rsidRDefault="00836894" w:rsidP="00836894">
      <w:pPr>
        <w:spacing w:after="0" w:line="240" w:lineRule="auto"/>
        <w:ind w:firstLine="851"/>
        <w:contextualSpacing/>
        <w:jc w:val="both"/>
        <w:rPr>
          <w:rFonts w:ascii="Times New Roman" w:hAnsi="Times New Roman"/>
          <w:sz w:val="28"/>
        </w:rPr>
      </w:pPr>
      <w:r w:rsidRPr="00836894">
        <w:rPr>
          <w:rFonts w:ascii="Times New Roman" w:hAnsi="Times New Roman"/>
          <w:sz w:val="28"/>
        </w:rPr>
        <w:t>Кроме того, школьники муниципального образования были охвачены иными формами отдыха и занятости детей, в том числе:</w:t>
      </w:r>
    </w:p>
    <w:p w:rsidR="00836894" w:rsidRPr="00836894" w:rsidRDefault="00836894" w:rsidP="00836894">
      <w:pPr>
        <w:pStyle w:val="a5"/>
        <w:spacing w:after="0" w:line="240" w:lineRule="auto"/>
        <w:ind w:left="0" w:firstLine="851"/>
        <w:jc w:val="both"/>
        <w:rPr>
          <w:rFonts w:ascii="Times New Roman" w:eastAsia="Calibri" w:hAnsi="Times New Roman" w:cs="Times New Roman"/>
          <w:sz w:val="28"/>
          <w:szCs w:val="28"/>
        </w:rPr>
      </w:pPr>
      <w:r w:rsidRPr="00836894">
        <w:rPr>
          <w:rFonts w:ascii="Times New Roman" w:eastAsia="Calibri" w:hAnsi="Times New Roman" w:cs="Times New Roman"/>
          <w:sz w:val="28"/>
          <w:szCs w:val="28"/>
        </w:rPr>
        <w:t>на п</w:t>
      </w:r>
      <w:r w:rsidR="0020042B">
        <w:rPr>
          <w:rFonts w:ascii="Times New Roman" w:hAnsi="Times New Roman" w:cs="Times New Roman"/>
          <w:sz w:val="28"/>
          <w:szCs w:val="28"/>
        </w:rPr>
        <w:t xml:space="preserve">лощадках по месту жительства – </w:t>
      </w:r>
      <w:r w:rsidRPr="00836894">
        <w:rPr>
          <w:rFonts w:ascii="Times New Roman" w:eastAsia="Calibri" w:hAnsi="Times New Roman" w:cs="Times New Roman"/>
          <w:sz w:val="28"/>
          <w:szCs w:val="28"/>
        </w:rPr>
        <w:t xml:space="preserve">4328 человек (АППГ </w:t>
      </w:r>
      <w:r w:rsidRPr="00836894">
        <w:rPr>
          <w:rFonts w:ascii="Times New Roman" w:eastAsia="Calibri" w:hAnsi="Times New Roman" w:cs="Times New Roman"/>
          <w:sz w:val="28"/>
        </w:rPr>
        <w:t>–</w:t>
      </w:r>
      <w:r w:rsidR="0020042B">
        <w:rPr>
          <w:rFonts w:ascii="Times New Roman" w:hAnsi="Times New Roman" w:cs="Times New Roman"/>
          <w:sz w:val="28"/>
          <w:szCs w:val="28"/>
        </w:rPr>
        <w:t xml:space="preserve"> </w:t>
      </w:r>
      <w:r w:rsidRPr="00836894">
        <w:rPr>
          <w:rFonts w:ascii="Times New Roman" w:eastAsia="Calibri" w:hAnsi="Times New Roman" w:cs="Times New Roman"/>
          <w:sz w:val="28"/>
          <w:szCs w:val="28"/>
        </w:rPr>
        <w:t>4123);</w:t>
      </w:r>
    </w:p>
    <w:p w:rsidR="0020550C" w:rsidRPr="0020550C" w:rsidRDefault="00836894" w:rsidP="0020550C">
      <w:pPr>
        <w:pStyle w:val="a5"/>
        <w:spacing w:after="0" w:line="240" w:lineRule="auto"/>
        <w:ind w:left="0" w:firstLine="851"/>
        <w:jc w:val="both"/>
        <w:rPr>
          <w:rFonts w:ascii="Times New Roman" w:eastAsia="Calibri" w:hAnsi="Times New Roman" w:cs="Times New Roman"/>
          <w:sz w:val="28"/>
          <w:szCs w:val="28"/>
        </w:rPr>
      </w:pPr>
      <w:r w:rsidRPr="00836894">
        <w:rPr>
          <w:rFonts w:ascii="Times New Roman" w:eastAsia="Calibri" w:hAnsi="Times New Roman" w:cs="Times New Roman"/>
          <w:sz w:val="28"/>
          <w:szCs w:val="28"/>
        </w:rPr>
        <w:lastRenderedPageBreak/>
        <w:t xml:space="preserve">в многодневных экскурсиях по Краснодарскому краю, по стране и за </w:t>
      </w:r>
      <w:r w:rsidR="0020042B">
        <w:rPr>
          <w:rFonts w:ascii="Times New Roman" w:hAnsi="Times New Roman" w:cs="Times New Roman"/>
          <w:sz w:val="28"/>
          <w:szCs w:val="28"/>
        </w:rPr>
        <w:t xml:space="preserve">пределы Российской Федерации – </w:t>
      </w:r>
      <w:r w:rsidRPr="00836894">
        <w:rPr>
          <w:rFonts w:ascii="Times New Roman" w:eastAsia="Calibri" w:hAnsi="Times New Roman" w:cs="Times New Roman"/>
          <w:sz w:val="28"/>
          <w:szCs w:val="28"/>
        </w:rPr>
        <w:t>1028</w:t>
      </w:r>
      <w:r w:rsidR="0020042B">
        <w:rPr>
          <w:rFonts w:ascii="Times New Roman" w:hAnsi="Times New Roman" w:cs="Times New Roman"/>
          <w:sz w:val="28"/>
          <w:szCs w:val="28"/>
        </w:rPr>
        <w:t xml:space="preserve"> </w:t>
      </w:r>
      <w:r w:rsidRPr="00836894">
        <w:rPr>
          <w:rFonts w:ascii="Times New Roman" w:eastAsia="Calibri" w:hAnsi="Times New Roman" w:cs="Times New Roman"/>
          <w:sz w:val="28"/>
          <w:szCs w:val="28"/>
        </w:rPr>
        <w:t xml:space="preserve">человек (АППГ </w:t>
      </w:r>
      <w:r w:rsidRPr="00836894">
        <w:rPr>
          <w:rFonts w:ascii="Times New Roman" w:eastAsia="Calibri" w:hAnsi="Times New Roman" w:cs="Times New Roman"/>
          <w:sz w:val="28"/>
        </w:rPr>
        <w:t>–</w:t>
      </w:r>
      <w:r w:rsidR="0020042B">
        <w:rPr>
          <w:rFonts w:ascii="Times New Roman" w:hAnsi="Times New Roman" w:cs="Times New Roman"/>
          <w:sz w:val="28"/>
          <w:szCs w:val="28"/>
        </w:rPr>
        <w:t xml:space="preserve"> </w:t>
      </w:r>
      <w:r w:rsidRPr="00836894">
        <w:rPr>
          <w:rFonts w:ascii="Times New Roman" w:eastAsia="Calibri" w:hAnsi="Times New Roman" w:cs="Times New Roman"/>
          <w:sz w:val="28"/>
          <w:szCs w:val="28"/>
        </w:rPr>
        <w:t>966) и т.п.</w:t>
      </w:r>
    </w:p>
    <w:p w:rsidR="004116C8" w:rsidRPr="008F30E3" w:rsidRDefault="004116C8" w:rsidP="004116C8">
      <w:pPr>
        <w:spacing w:line="240" w:lineRule="auto"/>
        <w:ind w:firstLine="851"/>
        <w:contextualSpacing/>
        <w:jc w:val="both"/>
        <w:rPr>
          <w:rFonts w:ascii="Times New Roman" w:hAnsi="Times New Roman"/>
          <w:sz w:val="28"/>
        </w:rPr>
      </w:pPr>
      <w:r w:rsidRPr="008F30E3">
        <w:rPr>
          <w:rFonts w:ascii="Times New Roman" w:hAnsi="Times New Roman"/>
          <w:sz w:val="28"/>
        </w:rPr>
        <w:t xml:space="preserve">На территории муниципального образования проживает – 3036 </w:t>
      </w:r>
      <w:r>
        <w:rPr>
          <w:rFonts w:ascii="Times New Roman" w:hAnsi="Times New Roman"/>
          <w:sz w:val="28"/>
        </w:rPr>
        <w:t xml:space="preserve">детей (АППГ – </w:t>
      </w:r>
      <w:r w:rsidRPr="008F30E3">
        <w:rPr>
          <w:rFonts w:ascii="Times New Roman" w:hAnsi="Times New Roman"/>
          <w:sz w:val="28"/>
        </w:rPr>
        <w:t>3014), находящихся в трудной жизненной ситуации, в том ч</w:t>
      </w:r>
      <w:r>
        <w:rPr>
          <w:rFonts w:ascii="Times New Roman" w:hAnsi="Times New Roman"/>
          <w:sz w:val="28"/>
        </w:rPr>
        <w:t xml:space="preserve">исле подлежащих оздоровлению – </w:t>
      </w:r>
      <w:r w:rsidRPr="008F30E3">
        <w:rPr>
          <w:rFonts w:ascii="Times New Roman" w:hAnsi="Times New Roman"/>
          <w:sz w:val="28"/>
        </w:rPr>
        <w:t xml:space="preserve">435 человек </w:t>
      </w:r>
      <w:r w:rsidRPr="008F30E3">
        <w:rPr>
          <w:rFonts w:ascii="Times New Roman" w:hAnsi="Times New Roman"/>
          <w:sz w:val="28"/>
          <w:szCs w:val="28"/>
        </w:rPr>
        <w:t xml:space="preserve">(АППГ </w:t>
      </w:r>
      <w:r w:rsidRPr="008F30E3">
        <w:rPr>
          <w:rFonts w:ascii="Times New Roman" w:hAnsi="Times New Roman"/>
          <w:sz w:val="28"/>
        </w:rPr>
        <w:t>–</w:t>
      </w:r>
      <w:r w:rsidRPr="008F30E3">
        <w:rPr>
          <w:rFonts w:ascii="Times New Roman" w:hAnsi="Times New Roman"/>
          <w:sz w:val="28"/>
          <w:szCs w:val="28"/>
        </w:rPr>
        <w:t xml:space="preserve"> 315)</w:t>
      </w:r>
      <w:r w:rsidRPr="008F30E3">
        <w:rPr>
          <w:rFonts w:ascii="Times New Roman" w:hAnsi="Times New Roman"/>
          <w:sz w:val="28"/>
        </w:rPr>
        <w:t>.</w:t>
      </w:r>
    </w:p>
    <w:p w:rsidR="004116C8" w:rsidRPr="008F30E3" w:rsidRDefault="004116C8" w:rsidP="004116C8">
      <w:pPr>
        <w:spacing w:line="240" w:lineRule="auto"/>
        <w:ind w:firstLine="851"/>
        <w:contextualSpacing/>
        <w:jc w:val="both"/>
        <w:rPr>
          <w:rFonts w:ascii="Times New Roman" w:hAnsi="Times New Roman"/>
          <w:sz w:val="28"/>
        </w:rPr>
      </w:pPr>
      <w:r w:rsidRPr="008F30E3">
        <w:rPr>
          <w:rFonts w:ascii="Times New Roman" w:hAnsi="Times New Roman"/>
          <w:sz w:val="28"/>
        </w:rPr>
        <w:t>Из них охвачено отдыхом</w:t>
      </w:r>
      <w:r>
        <w:rPr>
          <w:rFonts w:ascii="Times New Roman" w:hAnsi="Times New Roman"/>
          <w:sz w:val="28"/>
        </w:rPr>
        <w:t xml:space="preserve">, оздоровлением и занятостью – 13166 </w:t>
      </w:r>
      <w:r w:rsidRPr="008F30E3">
        <w:rPr>
          <w:rFonts w:ascii="Times New Roman" w:hAnsi="Times New Roman"/>
          <w:sz w:val="28"/>
        </w:rPr>
        <w:t>чел</w:t>
      </w:r>
      <w:r w:rsidRPr="008F30E3">
        <w:rPr>
          <w:rFonts w:ascii="Times New Roman" w:hAnsi="Times New Roman"/>
          <w:sz w:val="28"/>
        </w:rPr>
        <w:t>о</w:t>
      </w:r>
      <w:r w:rsidRPr="008F30E3">
        <w:rPr>
          <w:rFonts w:ascii="Times New Roman" w:hAnsi="Times New Roman"/>
          <w:sz w:val="28"/>
        </w:rPr>
        <w:t xml:space="preserve">век </w:t>
      </w:r>
      <w:r w:rsidRPr="008F30E3">
        <w:rPr>
          <w:rFonts w:ascii="Times New Roman" w:hAnsi="Times New Roman"/>
          <w:sz w:val="28"/>
          <w:szCs w:val="28"/>
        </w:rPr>
        <w:t xml:space="preserve">(АППГ </w:t>
      </w:r>
      <w:r w:rsidRPr="008F30E3">
        <w:rPr>
          <w:rFonts w:ascii="Times New Roman" w:hAnsi="Times New Roman"/>
          <w:sz w:val="28"/>
        </w:rPr>
        <w:t>–</w:t>
      </w:r>
      <w:r>
        <w:rPr>
          <w:rFonts w:ascii="Times New Roman" w:hAnsi="Times New Roman"/>
          <w:sz w:val="28"/>
          <w:szCs w:val="28"/>
        </w:rPr>
        <w:t xml:space="preserve"> </w:t>
      </w:r>
      <w:r w:rsidRPr="008F30E3">
        <w:rPr>
          <w:rFonts w:ascii="Times New Roman" w:hAnsi="Times New Roman"/>
          <w:sz w:val="28"/>
          <w:szCs w:val="28"/>
        </w:rPr>
        <w:t>1</w:t>
      </w:r>
      <w:r>
        <w:rPr>
          <w:rFonts w:ascii="Times New Roman" w:hAnsi="Times New Roman"/>
          <w:sz w:val="28"/>
          <w:szCs w:val="28"/>
        </w:rPr>
        <w:t>2459</w:t>
      </w:r>
      <w:r w:rsidRPr="008F30E3">
        <w:rPr>
          <w:rFonts w:ascii="Times New Roman" w:hAnsi="Times New Roman"/>
          <w:sz w:val="28"/>
          <w:szCs w:val="28"/>
        </w:rPr>
        <w:t>).</w:t>
      </w:r>
    </w:p>
    <w:p w:rsidR="004116C8" w:rsidRDefault="004116C8" w:rsidP="004116C8">
      <w:pPr>
        <w:spacing w:line="240" w:lineRule="auto"/>
        <w:ind w:firstLine="851"/>
        <w:contextualSpacing/>
        <w:jc w:val="both"/>
        <w:rPr>
          <w:rFonts w:ascii="Times New Roman" w:hAnsi="Times New Roman"/>
          <w:sz w:val="28"/>
          <w:szCs w:val="28"/>
        </w:rPr>
      </w:pPr>
      <w:r w:rsidRPr="008F30E3">
        <w:rPr>
          <w:rFonts w:ascii="Times New Roman" w:hAnsi="Times New Roman"/>
          <w:sz w:val="28"/>
        </w:rPr>
        <w:t>Объем средств муниципального бюджета и привлеченных средств, о</w:t>
      </w:r>
      <w:r w:rsidRPr="008F30E3">
        <w:rPr>
          <w:rFonts w:ascii="Times New Roman" w:hAnsi="Times New Roman"/>
          <w:sz w:val="28"/>
        </w:rPr>
        <w:t>с</w:t>
      </w:r>
      <w:r w:rsidRPr="008F30E3">
        <w:rPr>
          <w:rFonts w:ascii="Times New Roman" w:hAnsi="Times New Roman"/>
          <w:sz w:val="28"/>
        </w:rPr>
        <w:t>военных в рамках оздоровления детей данной к</w:t>
      </w:r>
      <w:r>
        <w:rPr>
          <w:rFonts w:ascii="Times New Roman" w:hAnsi="Times New Roman"/>
          <w:sz w:val="28"/>
        </w:rPr>
        <w:t xml:space="preserve">атегории за отчетный период –  </w:t>
      </w:r>
      <w:r w:rsidRPr="008F30E3">
        <w:rPr>
          <w:rFonts w:ascii="Times New Roman" w:hAnsi="Times New Roman"/>
          <w:sz w:val="28"/>
        </w:rPr>
        <w:t xml:space="preserve">3166,6 тыс. рублей </w:t>
      </w:r>
      <w:r w:rsidRPr="008F30E3">
        <w:rPr>
          <w:rFonts w:ascii="Times New Roman" w:hAnsi="Times New Roman"/>
          <w:sz w:val="28"/>
          <w:szCs w:val="28"/>
        </w:rPr>
        <w:t xml:space="preserve">(АППГ </w:t>
      </w:r>
      <w:r w:rsidRPr="008F30E3">
        <w:rPr>
          <w:rFonts w:ascii="Times New Roman" w:hAnsi="Times New Roman"/>
          <w:sz w:val="28"/>
        </w:rPr>
        <w:t>2125,9</w:t>
      </w:r>
      <w:r w:rsidRPr="008F30E3">
        <w:rPr>
          <w:rFonts w:ascii="Times New Roman" w:hAnsi="Times New Roman"/>
          <w:sz w:val="28"/>
          <w:szCs w:val="28"/>
        </w:rPr>
        <w:t>).</w:t>
      </w:r>
    </w:p>
    <w:p w:rsidR="004116C8" w:rsidRPr="008F30E3" w:rsidRDefault="004116C8" w:rsidP="004116C8">
      <w:pPr>
        <w:spacing w:line="240" w:lineRule="auto"/>
        <w:ind w:firstLine="851"/>
        <w:contextualSpacing/>
        <w:jc w:val="both"/>
        <w:rPr>
          <w:rFonts w:ascii="Times New Roman" w:hAnsi="Times New Roman"/>
          <w:sz w:val="28"/>
          <w:szCs w:val="28"/>
        </w:rPr>
      </w:pPr>
    </w:p>
    <w:p w:rsidR="004116C8" w:rsidRPr="00C346FE" w:rsidRDefault="00054B9B" w:rsidP="00C346FE">
      <w:pPr>
        <w:spacing w:after="0" w:line="240" w:lineRule="auto"/>
        <w:ind w:firstLine="851"/>
        <w:contextualSpacing/>
        <w:jc w:val="both"/>
        <w:rPr>
          <w:rFonts w:ascii="Times New Roman" w:hAnsi="Times New Roman"/>
          <w:sz w:val="28"/>
        </w:rPr>
      </w:pPr>
      <w:r w:rsidRPr="00AF424C">
        <w:rPr>
          <w:rFonts w:ascii="Times New Roman" w:hAnsi="Times New Roman"/>
          <w:sz w:val="28"/>
        </w:rPr>
        <w:t>На территории муниципального образования проживает –</w:t>
      </w:r>
      <w:r>
        <w:rPr>
          <w:rFonts w:ascii="Times New Roman" w:hAnsi="Times New Roman"/>
          <w:sz w:val="28"/>
        </w:rPr>
        <w:t xml:space="preserve"> 2053</w:t>
      </w:r>
      <w:r w:rsidRPr="00AF424C">
        <w:rPr>
          <w:rFonts w:ascii="Times New Roman" w:hAnsi="Times New Roman"/>
          <w:sz w:val="28"/>
        </w:rPr>
        <w:t xml:space="preserve"> детей </w:t>
      </w:r>
      <w:r w:rsidR="00265BBB" w:rsidRPr="00C346FE">
        <w:rPr>
          <w:rFonts w:ascii="Times New Roman" w:hAnsi="Times New Roman"/>
          <w:sz w:val="28"/>
        </w:rPr>
        <w:t xml:space="preserve">АППГ – </w:t>
      </w:r>
      <w:r w:rsidR="004116C8" w:rsidRPr="00C346FE">
        <w:rPr>
          <w:rFonts w:ascii="Times New Roman" w:hAnsi="Times New Roman"/>
          <w:sz w:val="28"/>
        </w:rPr>
        <w:t>2026) из многодетных семей, в том ч</w:t>
      </w:r>
      <w:r w:rsidRPr="00C346FE">
        <w:rPr>
          <w:rFonts w:ascii="Times New Roman" w:hAnsi="Times New Roman"/>
          <w:sz w:val="28"/>
        </w:rPr>
        <w:t xml:space="preserve">исле подлежащих оздоровлению – </w:t>
      </w:r>
      <w:r w:rsidR="004116C8" w:rsidRPr="00C346FE">
        <w:rPr>
          <w:rFonts w:ascii="Times New Roman" w:hAnsi="Times New Roman"/>
          <w:sz w:val="28"/>
        </w:rPr>
        <w:t>596</w:t>
      </w:r>
      <w:r w:rsidRPr="00C346FE">
        <w:rPr>
          <w:rFonts w:ascii="Times New Roman" w:hAnsi="Times New Roman"/>
          <w:sz w:val="28"/>
        </w:rPr>
        <w:t xml:space="preserve"> </w:t>
      </w:r>
      <w:r w:rsidR="004116C8" w:rsidRPr="00C346FE">
        <w:rPr>
          <w:rFonts w:ascii="Times New Roman" w:hAnsi="Times New Roman"/>
          <w:sz w:val="28"/>
        </w:rPr>
        <w:t xml:space="preserve">человек </w:t>
      </w:r>
      <w:r w:rsidR="004116C8" w:rsidRPr="00C346FE">
        <w:rPr>
          <w:rFonts w:ascii="Times New Roman" w:hAnsi="Times New Roman"/>
          <w:sz w:val="28"/>
          <w:szCs w:val="28"/>
        </w:rPr>
        <w:t xml:space="preserve">(АППГ </w:t>
      </w:r>
      <w:r w:rsidR="004116C8" w:rsidRPr="00C346FE">
        <w:rPr>
          <w:rFonts w:ascii="Times New Roman" w:hAnsi="Times New Roman"/>
          <w:sz w:val="28"/>
        </w:rPr>
        <w:t>–</w:t>
      </w:r>
      <w:r w:rsidR="004116C8" w:rsidRPr="00C346FE">
        <w:rPr>
          <w:rFonts w:ascii="Times New Roman" w:hAnsi="Times New Roman"/>
          <w:sz w:val="28"/>
          <w:szCs w:val="28"/>
        </w:rPr>
        <w:t xml:space="preserve"> 2495)</w:t>
      </w:r>
      <w:r w:rsidR="004116C8" w:rsidRPr="00C346FE">
        <w:rPr>
          <w:rFonts w:ascii="Times New Roman" w:hAnsi="Times New Roman"/>
          <w:sz w:val="28"/>
        </w:rPr>
        <w:t>.</w:t>
      </w:r>
    </w:p>
    <w:p w:rsidR="004116C8" w:rsidRPr="00C346FE" w:rsidRDefault="004116C8" w:rsidP="00C346FE">
      <w:pPr>
        <w:spacing w:after="0" w:line="240" w:lineRule="auto"/>
        <w:ind w:firstLine="851"/>
        <w:contextualSpacing/>
        <w:jc w:val="both"/>
        <w:rPr>
          <w:rFonts w:ascii="Times New Roman" w:hAnsi="Times New Roman"/>
          <w:sz w:val="28"/>
        </w:rPr>
      </w:pPr>
      <w:r w:rsidRPr="00C346FE">
        <w:rPr>
          <w:rFonts w:ascii="Times New Roman" w:hAnsi="Times New Roman"/>
          <w:sz w:val="28"/>
        </w:rPr>
        <w:t xml:space="preserve">Из них охвачено отдыхом, оздоровлением и занятостью – 9080 человек </w:t>
      </w:r>
      <w:r w:rsidRPr="00C346FE">
        <w:rPr>
          <w:rFonts w:ascii="Times New Roman" w:hAnsi="Times New Roman"/>
          <w:sz w:val="28"/>
          <w:szCs w:val="28"/>
        </w:rPr>
        <w:t xml:space="preserve">(АППГ </w:t>
      </w:r>
      <w:r w:rsidRPr="00C346FE">
        <w:rPr>
          <w:rFonts w:ascii="Times New Roman" w:hAnsi="Times New Roman"/>
          <w:sz w:val="28"/>
        </w:rPr>
        <w:t>–</w:t>
      </w:r>
      <w:r w:rsidRPr="00C346FE">
        <w:rPr>
          <w:rFonts w:ascii="Times New Roman" w:hAnsi="Times New Roman"/>
          <w:sz w:val="28"/>
          <w:szCs w:val="28"/>
        </w:rPr>
        <w:t xml:space="preserve"> 11458).</w:t>
      </w:r>
    </w:p>
    <w:p w:rsidR="004116C8" w:rsidRPr="00C346FE" w:rsidRDefault="004116C8" w:rsidP="00C346FE">
      <w:pPr>
        <w:spacing w:after="0" w:line="240" w:lineRule="auto"/>
        <w:ind w:firstLine="851"/>
        <w:contextualSpacing/>
        <w:jc w:val="both"/>
        <w:rPr>
          <w:rFonts w:ascii="Times New Roman" w:hAnsi="Times New Roman"/>
          <w:sz w:val="28"/>
          <w:szCs w:val="28"/>
        </w:rPr>
      </w:pPr>
      <w:r w:rsidRPr="00C346FE">
        <w:rPr>
          <w:rFonts w:ascii="Times New Roman" w:hAnsi="Times New Roman"/>
          <w:sz w:val="28"/>
        </w:rPr>
        <w:t>Объем средств муниципального бюджета и привлеченных средств, о</w:t>
      </w:r>
      <w:r w:rsidRPr="00C346FE">
        <w:rPr>
          <w:rFonts w:ascii="Times New Roman" w:hAnsi="Times New Roman"/>
          <w:sz w:val="28"/>
        </w:rPr>
        <w:t>с</w:t>
      </w:r>
      <w:r w:rsidRPr="00C346FE">
        <w:rPr>
          <w:rFonts w:ascii="Times New Roman" w:hAnsi="Times New Roman"/>
          <w:sz w:val="28"/>
        </w:rPr>
        <w:t xml:space="preserve">военных в рамках оздоровления детей данной категории за отчетный период –  2508,3 тыс. рублей </w:t>
      </w:r>
      <w:r w:rsidRPr="00C346FE">
        <w:rPr>
          <w:rFonts w:ascii="Times New Roman" w:hAnsi="Times New Roman"/>
          <w:sz w:val="28"/>
          <w:szCs w:val="28"/>
        </w:rPr>
        <w:t xml:space="preserve">(АППГ </w:t>
      </w:r>
      <w:r w:rsidRPr="00C346FE">
        <w:rPr>
          <w:rFonts w:ascii="Times New Roman" w:hAnsi="Times New Roman"/>
          <w:sz w:val="28"/>
        </w:rPr>
        <w:t>–</w:t>
      </w:r>
      <w:r w:rsidRPr="00C346FE">
        <w:rPr>
          <w:rFonts w:ascii="Times New Roman" w:hAnsi="Times New Roman"/>
          <w:sz w:val="28"/>
          <w:szCs w:val="28"/>
        </w:rPr>
        <w:t xml:space="preserve"> 1845,2).</w:t>
      </w:r>
    </w:p>
    <w:p w:rsidR="00054B9B" w:rsidRPr="00C346FE" w:rsidRDefault="00054B9B" w:rsidP="00C346FE">
      <w:pPr>
        <w:spacing w:after="0" w:line="240" w:lineRule="auto"/>
        <w:ind w:firstLine="851"/>
        <w:contextualSpacing/>
        <w:jc w:val="both"/>
        <w:rPr>
          <w:rFonts w:ascii="Times New Roman" w:hAnsi="Times New Roman"/>
          <w:sz w:val="28"/>
        </w:rPr>
      </w:pPr>
      <w:r w:rsidRPr="00C346FE">
        <w:rPr>
          <w:rFonts w:ascii="Times New Roman" w:hAnsi="Times New Roman"/>
          <w:sz w:val="28"/>
        </w:rPr>
        <w:t>На территории муниципального образования проживает 285 детей-сирот и детей, оставшихся без попечения родителей  школьного возраста (АППГ – 288), в том числе подлежащих оздоровлению –</w:t>
      </w:r>
      <w:r w:rsidRPr="00C346FE">
        <w:rPr>
          <w:rFonts w:ascii="Times New Roman" w:hAnsi="Times New Roman"/>
          <w:sz w:val="28"/>
          <w:szCs w:val="28"/>
        </w:rPr>
        <w:t xml:space="preserve"> </w:t>
      </w:r>
      <w:r w:rsidRPr="00C346FE">
        <w:rPr>
          <w:rFonts w:ascii="Times New Roman" w:hAnsi="Times New Roman"/>
          <w:sz w:val="28"/>
        </w:rPr>
        <w:t xml:space="preserve">96 чел. </w:t>
      </w:r>
      <w:r w:rsidRPr="00C346FE">
        <w:rPr>
          <w:rFonts w:ascii="Times New Roman" w:hAnsi="Times New Roman"/>
          <w:sz w:val="28"/>
          <w:szCs w:val="28"/>
        </w:rPr>
        <w:t xml:space="preserve">(АППГ </w:t>
      </w:r>
      <w:r w:rsidRPr="00C346FE">
        <w:rPr>
          <w:rFonts w:ascii="Times New Roman" w:hAnsi="Times New Roman"/>
          <w:sz w:val="28"/>
        </w:rPr>
        <w:t>–</w:t>
      </w:r>
      <w:r w:rsidRPr="00C346FE">
        <w:rPr>
          <w:rFonts w:ascii="Times New Roman" w:hAnsi="Times New Roman"/>
          <w:sz w:val="28"/>
          <w:szCs w:val="28"/>
        </w:rPr>
        <w:t xml:space="preserve"> 163)</w:t>
      </w:r>
      <w:r w:rsidRPr="00C346FE">
        <w:rPr>
          <w:rFonts w:ascii="Times New Roman" w:hAnsi="Times New Roman"/>
          <w:sz w:val="28"/>
        </w:rPr>
        <w:t>.</w:t>
      </w:r>
    </w:p>
    <w:p w:rsidR="00054B9B" w:rsidRPr="00C346FE" w:rsidRDefault="00054B9B" w:rsidP="00C346FE">
      <w:pPr>
        <w:spacing w:after="0" w:line="240" w:lineRule="auto"/>
        <w:ind w:firstLine="851"/>
        <w:contextualSpacing/>
        <w:jc w:val="both"/>
        <w:rPr>
          <w:rFonts w:ascii="Times New Roman" w:hAnsi="Times New Roman"/>
          <w:sz w:val="28"/>
        </w:rPr>
      </w:pPr>
      <w:r w:rsidRPr="00C346FE">
        <w:rPr>
          <w:rFonts w:ascii="Times New Roman" w:hAnsi="Times New Roman"/>
          <w:sz w:val="28"/>
        </w:rPr>
        <w:t xml:space="preserve">Из них охвачено – 578 человек </w:t>
      </w:r>
      <w:r w:rsidRPr="00C346FE">
        <w:rPr>
          <w:rFonts w:ascii="Times New Roman" w:hAnsi="Times New Roman"/>
          <w:sz w:val="28"/>
          <w:szCs w:val="28"/>
        </w:rPr>
        <w:t xml:space="preserve">(АППГ </w:t>
      </w:r>
      <w:r w:rsidRPr="00C346FE">
        <w:rPr>
          <w:rFonts w:ascii="Times New Roman" w:hAnsi="Times New Roman"/>
          <w:sz w:val="28"/>
        </w:rPr>
        <w:t>–</w:t>
      </w:r>
      <w:r w:rsidRPr="00C346FE">
        <w:rPr>
          <w:rFonts w:ascii="Times New Roman" w:hAnsi="Times New Roman"/>
          <w:sz w:val="28"/>
          <w:szCs w:val="28"/>
        </w:rPr>
        <w:t xml:space="preserve"> 437).</w:t>
      </w:r>
    </w:p>
    <w:p w:rsidR="00054B9B" w:rsidRPr="00C346FE" w:rsidRDefault="00054B9B" w:rsidP="00C346FE">
      <w:pPr>
        <w:spacing w:after="0" w:line="240" w:lineRule="auto"/>
        <w:ind w:firstLine="851"/>
        <w:contextualSpacing/>
        <w:jc w:val="both"/>
        <w:rPr>
          <w:rFonts w:ascii="Times New Roman" w:hAnsi="Times New Roman"/>
          <w:sz w:val="28"/>
          <w:szCs w:val="28"/>
        </w:rPr>
      </w:pPr>
      <w:r w:rsidRPr="00C346FE">
        <w:rPr>
          <w:rFonts w:ascii="Times New Roman" w:hAnsi="Times New Roman"/>
          <w:sz w:val="28"/>
        </w:rPr>
        <w:t xml:space="preserve">Объем муниципального бюджета, привлеченных средств, освоенных на отдых, оздоровление и занятость детей данной категории за отчетный период составил 1125,18 тыс. рублей </w:t>
      </w:r>
      <w:r w:rsidRPr="00C346FE">
        <w:rPr>
          <w:rFonts w:ascii="Times New Roman" w:hAnsi="Times New Roman"/>
          <w:sz w:val="28"/>
          <w:szCs w:val="28"/>
        </w:rPr>
        <w:t xml:space="preserve">(АППГ </w:t>
      </w:r>
      <w:r w:rsidRPr="00C346FE">
        <w:rPr>
          <w:rFonts w:ascii="Times New Roman" w:hAnsi="Times New Roman"/>
          <w:sz w:val="28"/>
        </w:rPr>
        <w:t>–</w:t>
      </w:r>
      <w:r w:rsidRPr="00C346FE">
        <w:rPr>
          <w:rFonts w:ascii="Times New Roman" w:hAnsi="Times New Roman"/>
          <w:sz w:val="28"/>
          <w:szCs w:val="28"/>
        </w:rPr>
        <w:t xml:space="preserve"> 874,25).</w:t>
      </w:r>
    </w:p>
    <w:p w:rsidR="00C346FE" w:rsidRPr="00C346FE" w:rsidRDefault="00C346FE" w:rsidP="00C346FE">
      <w:pPr>
        <w:spacing w:after="0" w:line="240" w:lineRule="auto"/>
        <w:ind w:firstLine="851"/>
        <w:jc w:val="both"/>
        <w:rPr>
          <w:rFonts w:ascii="Times New Roman" w:hAnsi="Times New Roman"/>
          <w:sz w:val="28"/>
        </w:rPr>
      </w:pPr>
      <w:r w:rsidRPr="00C346FE">
        <w:rPr>
          <w:rFonts w:ascii="Times New Roman" w:hAnsi="Times New Roman"/>
          <w:sz w:val="28"/>
        </w:rPr>
        <w:t>Организации отдыха детей и их оздоровления сезонного, круглогоди</w:t>
      </w:r>
      <w:r w:rsidRPr="00C346FE">
        <w:rPr>
          <w:rFonts w:ascii="Times New Roman" w:hAnsi="Times New Roman"/>
          <w:sz w:val="28"/>
        </w:rPr>
        <w:t>ч</w:t>
      </w:r>
      <w:r w:rsidRPr="00C346FE">
        <w:rPr>
          <w:rFonts w:ascii="Times New Roman" w:hAnsi="Times New Roman"/>
          <w:sz w:val="28"/>
        </w:rPr>
        <w:t>ного действия независимо от организационно-правовых форм и форм собс</w:t>
      </w:r>
      <w:r w:rsidRPr="00C346FE">
        <w:rPr>
          <w:rFonts w:ascii="Times New Roman" w:hAnsi="Times New Roman"/>
          <w:sz w:val="28"/>
        </w:rPr>
        <w:t>т</w:t>
      </w:r>
      <w:r w:rsidRPr="00C346FE">
        <w:rPr>
          <w:rFonts w:ascii="Times New Roman" w:hAnsi="Times New Roman"/>
          <w:sz w:val="28"/>
        </w:rPr>
        <w:t>венности, расположенных на территории муниципального образования:</w:t>
      </w:r>
    </w:p>
    <w:p w:rsidR="00C346FE" w:rsidRPr="00C346FE" w:rsidRDefault="00C346FE" w:rsidP="00C346FE">
      <w:pPr>
        <w:pStyle w:val="a5"/>
        <w:spacing w:after="0" w:line="240" w:lineRule="auto"/>
        <w:ind w:left="0" w:firstLine="851"/>
        <w:jc w:val="both"/>
        <w:rPr>
          <w:rFonts w:ascii="Times New Roman" w:eastAsia="Calibri" w:hAnsi="Times New Roman" w:cs="Times New Roman"/>
          <w:sz w:val="28"/>
          <w:szCs w:val="28"/>
        </w:rPr>
      </w:pPr>
      <w:r w:rsidRPr="00C346FE">
        <w:rPr>
          <w:rFonts w:ascii="Times New Roman" w:eastAsia="Calibri" w:hAnsi="Times New Roman" w:cs="Times New Roman"/>
          <w:sz w:val="28"/>
          <w:szCs w:val="28"/>
        </w:rPr>
        <w:t xml:space="preserve">1 (АППГ </w:t>
      </w:r>
      <w:r w:rsidRPr="00C346FE">
        <w:rPr>
          <w:rFonts w:ascii="Times New Roman" w:eastAsia="Calibri" w:hAnsi="Times New Roman" w:cs="Times New Roman"/>
          <w:sz w:val="28"/>
        </w:rPr>
        <w:t>–</w:t>
      </w:r>
      <w:r>
        <w:rPr>
          <w:rFonts w:ascii="Times New Roman" w:hAnsi="Times New Roman" w:cs="Times New Roman"/>
          <w:sz w:val="28"/>
          <w:szCs w:val="28"/>
        </w:rPr>
        <w:t xml:space="preserve"> </w:t>
      </w:r>
      <w:r w:rsidRPr="00C346FE">
        <w:rPr>
          <w:rFonts w:ascii="Times New Roman" w:eastAsia="Calibri" w:hAnsi="Times New Roman" w:cs="Times New Roman"/>
          <w:sz w:val="28"/>
          <w:szCs w:val="28"/>
        </w:rPr>
        <w:t>0) загородных лагерей отдыха и оздоровления детей, сп</w:t>
      </w:r>
      <w:r w:rsidRPr="00C346FE">
        <w:rPr>
          <w:rFonts w:ascii="Times New Roman" w:eastAsia="Calibri" w:hAnsi="Times New Roman" w:cs="Times New Roman"/>
          <w:sz w:val="28"/>
          <w:szCs w:val="28"/>
        </w:rPr>
        <w:t>е</w:t>
      </w:r>
      <w:r w:rsidRPr="00C346FE">
        <w:rPr>
          <w:rFonts w:ascii="Times New Roman" w:eastAsia="Calibri" w:hAnsi="Times New Roman" w:cs="Times New Roman"/>
          <w:sz w:val="28"/>
          <w:szCs w:val="28"/>
        </w:rPr>
        <w:t>циализированных (профильных) лагерей, детских оздоровительных центров, баз, комплексов, детских оздоровительно-образовательных центров, детских лагерей, созданных при общественных организациях (объединениях), пре</w:t>
      </w:r>
      <w:r w:rsidRPr="00C346FE">
        <w:rPr>
          <w:rFonts w:ascii="Times New Roman" w:eastAsia="Calibri" w:hAnsi="Times New Roman" w:cs="Times New Roman"/>
          <w:sz w:val="28"/>
          <w:szCs w:val="28"/>
        </w:rPr>
        <w:t>д</w:t>
      </w:r>
      <w:r w:rsidRPr="00C346FE">
        <w:rPr>
          <w:rFonts w:ascii="Times New Roman" w:eastAsia="Calibri" w:hAnsi="Times New Roman" w:cs="Times New Roman"/>
          <w:sz w:val="28"/>
          <w:szCs w:val="28"/>
        </w:rPr>
        <w:t>приятиях и иных организаций;</w:t>
      </w:r>
    </w:p>
    <w:p w:rsidR="00C346FE" w:rsidRPr="00C346FE" w:rsidRDefault="00C346FE" w:rsidP="00C346FE">
      <w:pPr>
        <w:pStyle w:val="a5"/>
        <w:spacing w:after="0" w:line="240" w:lineRule="auto"/>
        <w:ind w:left="0" w:firstLine="851"/>
        <w:jc w:val="both"/>
        <w:rPr>
          <w:rFonts w:ascii="Times New Roman" w:eastAsia="Calibri" w:hAnsi="Times New Roman" w:cs="Times New Roman"/>
          <w:sz w:val="28"/>
          <w:szCs w:val="28"/>
        </w:rPr>
      </w:pPr>
      <w:r w:rsidRPr="00C346FE">
        <w:rPr>
          <w:rFonts w:ascii="Times New Roman" w:eastAsia="Calibri" w:hAnsi="Times New Roman" w:cs="Times New Roman"/>
          <w:sz w:val="28"/>
          <w:szCs w:val="28"/>
        </w:rPr>
        <w:t xml:space="preserve">0 (АППГ </w:t>
      </w:r>
      <w:r w:rsidRPr="00C346FE">
        <w:rPr>
          <w:rFonts w:ascii="Times New Roman" w:eastAsia="Calibri" w:hAnsi="Times New Roman" w:cs="Times New Roman"/>
          <w:sz w:val="28"/>
        </w:rPr>
        <w:t>–</w:t>
      </w:r>
      <w:r>
        <w:rPr>
          <w:rFonts w:ascii="Times New Roman" w:hAnsi="Times New Roman" w:cs="Times New Roman"/>
          <w:sz w:val="28"/>
          <w:szCs w:val="28"/>
        </w:rPr>
        <w:t xml:space="preserve"> </w:t>
      </w:r>
      <w:r w:rsidRPr="00C346FE">
        <w:rPr>
          <w:rFonts w:ascii="Times New Roman" w:eastAsia="Calibri" w:hAnsi="Times New Roman" w:cs="Times New Roman"/>
          <w:sz w:val="28"/>
          <w:szCs w:val="28"/>
        </w:rPr>
        <w:t>0) санаторно-оздоровительных организаций (детские сан</w:t>
      </w:r>
      <w:r w:rsidRPr="00C346FE">
        <w:rPr>
          <w:rFonts w:ascii="Times New Roman" w:eastAsia="Calibri" w:hAnsi="Times New Roman" w:cs="Times New Roman"/>
          <w:sz w:val="28"/>
          <w:szCs w:val="28"/>
        </w:rPr>
        <w:t>а</w:t>
      </w:r>
      <w:r w:rsidRPr="00C346FE">
        <w:rPr>
          <w:rFonts w:ascii="Times New Roman" w:eastAsia="Calibri" w:hAnsi="Times New Roman" w:cs="Times New Roman"/>
          <w:sz w:val="28"/>
          <w:szCs w:val="28"/>
        </w:rPr>
        <w:t>тории, санатории для детей с родителями, бальнео- и грязелечебницы, име</w:t>
      </w:r>
      <w:r w:rsidRPr="00C346FE">
        <w:rPr>
          <w:rFonts w:ascii="Times New Roman" w:eastAsia="Calibri" w:hAnsi="Times New Roman" w:cs="Times New Roman"/>
          <w:sz w:val="28"/>
          <w:szCs w:val="28"/>
        </w:rPr>
        <w:t>ю</w:t>
      </w:r>
      <w:r w:rsidRPr="00C346FE">
        <w:rPr>
          <w:rFonts w:ascii="Times New Roman" w:eastAsia="Calibri" w:hAnsi="Times New Roman" w:cs="Times New Roman"/>
          <w:sz w:val="28"/>
          <w:szCs w:val="28"/>
        </w:rPr>
        <w:t>щие (использующие) источники минеральных вод и лечебных грязей, сан</w:t>
      </w:r>
      <w:r w:rsidRPr="00C346FE">
        <w:rPr>
          <w:rFonts w:ascii="Times New Roman" w:eastAsia="Calibri" w:hAnsi="Times New Roman" w:cs="Times New Roman"/>
          <w:sz w:val="28"/>
          <w:szCs w:val="28"/>
        </w:rPr>
        <w:t>а</w:t>
      </w:r>
      <w:r w:rsidRPr="00C346FE">
        <w:rPr>
          <w:rFonts w:ascii="Times New Roman" w:eastAsia="Calibri" w:hAnsi="Times New Roman" w:cs="Times New Roman"/>
          <w:sz w:val="28"/>
          <w:szCs w:val="28"/>
        </w:rPr>
        <w:t>торно-оздоровительные детские лагеря, иные санаторно-оздоровительные о</w:t>
      </w:r>
      <w:r w:rsidRPr="00C346FE">
        <w:rPr>
          <w:rFonts w:ascii="Times New Roman" w:eastAsia="Calibri" w:hAnsi="Times New Roman" w:cs="Times New Roman"/>
          <w:sz w:val="28"/>
          <w:szCs w:val="28"/>
        </w:rPr>
        <w:t>р</w:t>
      </w:r>
      <w:r w:rsidRPr="00C346FE">
        <w:rPr>
          <w:rFonts w:ascii="Times New Roman" w:eastAsia="Calibri" w:hAnsi="Times New Roman" w:cs="Times New Roman"/>
          <w:sz w:val="28"/>
          <w:szCs w:val="28"/>
        </w:rPr>
        <w:t>ганизации);</w:t>
      </w:r>
    </w:p>
    <w:p w:rsidR="00C346FE" w:rsidRPr="00C346FE" w:rsidRDefault="00C346FE" w:rsidP="00C346FE">
      <w:pPr>
        <w:pStyle w:val="a5"/>
        <w:spacing w:after="0" w:line="240" w:lineRule="auto"/>
        <w:ind w:left="0" w:firstLine="851"/>
        <w:jc w:val="both"/>
        <w:rPr>
          <w:rFonts w:ascii="Times New Roman" w:eastAsia="Calibri" w:hAnsi="Times New Roman" w:cs="Times New Roman"/>
          <w:sz w:val="28"/>
          <w:szCs w:val="28"/>
        </w:rPr>
      </w:pPr>
      <w:r w:rsidRPr="00C346FE">
        <w:rPr>
          <w:rFonts w:ascii="Times New Roman" w:eastAsia="Calibri" w:hAnsi="Times New Roman" w:cs="Times New Roman"/>
          <w:sz w:val="28"/>
          <w:szCs w:val="28"/>
        </w:rPr>
        <w:t xml:space="preserve">1 (АППГ </w:t>
      </w:r>
      <w:r w:rsidRPr="00C346FE">
        <w:rPr>
          <w:rFonts w:ascii="Times New Roman" w:eastAsia="Calibri" w:hAnsi="Times New Roman" w:cs="Times New Roman"/>
          <w:sz w:val="28"/>
        </w:rPr>
        <w:t>–</w:t>
      </w:r>
      <w:r>
        <w:rPr>
          <w:rFonts w:ascii="Times New Roman" w:hAnsi="Times New Roman" w:cs="Times New Roman"/>
          <w:sz w:val="28"/>
          <w:szCs w:val="28"/>
        </w:rPr>
        <w:t xml:space="preserve"> </w:t>
      </w:r>
      <w:r w:rsidRPr="00C346FE">
        <w:rPr>
          <w:rFonts w:ascii="Times New Roman" w:eastAsia="Calibri" w:hAnsi="Times New Roman" w:cs="Times New Roman"/>
          <w:sz w:val="28"/>
          <w:szCs w:val="28"/>
        </w:rPr>
        <w:t>1) детских лагерей, созданных при санаторно-курортных организациях (летние лагеря на базе санаторно-курортных организаций);</w:t>
      </w:r>
    </w:p>
    <w:p w:rsidR="00C346FE" w:rsidRPr="00C346FE" w:rsidRDefault="00C346FE" w:rsidP="00C346FE">
      <w:pPr>
        <w:pStyle w:val="a5"/>
        <w:spacing w:after="0" w:line="240" w:lineRule="auto"/>
        <w:ind w:left="0" w:firstLine="851"/>
        <w:jc w:val="both"/>
        <w:rPr>
          <w:rFonts w:ascii="Times New Roman" w:eastAsia="Calibri" w:hAnsi="Times New Roman" w:cs="Times New Roman"/>
          <w:sz w:val="28"/>
          <w:szCs w:val="28"/>
        </w:rPr>
      </w:pPr>
      <w:r w:rsidRPr="00C346FE">
        <w:rPr>
          <w:rFonts w:ascii="Times New Roman" w:eastAsia="Calibri" w:hAnsi="Times New Roman" w:cs="Times New Roman"/>
          <w:sz w:val="28"/>
          <w:szCs w:val="28"/>
        </w:rPr>
        <w:t xml:space="preserve">0 (АППГ </w:t>
      </w:r>
      <w:r w:rsidRPr="00C346FE">
        <w:rPr>
          <w:rFonts w:ascii="Times New Roman" w:eastAsia="Calibri" w:hAnsi="Times New Roman" w:cs="Times New Roman"/>
          <w:sz w:val="28"/>
        </w:rPr>
        <w:t>–</w:t>
      </w:r>
      <w:r>
        <w:rPr>
          <w:rFonts w:ascii="Times New Roman" w:hAnsi="Times New Roman" w:cs="Times New Roman"/>
          <w:sz w:val="28"/>
          <w:szCs w:val="28"/>
        </w:rPr>
        <w:t xml:space="preserve"> </w:t>
      </w:r>
      <w:r w:rsidRPr="00C346FE">
        <w:rPr>
          <w:rFonts w:ascii="Times New Roman" w:eastAsia="Calibri" w:hAnsi="Times New Roman" w:cs="Times New Roman"/>
          <w:sz w:val="28"/>
          <w:szCs w:val="28"/>
        </w:rPr>
        <w:t>0) детских лагерей, созданных при организациях социал</w:t>
      </w:r>
      <w:r w:rsidRPr="00C346FE">
        <w:rPr>
          <w:rFonts w:ascii="Times New Roman" w:eastAsia="Calibri" w:hAnsi="Times New Roman" w:cs="Times New Roman"/>
          <w:sz w:val="28"/>
          <w:szCs w:val="28"/>
        </w:rPr>
        <w:t>ь</w:t>
      </w:r>
      <w:r w:rsidRPr="00C346FE">
        <w:rPr>
          <w:rFonts w:ascii="Times New Roman" w:eastAsia="Calibri" w:hAnsi="Times New Roman" w:cs="Times New Roman"/>
          <w:sz w:val="28"/>
          <w:szCs w:val="28"/>
        </w:rPr>
        <w:t>ного обслуживания населения;</w:t>
      </w:r>
    </w:p>
    <w:p w:rsidR="00C346FE" w:rsidRPr="00C346FE" w:rsidRDefault="00C346FE" w:rsidP="00C346FE">
      <w:pPr>
        <w:pStyle w:val="a5"/>
        <w:spacing w:after="0" w:line="240" w:lineRule="auto"/>
        <w:ind w:left="0" w:firstLine="851"/>
        <w:jc w:val="both"/>
        <w:rPr>
          <w:rFonts w:ascii="Times New Roman" w:eastAsia="Calibri" w:hAnsi="Times New Roman" w:cs="Times New Roman"/>
          <w:sz w:val="28"/>
          <w:szCs w:val="28"/>
        </w:rPr>
      </w:pPr>
      <w:r w:rsidRPr="00C346FE">
        <w:rPr>
          <w:rFonts w:ascii="Times New Roman" w:eastAsia="Calibri" w:hAnsi="Times New Roman" w:cs="Times New Roman"/>
          <w:sz w:val="28"/>
          <w:szCs w:val="28"/>
        </w:rPr>
        <w:t xml:space="preserve">20 (АППГ </w:t>
      </w:r>
      <w:r w:rsidRPr="00C346FE">
        <w:rPr>
          <w:rFonts w:ascii="Times New Roman" w:eastAsia="Calibri" w:hAnsi="Times New Roman" w:cs="Times New Roman"/>
          <w:sz w:val="28"/>
        </w:rPr>
        <w:t>–</w:t>
      </w:r>
      <w:r>
        <w:rPr>
          <w:rFonts w:ascii="Times New Roman" w:hAnsi="Times New Roman" w:cs="Times New Roman"/>
          <w:sz w:val="28"/>
          <w:szCs w:val="28"/>
        </w:rPr>
        <w:t xml:space="preserve"> </w:t>
      </w:r>
      <w:r w:rsidRPr="00C346FE">
        <w:rPr>
          <w:rFonts w:ascii="Times New Roman" w:eastAsia="Calibri" w:hAnsi="Times New Roman" w:cs="Times New Roman"/>
          <w:sz w:val="28"/>
          <w:szCs w:val="28"/>
        </w:rPr>
        <w:t>18) лагерей, организованных образовательными организ</w:t>
      </w:r>
      <w:r w:rsidRPr="00C346FE">
        <w:rPr>
          <w:rFonts w:ascii="Times New Roman" w:eastAsia="Calibri" w:hAnsi="Times New Roman" w:cs="Times New Roman"/>
          <w:sz w:val="28"/>
          <w:szCs w:val="28"/>
        </w:rPr>
        <w:t>а</w:t>
      </w:r>
      <w:r w:rsidRPr="00C346FE">
        <w:rPr>
          <w:rFonts w:ascii="Times New Roman" w:eastAsia="Calibri" w:hAnsi="Times New Roman" w:cs="Times New Roman"/>
          <w:sz w:val="28"/>
          <w:szCs w:val="28"/>
        </w:rPr>
        <w:t xml:space="preserve">циями, осуществляющими организацию отдыха и оздоровления обучающихся </w:t>
      </w:r>
      <w:r w:rsidRPr="00C346FE">
        <w:rPr>
          <w:rFonts w:ascii="Times New Roman" w:eastAsia="Calibri" w:hAnsi="Times New Roman" w:cs="Times New Roman"/>
          <w:sz w:val="28"/>
          <w:szCs w:val="28"/>
        </w:rPr>
        <w:lastRenderedPageBreak/>
        <w:t>в каникулярное время, в то</w:t>
      </w:r>
      <w:r>
        <w:rPr>
          <w:rFonts w:ascii="Times New Roman" w:hAnsi="Times New Roman" w:cs="Times New Roman"/>
          <w:sz w:val="28"/>
          <w:szCs w:val="28"/>
        </w:rPr>
        <w:t xml:space="preserve">м числе с дневным пребыванием  </w:t>
      </w:r>
      <w:r w:rsidRPr="00C346FE">
        <w:rPr>
          <w:rFonts w:ascii="Times New Roman" w:eastAsia="Calibri" w:hAnsi="Times New Roman" w:cs="Times New Roman"/>
          <w:sz w:val="28"/>
          <w:szCs w:val="28"/>
        </w:rPr>
        <w:t>0</w:t>
      </w:r>
      <w:r>
        <w:rPr>
          <w:rFonts w:ascii="Times New Roman" w:hAnsi="Times New Roman" w:cs="Times New Roman"/>
          <w:sz w:val="28"/>
          <w:szCs w:val="28"/>
        </w:rPr>
        <w:t xml:space="preserve"> </w:t>
      </w:r>
      <w:r w:rsidRPr="00C346FE">
        <w:rPr>
          <w:rFonts w:ascii="Times New Roman" w:eastAsia="Calibri" w:hAnsi="Times New Roman" w:cs="Times New Roman"/>
          <w:sz w:val="28"/>
          <w:szCs w:val="28"/>
        </w:rPr>
        <w:t xml:space="preserve">(АППГ </w:t>
      </w:r>
      <w:r w:rsidRPr="00C346FE">
        <w:rPr>
          <w:rFonts w:ascii="Times New Roman" w:eastAsia="Calibri" w:hAnsi="Times New Roman" w:cs="Times New Roman"/>
          <w:sz w:val="28"/>
        </w:rPr>
        <w:t>–</w:t>
      </w:r>
      <w:r>
        <w:rPr>
          <w:rFonts w:ascii="Times New Roman" w:hAnsi="Times New Roman" w:cs="Times New Roman"/>
          <w:sz w:val="28"/>
          <w:szCs w:val="28"/>
        </w:rPr>
        <w:t xml:space="preserve"> </w:t>
      </w:r>
      <w:r w:rsidRPr="00C346FE">
        <w:rPr>
          <w:rFonts w:ascii="Times New Roman" w:eastAsia="Calibri" w:hAnsi="Times New Roman" w:cs="Times New Roman"/>
          <w:sz w:val="28"/>
          <w:szCs w:val="28"/>
        </w:rPr>
        <w:t>0) и с круглосуточны</w:t>
      </w:r>
      <w:r>
        <w:rPr>
          <w:rFonts w:ascii="Times New Roman" w:hAnsi="Times New Roman" w:cs="Times New Roman"/>
          <w:sz w:val="28"/>
          <w:szCs w:val="28"/>
        </w:rPr>
        <w:t xml:space="preserve">м пребыванием </w:t>
      </w:r>
      <w:r w:rsidRPr="00C346FE">
        <w:rPr>
          <w:rFonts w:ascii="Times New Roman" w:eastAsia="Calibri" w:hAnsi="Times New Roman" w:cs="Times New Roman"/>
          <w:sz w:val="28"/>
          <w:szCs w:val="28"/>
        </w:rPr>
        <w:t xml:space="preserve">0 (АППГ </w:t>
      </w:r>
      <w:r w:rsidRPr="00C346FE">
        <w:rPr>
          <w:rFonts w:ascii="Times New Roman" w:eastAsia="Calibri" w:hAnsi="Times New Roman" w:cs="Times New Roman"/>
          <w:sz w:val="28"/>
        </w:rPr>
        <w:t>–</w:t>
      </w:r>
      <w:r>
        <w:rPr>
          <w:rFonts w:ascii="Times New Roman" w:hAnsi="Times New Roman" w:cs="Times New Roman"/>
          <w:sz w:val="28"/>
          <w:szCs w:val="28"/>
        </w:rPr>
        <w:t xml:space="preserve"> </w:t>
      </w:r>
      <w:r w:rsidRPr="00C346FE">
        <w:rPr>
          <w:rFonts w:ascii="Times New Roman" w:eastAsia="Calibri" w:hAnsi="Times New Roman" w:cs="Times New Roman"/>
          <w:sz w:val="28"/>
          <w:szCs w:val="28"/>
        </w:rPr>
        <w:t>0);</w:t>
      </w:r>
    </w:p>
    <w:p w:rsidR="00C346FE" w:rsidRPr="00C346FE" w:rsidRDefault="00C346FE" w:rsidP="00C346FE">
      <w:pPr>
        <w:spacing w:after="0" w:line="240" w:lineRule="auto"/>
        <w:ind w:firstLine="851"/>
        <w:contextualSpacing/>
        <w:jc w:val="both"/>
        <w:rPr>
          <w:rFonts w:ascii="Times New Roman" w:hAnsi="Times New Roman"/>
          <w:sz w:val="28"/>
          <w:szCs w:val="28"/>
        </w:rPr>
      </w:pPr>
      <w:r w:rsidRPr="00C346FE">
        <w:rPr>
          <w:rFonts w:ascii="Times New Roman" w:hAnsi="Times New Roman"/>
          <w:sz w:val="28"/>
          <w:szCs w:val="28"/>
        </w:rPr>
        <w:t xml:space="preserve">1 (АППГ </w:t>
      </w:r>
      <w:r w:rsidRPr="00C346FE">
        <w:rPr>
          <w:rFonts w:ascii="Times New Roman" w:hAnsi="Times New Roman"/>
          <w:sz w:val="28"/>
        </w:rPr>
        <w:t>–</w:t>
      </w:r>
      <w:r>
        <w:rPr>
          <w:rFonts w:ascii="Times New Roman" w:hAnsi="Times New Roman"/>
          <w:sz w:val="28"/>
          <w:szCs w:val="28"/>
        </w:rPr>
        <w:t xml:space="preserve"> </w:t>
      </w:r>
      <w:r w:rsidRPr="00C346FE">
        <w:rPr>
          <w:rFonts w:ascii="Times New Roman" w:hAnsi="Times New Roman"/>
          <w:sz w:val="28"/>
          <w:szCs w:val="28"/>
        </w:rPr>
        <w:t>0) детских лагерей палаточного типа;</w:t>
      </w:r>
    </w:p>
    <w:p w:rsidR="00C346FE" w:rsidRPr="00C346FE" w:rsidRDefault="00C346FE" w:rsidP="00C346FE">
      <w:pPr>
        <w:spacing w:after="0" w:line="240" w:lineRule="auto"/>
        <w:ind w:firstLine="851"/>
        <w:contextualSpacing/>
        <w:jc w:val="both"/>
        <w:rPr>
          <w:rFonts w:ascii="Times New Roman" w:hAnsi="Times New Roman"/>
          <w:sz w:val="28"/>
          <w:szCs w:val="28"/>
        </w:rPr>
      </w:pPr>
      <w:r w:rsidRPr="00C346FE">
        <w:rPr>
          <w:rFonts w:ascii="Times New Roman" w:hAnsi="Times New Roman"/>
          <w:sz w:val="28"/>
          <w:szCs w:val="28"/>
        </w:rPr>
        <w:t xml:space="preserve">13 (АППГ </w:t>
      </w:r>
      <w:r w:rsidRPr="00C346FE">
        <w:rPr>
          <w:rFonts w:ascii="Times New Roman" w:hAnsi="Times New Roman"/>
          <w:sz w:val="28"/>
        </w:rPr>
        <w:t>–</w:t>
      </w:r>
      <w:r>
        <w:rPr>
          <w:rFonts w:ascii="Times New Roman" w:hAnsi="Times New Roman"/>
          <w:sz w:val="28"/>
          <w:szCs w:val="28"/>
        </w:rPr>
        <w:t xml:space="preserve"> </w:t>
      </w:r>
      <w:r w:rsidRPr="00C346FE">
        <w:rPr>
          <w:rFonts w:ascii="Times New Roman" w:hAnsi="Times New Roman"/>
          <w:sz w:val="28"/>
          <w:szCs w:val="28"/>
        </w:rPr>
        <w:t>13) детских лагерей труда и</w:t>
      </w:r>
      <w:r>
        <w:rPr>
          <w:rFonts w:ascii="Times New Roman" w:hAnsi="Times New Roman"/>
          <w:sz w:val="28"/>
          <w:szCs w:val="28"/>
        </w:rPr>
        <w:t xml:space="preserve"> отдыха, с дневным пребыв</w:t>
      </w:r>
      <w:r>
        <w:rPr>
          <w:rFonts w:ascii="Times New Roman" w:hAnsi="Times New Roman"/>
          <w:sz w:val="28"/>
          <w:szCs w:val="28"/>
        </w:rPr>
        <w:t>а</w:t>
      </w:r>
      <w:r>
        <w:rPr>
          <w:rFonts w:ascii="Times New Roman" w:hAnsi="Times New Roman"/>
          <w:sz w:val="28"/>
          <w:szCs w:val="28"/>
        </w:rPr>
        <w:t xml:space="preserve">нием </w:t>
      </w:r>
      <w:r w:rsidRPr="00C346FE">
        <w:rPr>
          <w:rFonts w:ascii="Times New Roman" w:hAnsi="Times New Roman"/>
          <w:sz w:val="28"/>
          <w:szCs w:val="28"/>
        </w:rPr>
        <w:t xml:space="preserve">13 (АППГ </w:t>
      </w:r>
      <w:r w:rsidRPr="00C346FE">
        <w:rPr>
          <w:rFonts w:ascii="Times New Roman" w:hAnsi="Times New Roman"/>
          <w:sz w:val="28"/>
        </w:rPr>
        <w:t>–</w:t>
      </w:r>
      <w:r>
        <w:rPr>
          <w:rFonts w:ascii="Times New Roman" w:hAnsi="Times New Roman"/>
          <w:sz w:val="28"/>
          <w:szCs w:val="28"/>
        </w:rPr>
        <w:t xml:space="preserve"> </w:t>
      </w:r>
      <w:r w:rsidRPr="00C346FE">
        <w:rPr>
          <w:rFonts w:ascii="Times New Roman" w:hAnsi="Times New Roman"/>
          <w:sz w:val="28"/>
          <w:szCs w:val="28"/>
        </w:rPr>
        <w:t xml:space="preserve">0)  и с круглосуточным пребыванием (АППГ </w:t>
      </w:r>
      <w:r w:rsidRPr="00C346FE">
        <w:rPr>
          <w:rFonts w:ascii="Times New Roman" w:hAnsi="Times New Roman"/>
          <w:sz w:val="28"/>
        </w:rPr>
        <w:t>–</w:t>
      </w:r>
      <w:r>
        <w:rPr>
          <w:rFonts w:ascii="Times New Roman" w:hAnsi="Times New Roman"/>
          <w:sz w:val="28"/>
          <w:szCs w:val="28"/>
        </w:rPr>
        <w:t xml:space="preserve"> </w:t>
      </w:r>
      <w:r w:rsidRPr="00C346FE">
        <w:rPr>
          <w:rFonts w:ascii="Times New Roman" w:hAnsi="Times New Roman"/>
          <w:sz w:val="28"/>
          <w:szCs w:val="28"/>
        </w:rPr>
        <w:t>0).</w:t>
      </w:r>
    </w:p>
    <w:p w:rsidR="00182D68" w:rsidRPr="00182D68" w:rsidRDefault="00182D68" w:rsidP="00182D68">
      <w:pPr>
        <w:shd w:val="clear" w:color="auto" w:fill="FFFFFF"/>
        <w:tabs>
          <w:tab w:val="left" w:pos="993"/>
        </w:tabs>
        <w:spacing w:after="0" w:line="240" w:lineRule="auto"/>
        <w:contextualSpacing/>
        <w:textAlignment w:val="baseline"/>
        <w:rPr>
          <w:rFonts w:ascii="Times New Roman" w:eastAsia="Times New Roman" w:hAnsi="Times New Roman"/>
          <w:b/>
          <w:color w:val="000000"/>
          <w:sz w:val="28"/>
          <w:szCs w:val="28"/>
          <w:lang w:eastAsia="ru-RU"/>
        </w:rPr>
      </w:pPr>
    </w:p>
    <w:p w:rsidR="00445558" w:rsidRPr="007A6746" w:rsidRDefault="00445558" w:rsidP="007A6746">
      <w:pPr>
        <w:numPr>
          <w:ilvl w:val="0"/>
          <w:numId w:val="2"/>
        </w:numPr>
        <w:shd w:val="clear" w:color="auto" w:fill="FFFFFF"/>
        <w:tabs>
          <w:tab w:val="left" w:pos="993"/>
        </w:tabs>
        <w:spacing w:after="0" w:line="240" w:lineRule="auto"/>
        <w:ind w:left="0" w:firstLine="709"/>
        <w:textAlignment w:val="baseline"/>
        <w:rPr>
          <w:rFonts w:ascii="Times New Roman" w:eastAsia="Times New Roman" w:hAnsi="Times New Roman"/>
          <w:b/>
          <w:color w:val="000000"/>
          <w:sz w:val="28"/>
          <w:szCs w:val="28"/>
          <w:u w:val="single"/>
          <w:lang w:eastAsia="ru-RU"/>
        </w:rPr>
      </w:pPr>
      <w:r w:rsidRPr="007A6746">
        <w:rPr>
          <w:rFonts w:ascii="Times New Roman" w:eastAsia="Times New Roman" w:hAnsi="Times New Roman"/>
          <w:b/>
          <w:color w:val="000000"/>
          <w:sz w:val="28"/>
          <w:szCs w:val="28"/>
          <w:u w:val="single"/>
          <w:lang w:eastAsia="ru-RU"/>
        </w:rPr>
        <w:t>Рынок медицинских услуг</w:t>
      </w:r>
    </w:p>
    <w:p w:rsidR="007A6746" w:rsidRPr="007A6746" w:rsidRDefault="007A6746" w:rsidP="007A6746">
      <w:pPr>
        <w:spacing w:after="0" w:line="240" w:lineRule="auto"/>
        <w:ind w:firstLine="709"/>
        <w:jc w:val="both"/>
        <w:rPr>
          <w:rFonts w:ascii="Times New Roman" w:hAnsi="Times New Roman"/>
          <w:sz w:val="28"/>
          <w:szCs w:val="28"/>
        </w:rPr>
      </w:pPr>
      <w:r w:rsidRPr="007A6746">
        <w:rPr>
          <w:rFonts w:ascii="Times New Roman" w:hAnsi="Times New Roman"/>
          <w:sz w:val="28"/>
          <w:szCs w:val="28"/>
        </w:rPr>
        <w:t xml:space="preserve">В </w:t>
      </w:r>
      <w:r w:rsidR="00366E5A">
        <w:rPr>
          <w:rFonts w:ascii="Times New Roman" w:hAnsi="Times New Roman"/>
          <w:sz w:val="28"/>
          <w:szCs w:val="28"/>
        </w:rPr>
        <w:t xml:space="preserve">2018 году в </w:t>
      </w:r>
      <w:r w:rsidRPr="007A6746">
        <w:rPr>
          <w:rFonts w:ascii="Times New Roman" w:hAnsi="Times New Roman"/>
          <w:sz w:val="28"/>
          <w:szCs w:val="28"/>
        </w:rPr>
        <w:t>структуру муниципального здравоохранения Апшеро</w:t>
      </w:r>
      <w:r w:rsidRPr="007A6746">
        <w:rPr>
          <w:rFonts w:ascii="Times New Roman" w:hAnsi="Times New Roman"/>
          <w:sz w:val="28"/>
          <w:szCs w:val="28"/>
        </w:rPr>
        <w:t>н</w:t>
      </w:r>
      <w:r w:rsidRPr="007A6746">
        <w:rPr>
          <w:rFonts w:ascii="Times New Roman" w:hAnsi="Times New Roman"/>
          <w:sz w:val="28"/>
          <w:szCs w:val="28"/>
        </w:rPr>
        <w:t>ского района входит 1 муниципальное учреждение - муниципальное бюдже</w:t>
      </w:r>
      <w:r w:rsidRPr="007A6746">
        <w:rPr>
          <w:rFonts w:ascii="Times New Roman" w:hAnsi="Times New Roman"/>
          <w:sz w:val="28"/>
          <w:szCs w:val="28"/>
        </w:rPr>
        <w:t>т</w:t>
      </w:r>
      <w:r w:rsidRPr="007A6746">
        <w:rPr>
          <w:rFonts w:ascii="Times New Roman" w:hAnsi="Times New Roman"/>
          <w:sz w:val="28"/>
          <w:szCs w:val="28"/>
        </w:rPr>
        <w:t>ное учреждение здравоохранение «Центральная районная больница Апшеро</w:t>
      </w:r>
      <w:r w:rsidRPr="007A6746">
        <w:rPr>
          <w:rFonts w:ascii="Times New Roman" w:hAnsi="Times New Roman"/>
          <w:sz w:val="28"/>
          <w:szCs w:val="28"/>
        </w:rPr>
        <w:t>н</w:t>
      </w:r>
      <w:r w:rsidRPr="007A6746">
        <w:rPr>
          <w:rFonts w:ascii="Times New Roman" w:hAnsi="Times New Roman"/>
          <w:sz w:val="28"/>
          <w:szCs w:val="28"/>
        </w:rPr>
        <w:t>ского района» (далее – МБУЗ «ЦРБ Апшеронского района».</w:t>
      </w:r>
    </w:p>
    <w:p w:rsidR="007A6746" w:rsidRPr="007A6746" w:rsidRDefault="007A6746" w:rsidP="007A6746">
      <w:pPr>
        <w:spacing w:after="0" w:line="240" w:lineRule="auto"/>
        <w:ind w:firstLine="709"/>
        <w:jc w:val="both"/>
        <w:rPr>
          <w:rFonts w:ascii="Times New Roman" w:hAnsi="Times New Roman"/>
          <w:sz w:val="28"/>
          <w:szCs w:val="28"/>
        </w:rPr>
      </w:pPr>
      <w:r w:rsidRPr="007A6746">
        <w:rPr>
          <w:rFonts w:ascii="Times New Roman" w:hAnsi="Times New Roman"/>
          <w:sz w:val="28"/>
          <w:szCs w:val="28"/>
        </w:rPr>
        <w:t>Структура МБУЗ «ЦРБ Апшеронского района» включает:</w:t>
      </w:r>
    </w:p>
    <w:p w:rsidR="007A6746" w:rsidRPr="007A6746" w:rsidRDefault="007A6746" w:rsidP="007A6746">
      <w:pPr>
        <w:spacing w:after="0" w:line="240" w:lineRule="auto"/>
        <w:ind w:firstLine="709"/>
        <w:jc w:val="both"/>
        <w:rPr>
          <w:rFonts w:ascii="Times New Roman" w:hAnsi="Times New Roman"/>
          <w:sz w:val="28"/>
          <w:szCs w:val="28"/>
        </w:rPr>
      </w:pPr>
      <w:r w:rsidRPr="007A6746">
        <w:rPr>
          <w:rFonts w:ascii="Times New Roman" w:hAnsi="Times New Roman"/>
          <w:sz w:val="28"/>
          <w:szCs w:val="28"/>
        </w:rPr>
        <w:t>1) ЦРБ со стационаром;</w:t>
      </w:r>
    </w:p>
    <w:p w:rsidR="007A6746" w:rsidRPr="007A6746" w:rsidRDefault="007A6746" w:rsidP="007A6746">
      <w:pPr>
        <w:spacing w:after="0" w:line="240" w:lineRule="auto"/>
        <w:ind w:firstLine="709"/>
        <w:jc w:val="both"/>
        <w:rPr>
          <w:rFonts w:ascii="Times New Roman" w:hAnsi="Times New Roman"/>
          <w:sz w:val="28"/>
          <w:szCs w:val="28"/>
        </w:rPr>
      </w:pPr>
      <w:r w:rsidRPr="007A6746">
        <w:rPr>
          <w:rFonts w:ascii="Times New Roman" w:hAnsi="Times New Roman"/>
          <w:sz w:val="28"/>
          <w:szCs w:val="28"/>
        </w:rPr>
        <w:t>2) Городская больница г.Хадыженск;</w:t>
      </w:r>
    </w:p>
    <w:p w:rsidR="007A6746" w:rsidRPr="007A6746" w:rsidRDefault="007A6746" w:rsidP="007A6746">
      <w:pPr>
        <w:spacing w:after="0" w:line="240" w:lineRule="auto"/>
        <w:ind w:firstLine="709"/>
        <w:jc w:val="both"/>
        <w:rPr>
          <w:rFonts w:ascii="Times New Roman" w:hAnsi="Times New Roman"/>
          <w:sz w:val="28"/>
          <w:szCs w:val="28"/>
        </w:rPr>
      </w:pPr>
      <w:r w:rsidRPr="007A6746">
        <w:rPr>
          <w:rFonts w:ascii="Times New Roman" w:hAnsi="Times New Roman"/>
          <w:sz w:val="28"/>
          <w:szCs w:val="28"/>
        </w:rPr>
        <w:t>3) 3 участковых больницы:</w:t>
      </w:r>
    </w:p>
    <w:p w:rsidR="007A6746" w:rsidRPr="007A6746" w:rsidRDefault="007A6746" w:rsidP="007A6746">
      <w:pPr>
        <w:spacing w:after="0" w:line="240" w:lineRule="auto"/>
        <w:ind w:firstLine="709"/>
        <w:jc w:val="both"/>
        <w:rPr>
          <w:rFonts w:ascii="Times New Roman" w:hAnsi="Times New Roman"/>
          <w:sz w:val="28"/>
          <w:szCs w:val="28"/>
        </w:rPr>
      </w:pPr>
      <w:r w:rsidRPr="007A6746">
        <w:rPr>
          <w:rFonts w:ascii="Times New Roman" w:hAnsi="Times New Roman"/>
          <w:sz w:val="28"/>
          <w:szCs w:val="28"/>
        </w:rPr>
        <w:t xml:space="preserve">     - участковая больница пгт.Нефтегорск;</w:t>
      </w:r>
    </w:p>
    <w:p w:rsidR="007A6746" w:rsidRPr="007A6746" w:rsidRDefault="007A6746" w:rsidP="007A6746">
      <w:pPr>
        <w:spacing w:after="0" w:line="240" w:lineRule="auto"/>
        <w:ind w:firstLine="709"/>
        <w:jc w:val="both"/>
        <w:rPr>
          <w:rFonts w:ascii="Times New Roman" w:hAnsi="Times New Roman"/>
          <w:sz w:val="28"/>
          <w:szCs w:val="28"/>
        </w:rPr>
      </w:pPr>
      <w:r w:rsidRPr="007A6746">
        <w:rPr>
          <w:rFonts w:ascii="Times New Roman" w:hAnsi="Times New Roman"/>
          <w:sz w:val="28"/>
          <w:szCs w:val="28"/>
        </w:rPr>
        <w:t xml:space="preserve">     - участковая больница ст.Кубанская;</w:t>
      </w:r>
    </w:p>
    <w:p w:rsidR="007A6746" w:rsidRPr="007A6746" w:rsidRDefault="007A6746" w:rsidP="007A6746">
      <w:pPr>
        <w:spacing w:after="0" w:line="240" w:lineRule="auto"/>
        <w:ind w:firstLine="709"/>
        <w:jc w:val="both"/>
        <w:rPr>
          <w:rFonts w:ascii="Times New Roman" w:hAnsi="Times New Roman"/>
          <w:sz w:val="28"/>
          <w:szCs w:val="28"/>
        </w:rPr>
      </w:pPr>
      <w:r w:rsidRPr="007A6746">
        <w:rPr>
          <w:rFonts w:ascii="Times New Roman" w:hAnsi="Times New Roman"/>
          <w:sz w:val="28"/>
          <w:szCs w:val="28"/>
        </w:rPr>
        <w:t xml:space="preserve">     - участковая больница с.Черниговское</w:t>
      </w:r>
    </w:p>
    <w:p w:rsidR="007A6746" w:rsidRPr="007A6746" w:rsidRDefault="007A6746" w:rsidP="007A6746">
      <w:pPr>
        <w:spacing w:after="0" w:line="240" w:lineRule="auto"/>
        <w:ind w:firstLine="709"/>
        <w:jc w:val="both"/>
        <w:rPr>
          <w:rFonts w:ascii="Times New Roman" w:hAnsi="Times New Roman"/>
          <w:sz w:val="28"/>
          <w:szCs w:val="28"/>
        </w:rPr>
      </w:pPr>
      <w:r w:rsidRPr="007A6746">
        <w:rPr>
          <w:rFonts w:ascii="Times New Roman" w:hAnsi="Times New Roman"/>
          <w:sz w:val="28"/>
          <w:szCs w:val="28"/>
        </w:rPr>
        <w:t>4) 4 поликлиники:</w:t>
      </w:r>
    </w:p>
    <w:p w:rsidR="007A6746" w:rsidRPr="007A6746" w:rsidRDefault="007A6746" w:rsidP="007A6746">
      <w:pPr>
        <w:spacing w:after="0" w:line="240" w:lineRule="auto"/>
        <w:ind w:firstLine="709"/>
        <w:jc w:val="both"/>
        <w:rPr>
          <w:rFonts w:ascii="Times New Roman" w:hAnsi="Times New Roman"/>
          <w:sz w:val="28"/>
          <w:szCs w:val="28"/>
        </w:rPr>
      </w:pPr>
      <w:r w:rsidRPr="007A6746">
        <w:rPr>
          <w:rFonts w:ascii="Times New Roman" w:hAnsi="Times New Roman"/>
          <w:sz w:val="28"/>
          <w:szCs w:val="28"/>
        </w:rPr>
        <w:t xml:space="preserve">     - взрослое поликлиническое отделение ЦРБ (г.Апшеронск);</w:t>
      </w:r>
    </w:p>
    <w:p w:rsidR="007A6746" w:rsidRPr="007A6746" w:rsidRDefault="007A6746" w:rsidP="007A6746">
      <w:pPr>
        <w:spacing w:after="0" w:line="240" w:lineRule="auto"/>
        <w:ind w:firstLine="709"/>
        <w:jc w:val="both"/>
        <w:rPr>
          <w:rFonts w:ascii="Times New Roman" w:hAnsi="Times New Roman"/>
          <w:sz w:val="28"/>
          <w:szCs w:val="28"/>
        </w:rPr>
      </w:pPr>
      <w:r w:rsidRPr="007A6746">
        <w:rPr>
          <w:rFonts w:ascii="Times New Roman" w:hAnsi="Times New Roman"/>
          <w:sz w:val="28"/>
          <w:szCs w:val="28"/>
        </w:rPr>
        <w:t xml:space="preserve">     - детское поликлиническое отделение ЦРБ (г.Апшеронск);</w:t>
      </w:r>
    </w:p>
    <w:p w:rsidR="007A6746" w:rsidRPr="007A6746" w:rsidRDefault="007A6746" w:rsidP="007A6746">
      <w:pPr>
        <w:spacing w:after="0" w:line="240" w:lineRule="auto"/>
        <w:ind w:firstLine="709"/>
        <w:jc w:val="both"/>
        <w:rPr>
          <w:rFonts w:ascii="Times New Roman" w:hAnsi="Times New Roman"/>
          <w:sz w:val="28"/>
          <w:szCs w:val="28"/>
        </w:rPr>
      </w:pPr>
      <w:r w:rsidRPr="007A6746">
        <w:rPr>
          <w:rFonts w:ascii="Times New Roman" w:hAnsi="Times New Roman"/>
          <w:sz w:val="28"/>
          <w:szCs w:val="28"/>
        </w:rPr>
        <w:t xml:space="preserve">     - взрослое поликлиническое отделение ГБ г.Хадыженска;</w:t>
      </w:r>
    </w:p>
    <w:p w:rsidR="007A6746" w:rsidRPr="007A6746" w:rsidRDefault="007A6746" w:rsidP="007A6746">
      <w:pPr>
        <w:spacing w:after="0" w:line="240" w:lineRule="auto"/>
        <w:ind w:firstLine="709"/>
        <w:jc w:val="both"/>
        <w:rPr>
          <w:rFonts w:ascii="Times New Roman" w:hAnsi="Times New Roman"/>
          <w:sz w:val="28"/>
          <w:szCs w:val="28"/>
        </w:rPr>
      </w:pPr>
      <w:r w:rsidRPr="007A6746">
        <w:rPr>
          <w:rFonts w:ascii="Times New Roman" w:hAnsi="Times New Roman"/>
          <w:sz w:val="28"/>
          <w:szCs w:val="28"/>
        </w:rPr>
        <w:t xml:space="preserve">     - детское поликлиническое отделение ГБ г.Хадыженска;</w:t>
      </w:r>
    </w:p>
    <w:p w:rsidR="007A6746" w:rsidRPr="007A6746" w:rsidRDefault="007A6746" w:rsidP="007A6746">
      <w:pPr>
        <w:spacing w:after="0" w:line="240" w:lineRule="auto"/>
        <w:ind w:firstLine="709"/>
        <w:jc w:val="both"/>
        <w:rPr>
          <w:rFonts w:ascii="Times New Roman" w:hAnsi="Times New Roman"/>
          <w:sz w:val="28"/>
          <w:szCs w:val="28"/>
        </w:rPr>
      </w:pPr>
      <w:r w:rsidRPr="007A6746">
        <w:rPr>
          <w:rFonts w:ascii="Times New Roman" w:hAnsi="Times New Roman"/>
          <w:sz w:val="28"/>
          <w:szCs w:val="28"/>
        </w:rPr>
        <w:t>5) Женская консультация ЦРБ (г.Апшеронск);</w:t>
      </w:r>
    </w:p>
    <w:p w:rsidR="007A6746" w:rsidRPr="007A6746" w:rsidRDefault="007A6746" w:rsidP="007A6746">
      <w:pPr>
        <w:spacing w:after="0" w:line="240" w:lineRule="auto"/>
        <w:ind w:firstLine="709"/>
        <w:jc w:val="both"/>
        <w:rPr>
          <w:rFonts w:ascii="Times New Roman" w:hAnsi="Times New Roman"/>
          <w:sz w:val="28"/>
          <w:szCs w:val="28"/>
        </w:rPr>
      </w:pPr>
      <w:r w:rsidRPr="007A6746">
        <w:rPr>
          <w:rFonts w:ascii="Times New Roman" w:hAnsi="Times New Roman"/>
          <w:sz w:val="28"/>
          <w:szCs w:val="28"/>
        </w:rPr>
        <w:t>6) 6 амбулаторий врача общей практики (ст.Тверская, п.Мезмай, х.Николаенко, с.Вперед, ст.Нефтяная, ст.Кабардинская);</w:t>
      </w:r>
    </w:p>
    <w:p w:rsidR="007A6746" w:rsidRPr="007A6746" w:rsidRDefault="007A6746" w:rsidP="007A6746">
      <w:pPr>
        <w:spacing w:after="0" w:line="240" w:lineRule="auto"/>
        <w:ind w:firstLine="709"/>
        <w:jc w:val="both"/>
        <w:rPr>
          <w:rFonts w:ascii="Times New Roman" w:hAnsi="Times New Roman"/>
          <w:sz w:val="28"/>
          <w:szCs w:val="28"/>
        </w:rPr>
      </w:pPr>
      <w:r w:rsidRPr="007A6746">
        <w:rPr>
          <w:rFonts w:ascii="Times New Roman" w:hAnsi="Times New Roman"/>
          <w:sz w:val="28"/>
          <w:szCs w:val="28"/>
        </w:rPr>
        <w:t>7) 2 врачебных амбулатории (пос.Новые Поляны, ст.Куринская)</w:t>
      </w:r>
    </w:p>
    <w:p w:rsidR="007A6746" w:rsidRPr="007A6746" w:rsidRDefault="007A6746" w:rsidP="007A6746">
      <w:pPr>
        <w:spacing w:after="0" w:line="240" w:lineRule="auto"/>
        <w:ind w:firstLine="709"/>
        <w:jc w:val="both"/>
        <w:rPr>
          <w:rFonts w:ascii="Times New Roman" w:hAnsi="Times New Roman"/>
          <w:sz w:val="28"/>
          <w:szCs w:val="28"/>
        </w:rPr>
      </w:pPr>
      <w:r w:rsidRPr="007A6746">
        <w:rPr>
          <w:rFonts w:ascii="Times New Roman" w:hAnsi="Times New Roman"/>
          <w:sz w:val="28"/>
          <w:szCs w:val="28"/>
        </w:rPr>
        <w:t>8) 20 фельдшерско-акушерских пунктов и фельдшерских пунктов (ст.Темнолесская, х.Гуамка, ст.Нижегородская, ст.Самурская, ст.Ширванская, пгт.Нефтегорск, х.Зазулин, х.Цуревский, х.Спасов, пос.Ерик, х.Калинина, ст.Лесогорская, ст.Линейная, , пос.Новый Режет, с.Тубы, пос.Отдаленный, пос.Станционный, пос.Асфальтовая Гора, х.Красная Горка, х.Травалев).</w:t>
      </w:r>
    </w:p>
    <w:p w:rsidR="007A6746" w:rsidRPr="007A6746" w:rsidRDefault="007A6746" w:rsidP="007A6746">
      <w:pPr>
        <w:spacing w:after="0" w:line="240" w:lineRule="auto"/>
        <w:ind w:firstLine="709"/>
        <w:jc w:val="both"/>
        <w:rPr>
          <w:rFonts w:ascii="Times New Roman" w:hAnsi="Times New Roman"/>
          <w:sz w:val="28"/>
          <w:szCs w:val="28"/>
        </w:rPr>
      </w:pPr>
      <w:r w:rsidRPr="007A6746">
        <w:rPr>
          <w:rFonts w:ascii="Times New Roman" w:hAnsi="Times New Roman"/>
          <w:sz w:val="28"/>
          <w:szCs w:val="28"/>
        </w:rPr>
        <w:t>В отдаленных сельских населенных пунктах с численностью населения менее 100 человек в 2016 году созданы домовые хозяйства, на базе которых организовано оказание первой помощи населению: х.Красный Дагестан, х.Заречный, х.Кушинка, х.Елинский. Проведено обучение представителей д</w:t>
      </w:r>
      <w:r w:rsidRPr="007A6746">
        <w:rPr>
          <w:rFonts w:ascii="Times New Roman" w:hAnsi="Times New Roman"/>
          <w:sz w:val="28"/>
          <w:szCs w:val="28"/>
        </w:rPr>
        <w:t>о</w:t>
      </w:r>
      <w:r w:rsidRPr="007A6746">
        <w:rPr>
          <w:rFonts w:ascii="Times New Roman" w:hAnsi="Times New Roman"/>
          <w:sz w:val="28"/>
          <w:szCs w:val="28"/>
        </w:rPr>
        <w:t>мовых хозяйств навыкам оказания первой помощи при заболеваниях, травмах и несчастных случаях. Домовые хозяйства обеспечены укладками для оказ</w:t>
      </w:r>
      <w:r w:rsidRPr="007A6746">
        <w:rPr>
          <w:rFonts w:ascii="Times New Roman" w:hAnsi="Times New Roman"/>
          <w:sz w:val="28"/>
          <w:szCs w:val="28"/>
        </w:rPr>
        <w:t>а</w:t>
      </w:r>
      <w:r w:rsidRPr="007A6746">
        <w:rPr>
          <w:rFonts w:ascii="Times New Roman" w:hAnsi="Times New Roman"/>
          <w:sz w:val="28"/>
          <w:szCs w:val="28"/>
        </w:rPr>
        <w:t>ния первой помощи.</w:t>
      </w:r>
    </w:p>
    <w:p w:rsidR="007A6746" w:rsidRPr="007A6746" w:rsidRDefault="007A6746" w:rsidP="007A6746">
      <w:pPr>
        <w:spacing w:after="0" w:line="240" w:lineRule="auto"/>
        <w:ind w:firstLine="709"/>
        <w:jc w:val="both"/>
        <w:rPr>
          <w:rFonts w:ascii="Times New Roman" w:hAnsi="Times New Roman"/>
          <w:sz w:val="28"/>
          <w:szCs w:val="28"/>
        </w:rPr>
      </w:pPr>
      <w:r w:rsidRPr="007A6746">
        <w:rPr>
          <w:rFonts w:ascii="Times New Roman" w:hAnsi="Times New Roman"/>
          <w:sz w:val="28"/>
          <w:szCs w:val="28"/>
        </w:rPr>
        <w:t>Отделение скорой медицинской помощи в своем составе имеет 13 в</w:t>
      </w:r>
      <w:r w:rsidRPr="007A6746">
        <w:rPr>
          <w:rFonts w:ascii="Times New Roman" w:hAnsi="Times New Roman"/>
          <w:sz w:val="28"/>
          <w:szCs w:val="28"/>
        </w:rPr>
        <w:t>ы</w:t>
      </w:r>
      <w:r w:rsidRPr="007A6746">
        <w:rPr>
          <w:rFonts w:ascii="Times New Roman" w:hAnsi="Times New Roman"/>
          <w:sz w:val="28"/>
          <w:szCs w:val="28"/>
        </w:rPr>
        <w:t>ездных бригад (3 – врачебных и 10 – фельдшерских). 5 бригад базируются в г.Апшеронске, остальные бригады с целью максимального приближения к о</w:t>
      </w:r>
      <w:r w:rsidRPr="007A6746">
        <w:rPr>
          <w:rFonts w:ascii="Times New Roman" w:hAnsi="Times New Roman"/>
          <w:sz w:val="28"/>
          <w:szCs w:val="28"/>
        </w:rPr>
        <w:t>т</w:t>
      </w:r>
      <w:r w:rsidRPr="007A6746">
        <w:rPr>
          <w:rFonts w:ascii="Times New Roman" w:hAnsi="Times New Roman"/>
          <w:sz w:val="28"/>
          <w:szCs w:val="28"/>
        </w:rPr>
        <w:t xml:space="preserve">даленным районам обслуживания скорой помощи базируются в г.Хадыженск (3 бригады), пгт.Нефтегорск (1 бригада), п.Мезмай (1 бригада), ст.Кубанская </w:t>
      </w:r>
      <w:r w:rsidRPr="007A6746">
        <w:rPr>
          <w:rFonts w:ascii="Times New Roman" w:hAnsi="Times New Roman"/>
          <w:sz w:val="28"/>
          <w:szCs w:val="28"/>
        </w:rPr>
        <w:lastRenderedPageBreak/>
        <w:t>(1 бригада), ст.Кубанская (1 бригада), ст.Тверская (1 бригада) и с.Черниговское (1 бригада).</w:t>
      </w:r>
    </w:p>
    <w:p w:rsidR="007A6746" w:rsidRPr="00A416D1" w:rsidRDefault="007A6746" w:rsidP="00A416D1">
      <w:pPr>
        <w:spacing w:after="0" w:line="240" w:lineRule="auto"/>
        <w:ind w:firstLine="709"/>
        <w:jc w:val="both"/>
        <w:rPr>
          <w:rFonts w:ascii="Times New Roman" w:hAnsi="Times New Roman"/>
          <w:sz w:val="28"/>
          <w:szCs w:val="28"/>
        </w:rPr>
      </w:pPr>
      <w:r w:rsidRPr="00A416D1">
        <w:rPr>
          <w:rFonts w:ascii="Times New Roman" w:hAnsi="Times New Roman"/>
          <w:sz w:val="28"/>
          <w:szCs w:val="28"/>
        </w:rPr>
        <w:t>Автопарк санитарного транспорта службы скорой медицинской помощи укомплектован автомобилями класса «В» в количестве 13 штук.</w:t>
      </w:r>
    </w:p>
    <w:p w:rsidR="00A416D1" w:rsidRPr="00A416D1" w:rsidRDefault="00F320B8" w:rsidP="00A416D1">
      <w:pPr>
        <w:spacing w:after="0" w:line="240" w:lineRule="auto"/>
        <w:ind w:firstLine="709"/>
        <w:jc w:val="both"/>
        <w:rPr>
          <w:rFonts w:ascii="Times New Roman" w:hAnsi="Times New Roman"/>
          <w:sz w:val="28"/>
          <w:szCs w:val="28"/>
        </w:rPr>
      </w:pPr>
      <w:r>
        <w:rPr>
          <w:rFonts w:ascii="Times New Roman" w:hAnsi="Times New Roman"/>
          <w:sz w:val="28"/>
          <w:szCs w:val="28"/>
        </w:rPr>
        <w:t>За 201</w:t>
      </w:r>
      <w:r w:rsidR="00366E5A">
        <w:rPr>
          <w:rFonts w:ascii="Times New Roman" w:hAnsi="Times New Roman"/>
          <w:sz w:val="28"/>
          <w:szCs w:val="28"/>
        </w:rPr>
        <w:t>8</w:t>
      </w:r>
      <w:r w:rsidR="00A416D1" w:rsidRPr="00A416D1">
        <w:rPr>
          <w:rFonts w:ascii="Times New Roman" w:hAnsi="Times New Roman"/>
          <w:sz w:val="28"/>
          <w:szCs w:val="28"/>
        </w:rPr>
        <w:t xml:space="preserve"> год бригадами СМП выполнено 30</w:t>
      </w:r>
      <w:r>
        <w:rPr>
          <w:rFonts w:ascii="Times New Roman" w:hAnsi="Times New Roman"/>
          <w:sz w:val="28"/>
          <w:szCs w:val="28"/>
        </w:rPr>
        <w:t>405</w:t>
      </w:r>
      <w:r w:rsidR="00A416D1" w:rsidRPr="00A416D1">
        <w:rPr>
          <w:rFonts w:ascii="Times New Roman" w:hAnsi="Times New Roman"/>
          <w:sz w:val="28"/>
          <w:szCs w:val="28"/>
        </w:rPr>
        <w:t xml:space="preserve"> вызовов, из них с врем</w:t>
      </w:r>
      <w:r w:rsidR="00A416D1" w:rsidRPr="00A416D1">
        <w:rPr>
          <w:rFonts w:ascii="Times New Roman" w:hAnsi="Times New Roman"/>
          <w:sz w:val="28"/>
          <w:szCs w:val="28"/>
        </w:rPr>
        <w:t>е</w:t>
      </w:r>
      <w:r w:rsidR="00A416D1" w:rsidRPr="00A416D1">
        <w:rPr>
          <w:rFonts w:ascii="Times New Roman" w:hAnsi="Times New Roman"/>
          <w:sz w:val="28"/>
          <w:szCs w:val="28"/>
        </w:rPr>
        <w:t>нем доезда до 20 минут 2</w:t>
      </w:r>
      <w:r>
        <w:rPr>
          <w:rFonts w:ascii="Times New Roman" w:hAnsi="Times New Roman"/>
          <w:sz w:val="28"/>
          <w:szCs w:val="28"/>
        </w:rPr>
        <w:t>7</w:t>
      </w:r>
      <w:r w:rsidR="00A416D1" w:rsidRPr="00A416D1">
        <w:rPr>
          <w:rFonts w:ascii="Times New Roman" w:hAnsi="Times New Roman"/>
          <w:sz w:val="28"/>
          <w:szCs w:val="28"/>
        </w:rPr>
        <w:t>6</w:t>
      </w:r>
      <w:r>
        <w:rPr>
          <w:rFonts w:ascii="Times New Roman" w:hAnsi="Times New Roman"/>
          <w:sz w:val="28"/>
          <w:szCs w:val="28"/>
        </w:rPr>
        <w:t>70</w:t>
      </w:r>
      <w:r w:rsidR="00A416D1" w:rsidRPr="00A416D1">
        <w:rPr>
          <w:rFonts w:ascii="Times New Roman" w:hAnsi="Times New Roman"/>
          <w:sz w:val="28"/>
          <w:szCs w:val="28"/>
        </w:rPr>
        <w:t xml:space="preserve"> (</w:t>
      </w:r>
      <w:r>
        <w:rPr>
          <w:rFonts w:ascii="Times New Roman" w:hAnsi="Times New Roman"/>
          <w:sz w:val="28"/>
          <w:szCs w:val="28"/>
        </w:rPr>
        <w:t>91</w:t>
      </w:r>
      <w:r w:rsidR="00A416D1" w:rsidRPr="00A416D1">
        <w:rPr>
          <w:rFonts w:ascii="Times New Roman" w:hAnsi="Times New Roman"/>
          <w:sz w:val="28"/>
          <w:szCs w:val="28"/>
        </w:rPr>
        <w:t>,</w:t>
      </w:r>
      <w:r>
        <w:rPr>
          <w:rFonts w:ascii="Times New Roman" w:hAnsi="Times New Roman"/>
          <w:sz w:val="28"/>
          <w:szCs w:val="28"/>
        </w:rPr>
        <w:t>0</w:t>
      </w:r>
      <w:r w:rsidR="00A416D1" w:rsidRPr="00A416D1">
        <w:rPr>
          <w:rFonts w:ascii="Times New Roman" w:hAnsi="Times New Roman"/>
          <w:sz w:val="28"/>
          <w:szCs w:val="28"/>
        </w:rPr>
        <w:t>%).</w:t>
      </w:r>
    </w:p>
    <w:p w:rsidR="00A416D1" w:rsidRPr="00A416D1" w:rsidRDefault="00A416D1" w:rsidP="00A416D1">
      <w:pPr>
        <w:spacing w:after="0" w:line="240" w:lineRule="auto"/>
        <w:ind w:firstLine="709"/>
        <w:jc w:val="both"/>
        <w:rPr>
          <w:rFonts w:ascii="Times New Roman" w:hAnsi="Times New Roman"/>
          <w:sz w:val="28"/>
          <w:szCs w:val="28"/>
        </w:rPr>
      </w:pPr>
      <w:r w:rsidRPr="00A416D1">
        <w:rPr>
          <w:rFonts w:ascii="Times New Roman" w:hAnsi="Times New Roman"/>
          <w:sz w:val="28"/>
          <w:szCs w:val="28"/>
        </w:rPr>
        <w:t>Среднее время прибытия бригады скорой медицинской помощи на м</w:t>
      </w:r>
      <w:r w:rsidRPr="00A416D1">
        <w:rPr>
          <w:rFonts w:ascii="Times New Roman" w:hAnsi="Times New Roman"/>
          <w:sz w:val="28"/>
          <w:szCs w:val="28"/>
        </w:rPr>
        <w:t>е</w:t>
      </w:r>
      <w:r w:rsidRPr="00A416D1">
        <w:rPr>
          <w:rFonts w:ascii="Times New Roman" w:hAnsi="Times New Roman"/>
          <w:sz w:val="28"/>
          <w:szCs w:val="28"/>
        </w:rPr>
        <w:t>сто вызова, 11,8 мин.</w:t>
      </w:r>
    </w:p>
    <w:p w:rsidR="00A416D1" w:rsidRPr="00A416D1" w:rsidRDefault="00A416D1" w:rsidP="00A416D1">
      <w:pPr>
        <w:pStyle w:val="a3"/>
        <w:jc w:val="both"/>
        <w:rPr>
          <w:rFonts w:ascii="Times New Roman" w:eastAsia="Calibri" w:hAnsi="Times New Roman" w:cs="Times New Roman"/>
          <w:b/>
          <w:i/>
          <w:sz w:val="28"/>
          <w:szCs w:val="28"/>
        </w:rPr>
      </w:pPr>
    </w:p>
    <w:p w:rsidR="00205F89" w:rsidRPr="00205F89" w:rsidRDefault="00205F89" w:rsidP="00205F89">
      <w:pPr>
        <w:pStyle w:val="a5"/>
        <w:spacing w:line="240" w:lineRule="auto"/>
        <w:ind w:left="0" w:firstLine="1065"/>
        <w:jc w:val="both"/>
        <w:rPr>
          <w:rFonts w:ascii="Times New Roman" w:eastAsia="Calibri" w:hAnsi="Times New Roman" w:cs="Times New Roman"/>
          <w:sz w:val="28"/>
          <w:szCs w:val="28"/>
        </w:rPr>
      </w:pPr>
      <w:r w:rsidRPr="00205F89">
        <w:rPr>
          <w:rFonts w:ascii="Times New Roman" w:eastAsia="Calibri" w:hAnsi="Times New Roman" w:cs="Times New Roman"/>
          <w:sz w:val="28"/>
          <w:szCs w:val="28"/>
        </w:rPr>
        <w:t>За 201</w:t>
      </w:r>
      <w:r w:rsidR="00366E5A">
        <w:rPr>
          <w:rFonts w:ascii="Times New Roman" w:eastAsia="Calibri" w:hAnsi="Times New Roman" w:cs="Times New Roman"/>
          <w:sz w:val="28"/>
          <w:szCs w:val="28"/>
        </w:rPr>
        <w:t>8</w:t>
      </w:r>
      <w:r w:rsidRPr="00205F89">
        <w:rPr>
          <w:rFonts w:ascii="Times New Roman" w:eastAsia="Calibri" w:hAnsi="Times New Roman" w:cs="Times New Roman"/>
          <w:sz w:val="28"/>
          <w:szCs w:val="28"/>
        </w:rPr>
        <w:t xml:space="preserve"> год оснащение оборудованием МБУЗ «ЦРБ Апшеронского района» осуществлено на сумму более </w:t>
      </w:r>
      <w:r w:rsidR="003D0871">
        <w:rPr>
          <w:rFonts w:ascii="Times New Roman" w:eastAsia="Calibri" w:hAnsi="Times New Roman" w:cs="Times New Roman"/>
          <w:sz w:val="28"/>
          <w:szCs w:val="28"/>
        </w:rPr>
        <w:t>2</w:t>
      </w:r>
      <w:r w:rsidR="00366E5A">
        <w:rPr>
          <w:rFonts w:ascii="Times New Roman" w:eastAsia="Calibri" w:hAnsi="Times New Roman" w:cs="Times New Roman"/>
          <w:sz w:val="28"/>
          <w:szCs w:val="28"/>
        </w:rPr>
        <w:t>6</w:t>
      </w:r>
      <w:r w:rsidRPr="00205F89">
        <w:rPr>
          <w:rFonts w:ascii="Times New Roman" w:eastAsia="Calibri" w:hAnsi="Times New Roman" w:cs="Times New Roman"/>
          <w:sz w:val="28"/>
          <w:szCs w:val="28"/>
        </w:rPr>
        <w:t xml:space="preserve"> млн.руб., в том числе: 3 автомобиля скорой медицинской помощи, 2 санитарных автомобиля, аппарат наркозно-дыхательный,  цифровой рентген-диагностический комплекс, 2 дефибрилл</w:t>
      </w:r>
      <w:r w:rsidRPr="00205F89">
        <w:rPr>
          <w:rFonts w:ascii="Times New Roman" w:eastAsia="Calibri" w:hAnsi="Times New Roman" w:cs="Times New Roman"/>
          <w:sz w:val="28"/>
          <w:szCs w:val="28"/>
        </w:rPr>
        <w:t>я</w:t>
      </w:r>
      <w:r w:rsidRPr="00205F89">
        <w:rPr>
          <w:rFonts w:ascii="Times New Roman" w:eastAsia="Calibri" w:hAnsi="Times New Roman" w:cs="Times New Roman"/>
          <w:sz w:val="28"/>
          <w:szCs w:val="28"/>
        </w:rPr>
        <w:t>тора для СМП, 2 функциональные кровати 3-х секционные, экспресс-анализаторы для выявления наркотиков в моче, электрокардиографы и другое.</w:t>
      </w:r>
    </w:p>
    <w:p w:rsidR="00205F89" w:rsidRDefault="00205F89" w:rsidP="003B4E74">
      <w:pPr>
        <w:pStyle w:val="a5"/>
        <w:spacing w:after="0" w:line="240" w:lineRule="auto"/>
        <w:ind w:left="0" w:firstLine="1065"/>
        <w:jc w:val="both"/>
        <w:rPr>
          <w:rFonts w:ascii="Times New Roman" w:hAnsi="Times New Roman" w:cs="Times New Roman"/>
          <w:sz w:val="28"/>
          <w:szCs w:val="28"/>
        </w:rPr>
      </w:pPr>
      <w:r w:rsidRPr="00205F89">
        <w:rPr>
          <w:rFonts w:ascii="Times New Roman" w:eastAsia="Calibri" w:hAnsi="Times New Roman" w:cs="Times New Roman"/>
          <w:sz w:val="28"/>
          <w:szCs w:val="28"/>
        </w:rPr>
        <w:t>Оснащение структурных подразделений медицинским оборудован</w:t>
      </w:r>
      <w:r w:rsidRPr="00205F89">
        <w:rPr>
          <w:rFonts w:ascii="Times New Roman" w:eastAsia="Calibri" w:hAnsi="Times New Roman" w:cs="Times New Roman"/>
          <w:sz w:val="28"/>
          <w:szCs w:val="28"/>
        </w:rPr>
        <w:t>и</w:t>
      </w:r>
      <w:r w:rsidRPr="00205F89">
        <w:rPr>
          <w:rFonts w:ascii="Times New Roman" w:eastAsia="Calibri" w:hAnsi="Times New Roman" w:cs="Times New Roman"/>
          <w:sz w:val="28"/>
          <w:szCs w:val="28"/>
        </w:rPr>
        <w:t>ем осуществлялось с учетом табелей оснащения утвержденн</w:t>
      </w:r>
      <w:r w:rsidR="003B4E74">
        <w:rPr>
          <w:rFonts w:ascii="Times New Roman" w:hAnsi="Times New Roman" w:cs="Times New Roman"/>
          <w:sz w:val="28"/>
          <w:szCs w:val="28"/>
        </w:rPr>
        <w:t>ы</w:t>
      </w:r>
      <w:r w:rsidRPr="00205F89">
        <w:rPr>
          <w:rFonts w:ascii="Times New Roman" w:eastAsia="Calibri" w:hAnsi="Times New Roman" w:cs="Times New Roman"/>
          <w:sz w:val="28"/>
          <w:szCs w:val="28"/>
        </w:rPr>
        <w:t>ми приказами МЗРФ.</w:t>
      </w:r>
    </w:p>
    <w:p w:rsidR="003B4E74" w:rsidRPr="009F38AD" w:rsidRDefault="003B4E74" w:rsidP="003B4E74">
      <w:pPr>
        <w:pStyle w:val="a3"/>
        <w:ind w:firstLine="993"/>
        <w:jc w:val="both"/>
        <w:rPr>
          <w:rFonts w:ascii="Times New Roman" w:eastAsia="Calibri" w:hAnsi="Times New Roman" w:cs="Times New Roman"/>
          <w:sz w:val="28"/>
          <w:szCs w:val="28"/>
        </w:rPr>
      </w:pPr>
      <w:r w:rsidRPr="009F38AD">
        <w:rPr>
          <w:rFonts w:ascii="Times New Roman" w:eastAsia="Calibri" w:hAnsi="Times New Roman" w:cs="Times New Roman"/>
          <w:sz w:val="28"/>
          <w:szCs w:val="28"/>
        </w:rPr>
        <w:t xml:space="preserve">Все принимаемые меры за последние 6 лет позволили повысить укомплектованность врачебных кадров на </w:t>
      </w:r>
      <w:r w:rsidRPr="009F5661">
        <w:rPr>
          <w:rFonts w:ascii="Times New Roman" w:eastAsia="Calibri" w:hAnsi="Times New Roman" w:cs="Times New Roman"/>
          <w:sz w:val="28"/>
          <w:szCs w:val="28"/>
        </w:rPr>
        <w:t>15,3%</w:t>
      </w:r>
      <w:r w:rsidRPr="009F38AD">
        <w:rPr>
          <w:rFonts w:ascii="Times New Roman" w:eastAsia="Calibri" w:hAnsi="Times New Roman" w:cs="Times New Roman"/>
          <w:sz w:val="28"/>
          <w:szCs w:val="28"/>
        </w:rPr>
        <w:t xml:space="preserve"> и достичь уровня </w:t>
      </w:r>
      <w:r w:rsidRPr="009F5661">
        <w:rPr>
          <w:rFonts w:ascii="Times New Roman" w:eastAsia="Calibri" w:hAnsi="Times New Roman" w:cs="Times New Roman"/>
          <w:sz w:val="28"/>
          <w:szCs w:val="28"/>
        </w:rPr>
        <w:t>61,3</w:t>
      </w:r>
      <w:r w:rsidRPr="009F38AD">
        <w:rPr>
          <w:rFonts w:ascii="Times New Roman" w:eastAsia="Calibri" w:hAnsi="Times New Roman" w:cs="Times New Roman"/>
          <w:sz w:val="28"/>
          <w:szCs w:val="28"/>
        </w:rPr>
        <w:t xml:space="preserve"> % (в 2011 году 46%).</w:t>
      </w:r>
    </w:p>
    <w:tbl>
      <w:tblPr>
        <w:tblW w:w="9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44"/>
        <w:gridCol w:w="1282"/>
        <w:gridCol w:w="1194"/>
        <w:gridCol w:w="1196"/>
        <w:gridCol w:w="1194"/>
        <w:gridCol w:w="1196"/>
        <w:gridCol w:w="1593"/>
      </w:tblGrid>
      <w:tr w:rsidR="003D0871" w:rsidRPr="00D67199" w:rsidTr="006C64B2">
        <w:trPr>
          <w:trHeight w:val="423"/>
        </w:trPr>
        <w:tc>
          <w:tcPr>
            <w:tcW w:w="2144" w:type="dxa"/>
          </w:tcPr>
          <w:p w:rsidR="003D0871" w:rsidRPr="00D67199" w:rsidRDefault="003D0871" w:rsidP="006C64B2">
            <w:pPr>
              <w:pStyle w:val="a3"/>
              <w:jc w:val="both"/>
              <w:rPr>
                <w:rFonts w:ascii="Times New Roman" w:eastAsia="Calibri" w:hAnsi="Times New Roman" w:cs="Times New Roman"/>
                <w:sz w:val="24"/>
                <w:szCs w:val="24"/>
              </w:rPr>
            </w:pPr>
            <w:r w:rsidRPr="00D67199">
              <w:rPr>
                <w:rFonts w:ascii="Times New Roman" w:eastAsia="Calibri" w:hAnsi="Times New Roman" w:cs="Times New Roman"/>
                <w:sz w:val="24"/>
                <w:szCs w:val="24"/>
              </w:rPr>
              <w:t>Года</w:t>
            </w:r>
          </w:p>
        </w:tc>
        <w:tc>
          <w:tcPr>
            <w:tcW w:w="1282" w:type="dxa"/>
            <w:vAlign w:val="center"/>
          </w:tcPr>
          <w:p w:rsidR="003D0871" w:rsidRPr="00D67199" w:rsidRDefault="003D0871" w:rsidP="00EF19D5">
            <w:pPr>
              <w:pStyle w:val="a3"/>
              <w:jc w:val="center"/>
              <w:rPr>
                <w:rFonts w:ascii="Times New Roman" w:eastAsia="Calibri" w:hAnsi="Times New Roman" w:cs="Times New Roman"/>
                <w:sz w:val="24"/>
                <w:szCs w:val="24"/>
              </w:rPr>
            </w:pPr>
            <w:r>
              <w:rPr>
                <w:rFonts w:ascii="Times New Roman" w:eastAsia="Calibri" w:hAnsi="Times New Roman" w:cs="Times New Roman"/>
                <w:sz w:val="24"/>
                <w:szCs w:val="24"/>
              </w:rPr>
              <w:t>2012г</w:t>
            </w:r>
          </w:p>
        </w:tc>
        <w:tc>
          <w:tcPr>
            <w:tcW w:w="1194" w:type="dxa"/>
            <w:vAlign w:val="center"/>
          </w:tcPr>
          <w:p w:rsidR="003D0871" w:rsidRPr="00D67199" w:rsidRDefault="003D0871" w:rsidP="00EF19D5">
            <w:pPr>
              <w:pStyle w:val="a3"/>
              <w:jc w:val="center"/>
              <w:rPr>
                <w:rFonts w:ascii="Times New Roman" w:eastAsia="Calibri" w:hAnsi="Times New Roman" w:cs="Times New Roman"/>
                <w:sz w:val="24"/>
                <w:szCs w:val="24"/>
              </w:rPr>
            </w:pPr>
            <w:r>
              <w:rPr>
                <w:rFonts w:ascii="Times New Roman" w:eastAsia="Calibri" w:hAnsi="Times New Roman" w:cs="Times New Roman"/>
                <w:sz w:val="24"/>
                <w:szCs w:val="24"/>
              </w:rPr>
              <w:t>2013г</w:t>
            </w:r>
          </w:p>
        </w:tc>
        <w:tc>
          <w:tcPr>
            <w:tcW w:w="1196" w:type="dxa"/>
            <w:vAlign w:val="center"/>
          </w:tcPr>
          <w:p w:rsidR="003D0871" w:rsidRPr="00D67199" w:rsidRDefault="003D0871" w:rsidP="00EF19D5">
            <w:pPr>
              <w:pStyle w:val="a3"/>
              <w:jc w:val="center"/>
              <w:rPr>
                <w:rFonts w:ascii="Times New Roman" w:eastAsia="Calibri" w:hAnsi="Times New Roman" w:cs="Times New Roman"/>
                <w:sz w:val="24"/>
                <w:szCs w:val="24"/>
              </w:rPr>
            </w:pPr>
            <w:r>
              <w:rPr>
                <w:rFonts w:ascii="Times New Roman" w:eastAsia="Calibri" w:hAnsi="Times New Roman" w:cs="Times New Roman"/>
                <w:sz w:val="24"/>
                <w:szCs w:val="24"/>
              </w:rPr>
              <w:t>2014г</w:t>
            </w:r>
          </w:p>
        </w:tc>
        <w:tc>
          <w:tcPr>
            <w:tcW w:w="1194" w:type="dxa"/>
            <w:vAlign w:val="center"/>
          </w:tcPr>
          <w:p w:rsidR="003D0871" w:rsidRPr="00D67199" w:rsidRDefault="003D0871" w:rsidP="00EF19D5">
            <w:pPr>
              <w:pStyle w:val="a3"/>
              <w:jc w:val="center"/>
              <w:rPr>
                <w:rFonts w:ascii="Times New Roman" w:eastAsia="Calibri" w:hAnsi="Times New Roman" w:cs="Times New Roman"/>
                <w:sz w:val="24"/>
                <w:szCs w:val="24"/>
              </w:rPr>
            </w:pPr>
            <w:r>
              <w:rPr>
                <w:rFonts w:ascii="Times New Roman" w:eastAsia="Calibri" w:hAnsi="Times New Roman" w:cs="Times New Roman"/>
                <w:sz w:val="24"/>
                <w:szCs w:val="24"/>
              </w:rPr>
              <w:t>2015г</w:t>
            </w:r>
          </w:p>
        </w:tc>
        <w:tc>
          <w:tcPr>
            <w:tcW w:w="1196" w:type="dxa"/>
            <w:vAlign w:val="center"/>
          </w:tcPr>
          <w:p w:rsidR="003D0871" w:rsidRPr="00D67199" w:rsidRDefault="003D0871" w:rsidP="00EF19D5">
            <w:pPr>
              <w:pStyle w:val="a3"/>
              <w:jc w:val="center"/>
              <w:rPr>
                <w:rFonts w:ascii="Times New Roman" w:eastAsia="Calibri" w:hAnsi="Times New Roman" w:cs="Times New Roman"/>
                <w:sz w:val="24"/>
                <w:szCs w:val="24"/>
              </w:rPr>
            </w:pPr>
            <w:r w:rsidRPr="00D67199">
              <w:rPr>
                <w:rFonts w:ascii="Times New Roman" w:eastAsia="Calibri" w:hAnsi="Times New Roman" w:cs="Times New Roman"/>
                <w:sz w:val="24"/>
                <w:szCs w:val="24"/>
              </w:rPr>
              <w:t>2016г.</w:t>
            </w:r>
          </w:p>
        </w:tc>
        <w:tc>
          <w:tcPr>
            <w:tcW w:w="1593" w:type="dxa"/>
            <w:shd w:val="clear" w:color="auto" w:fill="auto"/>
            <w:vAlign w:val="center"/>
          </w:tcPr>
          <w:p w:rsidR="003D0871" w:rsidRPr="00D67199" w:rsidRDefault="003D0871" w:rsidP="003D0871">
            <w:pPr>
              <w:pStyle w:val="a3"/>
              <w:jc w:val="center"/>
              <w:rPr>
                <w:rFonts w:ascii="Times New Roman" w:eastAsia="Calibri" w:hAnsi="Times New Roman" w:cs="Times New Roman"/>
                <w:sz w:val="24"/>
                <w:szCs w:val="24"/>
              </w:rPr>
            </w:pPr>
            <w:r w:rsidRPr="00D67199">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D67199">
              <w:rPr>
                <w:rFonts w:ascii="Times New Roman" w:eastAsia="Calibri" w:hAnsi="Times New Roman" w:cs="Times New Roman"/>
                <w:sz w:val="24"/>
                <w:szCs w:val="24"/>
              </w:rPr>
              <w:t>г.</w:t>
            </w:r>
          </w:p>
        </w:tc>
      </w:tr>
      <w:tr w:rsidR="003D0871" w:rsidRPr="00D67199" w:rsidTr="006C64B2">
        <w:trPr>
          <w:trHeight w:val="847"/>
        </w:trPr>
        <w:tc>
          <w:tcPr>
            <w:tcW w:w="2144" w:type="dxa"/>
          </w:tcPr>
          <w:p w:rsidR="003D0871" w:rsidRPr="00D67199" w:rsidRDefault="003D0871" w:rsidP="006C64B2">
            <w:pPr>
              <w:pStyle w:val="a3"/>
              <w:jc w:val="both"/>
              <w:rPr>
                <w:rFonts w:ascii="Times New Roman" w:eastAsia="Calibri" w:hAnsi="Times New Roman" w:cs="Times New Roman"/>
                <w:sz w:val="24"/>
                <w:szCs w:val="24"/>
              </w:rPr>
            </w:pPr>
            <w:r w:rsidRPr="00D67199">
              <w:rPr>
                <w:rFonts w:ascii="Times New Roman" w:eastAsia="Calibri" w:hAnsi="Times New Roman" w:cs="Times New Roman"/>
                <w:sz w:val="24"/>
                <w:szCs w:val="24"/>
              </w:rPr>
              <w:t>Укомплектова</w:t>
            </w:r>
            <w:r w:rsidRPr="00D67199">
              <w:rPr>
                <w:rFonts w:ascii="Times New Roman" w:eastAsia="Calibri" w:hAnsi="Times New Roman" w:cs="Times New Roman"/>
                <w:sz w:val="24"/>
                <w:szCs w:val="24"/>
              </w:rPr>
              <w:t>н</w:t>
            </w:r>
            <w:r w:rsidRPr="00D67199">
              <w:rPr>
                <w:rFonts w:ascii="Times New Roman" w:eastAsia="Calibri" w:hAnsi="Times New Roman" w:cs="Times New Roman"/>
                <w:sz w:val="24"/>
                <w:szCs w:val="24"/>
              </w:rPr>
              <w:t>ность врачами</w:t>
            </w:r>
          </w:p>
        </w:tc>
        <w:tc>
          <w:tcPr>
            <w:tcW w:w="1282" w:type="dxa"/>
            <w:vAlign w:val="center"/>
          </w:tcPr>
          <w:p w:rsidR="003D0871" w:rsidRPr="00D67199" w:rsidRDefault="003D0871" w:rsidP="00EF19D5">
            <w:pPr>
              <w:pStyle w:val="a3"/>
              <w:jc w:val="center"/>
              <w:rPr>
                <w:rFonts w:ascii="Times New Roman" w:eastAsia="Calibri" w:hAnsi="Times New Roman" w:cs="Times New Roman"/>
                <w:sz w:val="24"/>
                <w:szCs w:val="24"/>
              </w:rPr>
            </w:pPr>
            <w:r w:rsidRPr="00D67199">
              <w:rPr>
                <w:rFonts w:ascii="Times New Roman" w:eastAsia="Calibri" w:hAnsi="Times New Roman" w:cs="Times New Roman"/>
                <w:sz w:val="24"/>
                <w:szCs w:val="24"/>
              </w:rPr>
              <w:t>50%</w:t>
            </w:r>
          </w:p>
        </w:tc>
        <w:tc>
          <w:tcPr>
            <w:tcW w:w="1194" w:type="dxa"/>
            <w:vAlign w:val="center"/>
          </w:tcPr>
          <w:p w:rsidR="003D0871" w:rsidRPr="00D67199" w:rsidRDefault="003D0871" w:rsidP="00EF19D5">
            <w:pPr>
              <w:pStyle w:val="a3"/>
              <w:jc w:val="center"/>
              <w:rPr>
                <w:rFonts w:ascii="Times New Roman" w:eastAsia="Calibri" w:hAnsi="Times New Roman" w:cs="Times New Roman"/>
                <w:sz w:val="24"/>
                <w:szCs w:val="24"/>
              </w:rPr>
            </w:pPr>
            <w:r w:rsidRPr="00D67199">
              <w:rPr>
                <w:rFonts w:ascii="Times New Roman" w:eastAsia="Calibri" w:hAnsi="Times New Roman" w:cs="Times New Roman"/>
                <w:sz w:val="24"/>
                <w:szCs w:val="24"/>
              </w:rPr>
              <w:t>49%</w:t>
            </w:r>
          </w:p>
        </w:tc>
        <w:tc>
          <w:tcPr>
            <w:tcW w:w="1196" w:type="dxa"/>
            <w:vAlign w:val="center"/>
          </w:tcPr>
          <w:p w:rsidR="003D0871" w:rsidRPr="00D67199" w:rsidRDefault="003D0871" w:rsidP="00EF19D5">
            <w:pPr>
              <w:pStyle w:val="a3"/>
              <w:jc w:val="center"/>
              <w:rPr>
                <w:rFonts w:ascii="Times New Roman" w:eastAsia="Calibri" w:hAnsi="Times New Roman" w:cs="Times New Roman"/>
                <w:sz w:val="24"/>
                <w:szCs w:val="24"/>
              </w:rPr>
            </w:pPr>
            <w:r w:rsidRPr="00D67199">
              <w:rPr>
                <w:rFonts w:ascii="Times New Roman" w:eastAsia="Calibri" w:hAnsi="Times New Roman" w:cs="Times New Roman"/>
                <w:sz w:val="24"/>
                <w:szCs w:val="24"/>
              </w:rPr>
              <w:t>54%</w:t>
            </w:r>
          </w:p>
        </w:tc>
        <w:tc>
          <w:tcPr>
            <w:tcW w:w="1194" w:type="dxa"/>
            <w:vAlign w:val="center"/>
          </w:tcPr>
          <w:p w:rsidR="003D0871" w:rsidRPr="00D67199" w:rsidRDefault="003D0871" w:rsidP="00EF19D5">
            <w:pPr>
              <w:pStyle w:val="a3"/>
              <w:jc w:val="center"/>
              <w:rPr>
                <w:rFonts w:ascii="Times New Roman" w:eastAsia="Calibri" w:hAnsi="Times New Roman" w:cs="Times New Roman"/>
                <w:sz w:val="24"/>
                <w:szCs w:val="24"/>
              </w:rPr>
            </w:pPr>
            <w:r w:rsidRPr="00D67199">
              <w:rPr>
                <w:rFonts w:ascii="Times New Roman" w:eastAsia="Calibri" w:hAnsi="Times New Roman" w:cs="Times New Roman"/>
                <w:sz w:val="24"/>
                <w:szCs w:val="24"/>
              </w:rPr>
              <w:t>60,3%</w:t>
            </w:r>
          </w:p>
        </w:tc>
        <w:tc>
          <w:tcPr>
            <w:tcW w:w="1196" w:type="dxa"/>
            <w:vAlign w:val="center"/>
          </w:tcPr>
          <w:p w:rsidR="003D0871" w:rsidRPr="00D67199" w:rsidRDefault="003D0871" w:rsidP="00EF19D5">
            <w:pPr>
              <w:pStyle w:val="a3"/>
              <w:jc w:val="center"/>
              <w:rPr>
                <w:rFonts w:ascii="Times New Roman" w:eastAsia="Calibri" w:hAnsi="Times New Roman" w:cs="Times New Roman"/>
                <w:sz w:val="24"/>
                <w:szCs w:val="24"/>
              </w:rPr>
            </w:pPr>
            <w:r w:rsidRPr="00D67199">
              <w:rPr>
                <w:rFonts w:ascii="Times New Roman" w:eastAsia="Calibri" w:hAnsi="Times New Roman" w:cs="Times New Roman"/>
                <w:sz w:val="24"/>
                <w:szCs w:val="24"/>
              </w:rPr>
              <w:t>61,3%</w:t>
            </w:r>
          </w:p>
        </w:tc>
        <w:tc>
          <w:tcPr>
            <w:tcW w:w="1593" w:type="dxa"/>
            <w:shd w:val="clear" w:color="auto" w:fill="auto"/>
            <w:vAlign w:val="center"/>
          </w:tcPr>
          <w:p w:rsidR="003D0871" w:rsidRPr="00D67199" w:rsidRDefault="003D0871" w:rsidP="003D0871">
            <w:pPr>
              <w:pStyle w:val="a3"/>
              <w:jc w:val="center"/>
              <w:rPr>
                <w:rFonts w:ascii="Times New Roman" w:eastAsia="Calibri" w:hAnsi="Times New Roman" w:cs="Times New Roman"/>
                <w:sz w:val="24"/>
                <w:szCs w:val="24"/>
              </w:rPr>
            </w:pPr>
            <w:r w:rsidRPr="00D67199">
              <w:rPr>
                <w:rFonts w:ascii="Times New Roman" w:eastAsia="Calibri" w:hAnsi="Times New Roman" w:cs="Times New Roman"/>
                <w:sz w:val="24"/>
                <w:szCs w:val="24"/>
              </w:rPr>
              <w:t>61,</w:t>
            </w:r>
            <w:r>
              <w:rPr>
                <w:rFonts w:ascii="Times New Roman" w:eastAsia="Calibri" w:hAnsi="Times New Roman" w:cs="Times New Roman"/>
                <w:sz w:val="24"/>
                <w:szCs w:val="24"/>
              </w:rPr>
              <w:t>9</w:t>
            </w:r>
            <w:r w:rsidRPr="00D67199">
              <w:rPr>
                <w:rFonts w:ascii="Times New Roman" w:eastAsia="Calibri" w:hAnsi="Times New Roman" w:cs="Times New Roman"/>
                <w:sz w:val="24"/>
                <w:szCs w:val="24"/>
              </w:rPr>
              <w:t>%</w:t>
            </w:r>
          </w:p>
        </w:tc>
      </w:tr>
    </w:tbl>
    <w:p w:rsidR="00445558" w:rsidRPr="00445558" w:rsidRDefault="00445558" w:rsidP="00FA3035">
      <w:pPr>
        <w:shd w:val="clear" w:color="auto" w:fill="FFFFFF"/>
        <w:tabs>
          <w:tab w:val="left" w:pos="993"/>
        </w:tabs>
        <w:spacing w:after="0" w:line="240" w:lineRule="auto"/>
        <w:textAlignment w:val="baseline"/>
        <w:rPr>
          <w:rFonts w:ascii="Times New Roman" w:eastAsia="Times New Roman" w:hAnsi="Times New Roman"/>
          <w:b/>
          <w:color w:val="000000"/>
          <w:sz w:val="28"/>
          <w:szCs w:val="28"/>
          <w:u w:val="single"/>
          <w:lang w:eastAsia="ru-RU"/>
        </w:rPr>
      </w:pPr>
    </w:p>
    <w:p w:rsidR="00D25C42" w:rsidRDefault="00FA3035" w:rsidP="00016D2B">
      <w:pPr>
        <w:numPr>
          <w:ilvl w:val="0"/>
          <w:numId w:val="2"/>
        </w:numPr>
        <w:shd w:val="clear" w:color="auto" w:fill="FFFFFF"/>
        <w:tabs>
          <w:tab w:val="left" w:pos="993"/>
        </w:tabs>
        <w:spacing w:after="0" w:line="240" w:lineRule="auto"/>
        <w:ind w:left="0" w:firstLine="709"/>
        <w:textAlignment w:val="baseline"/>
        <w:rPr>
          <w:rFonts w:ascii="Times New Roman" w:eastAsia="Times New Roman" w:hAnsi="Times New Roman"/>
          <w:b/>
          <w:color w:val="000000"/>
          <w:sz w:val="28"/>
          <w:szCs w:val="28"/>
          <w:u w:val="single"/>
          <w:lang w:eastAsia="ru-RU"/>
        </w:rPr>
      </w:pPr>
      <w:r w:rsidRPr="00FA3035">
        <w:rPr>
          <w:rFonts w:ascii="Times New Roman" w:eastAsia="Times New Roman" w:hAnsi="Times New Roman"/>
          <w:b/>
          <w:color w:val="000000"/>
          <w:sz w:val="28"/>
          <w:szCs w:val="28"/>
          <w:u w:val="single"/>
          <w:lang w:eastAsia="ru-RU"/>
        </w:rPr>
        <w:t>Р</w:t>
      </w:r>
      <w:r w:rsidR="00D25C42" w:rsidRPr="00FA3035">
        <w:rPr>
          <w:rFonts w:ascii="Times New Roman" w:eastAsia="Times New Roman" w:hAnsi="Times New Roman"/>
          <w:b/>
          <w:color w:val="000000"/>
          <w:sz w:val="28"/>
          <w:szCs w:val="28"/>
          <w:u w:val="single"/>
          <w:lang w:eastAsia="ru-RU"/>
        </w:rPr>
        <w:t>ынок услуг психолого-педагогического сопровождения детей с огран</w:t>
      </w:r>
      <w:r w:rsidRPr="00FA3035">
        <w:rPr>
          <w:rFonts w:ascii="Times New Roman" w:eastAsia="Times New Roman" w:hAnsi="Times New Roman"/>
          <w:b/>
          <w:color w:val="000000"/>
          <w:sz w:val="28"/>
          <w:szCs w:val="28"/>
          <w:u w:val="single"/>
          <w:lang w:eastAsia="ru-RU"/>
        </w:rPr>
        <w:t>иченными возможностями здоровья</w:t>
      </w:r>
    </w:p>
    <w:p w:rsidR="00FA3035" w:rsidRDefault="00FA3035" w:rsidP="00D4676B">
      <w:pPr>
        <w:autoSpaceDE w:val="0"/>
        <w:autoSpaceDN w:val="0"/>
        <w:adjustRightInd w:val="0"/>
        <w:spacing w:after="0" w:line="240" w:lineRule="auto"/>
        <w:ind w:firstLine="709"/>
        <w:jc w:val="both"/>
        <w:rPr>
          <w:rFonts w:ascii="Times New Roman" w:hAnsi="Times New Roman"/>
          <w:sz w:val="28"/>
          <w:szCs w:val="28"/>
        </w:rPr>
      </w:pPr>
      <w:r w:rsidRPr="00FA3035">
        <w:rPr>
          <w:rFonts w:ascii="Times New Roman" w:hAnsi="Times New Roman"/>
          <w:sz w:val="28"/>
          <w:szCs w:val="28"/>
        </w:rPr>
        <w:t>На территории муниципального образования услуги психолого</w:t>
      </w:r>
      <w:r>
        <w:rPr>
          <w:rFonts w:ascii="Times New Roman" w:hAnsi="Times New Roman"/>
          <w:sz w:val="28"/>
          <w:szCs w:val="28"/>
        </w:rPr>
        <w:t>-</w:t>
      </w:r>
      <w:r w:rsidRPr="00FA3035">
        <w:rPr>
          <w:rFonts w:ascii="Times New Roman" w:hAnsi="Times New Roman"/>
          <w:sz w:val="28"/>
          <w:szCs w:val="28"/>
        </w:rPr>
        <w:t>педагогического сопровождения детей с ограниченными возможностями</w:t>
      </w:r>
      <w:r>
        <w:rPr>
          <w:rFonts w:ascii="Times New Roman" w:hAnsi="Times New Roman"/>
          <w:sz w:val="28"/>
          <w:szCs w:val="28"/>
        </w:rPr>
        <w:t xml:space="preserve"> </w:t>
      </w:r>
      <w:r w:rsidRPr="00FA3035">
        <w:rPr>
          <w:rFonts w:ascii="Times New Roman" w:hAnsi="Times New Roman"/>
          <w:sz w:val="28"/>
          <w:szCs w:val="28"/>
        </w:rPr>
        <w:t>зд</w:t>
      </w:r>
      <w:r w:rsidRPr="00FA3035">
        <w:rPr>
          <w:rFonts w:ascii="Times New Roman" w:hAnsi="Times New Roman"/>
          <w:sz w:val="28"/>
          <w:szCs w:val="28"/>
        </w:rPr>
        <w:t>о</w:t>
      </w:r>
      <w:r w:rsidRPr="00FA3035">
        <w:rPr>
          <w:rFonts w:ascii="Times New Roman" w:hAnsi="Times New Roman"/>
          <w:sz w:val="28"/>
          <w:szCs w:val="28"/>
        </w:rPr>
        <w:t>ровья непосредственно получают в дошкольных образовательных</w:t>
      </w:r>
      <w:r>
        <w:rPr>
          <w:rFonts w:ascii="Times New Roman" w:hAnsi="Times New Roman"/>
          <w:sz w:val="28"/>
          <w:szCs w:val="28"/>
        </w:rPr>
        <w:t xml:space="preserve"> </w:t>
      </w:r>
      <w:r w:rsidRPr="00FA3035">
        <w:rPr>
          <w:rFonts w:ascii="Times New Roman" w:hAnsi="Times New Roman"/>
          <w:sz w:val="28"/>
          <w:szCs w:val="28"/>
        </w:rPr>
        <w:t>учрежден</w:t>
      </w:r>
      <w:r w:rsidRPr="00FA3035">
        <w:rPr>
          <w:rFonts w:ascii="Times New Roman" w:hAnsi="Times New Roman"/>
          <w:sz w:val="28"/>
          <w:szCs w:val="28"/>
        </w:rPr>
        <w:t>и</w:t>
      </w:r>
      <w:r w:rsidRPr="00FA3035">
        <w:rPr>
          <w:rFonts w:ascii="Times New Roman" w:hAnsi="Times New Roman"/>
          <w:sz w:val="28"/>
          <w:szCs w:val="28"/>
        </w:rPr>
        <w:t>ях, общеобразовательных учреждениях и учреждениях</w:t>
      </w:r>
      <w:r>
        <w:rPr>
          <w:rFonts w:ascii="Times New Roman" w:hAnsi="Times New Roman"/>
          <w:sz w:val="28"/>
          <w:szCs w:val="28"/>
        </w:rPr>
        <w:t xml:space="preserve"> </w:t>
      </w:r>
      <w:r w:rsidRPr="00FA3035">
        <w:rPr>
          <w:rFonts w:ascii="Times New Roman" w:hAnsi="Times New Roman"/>
          <w:sz w:val="28"/>
          <w:szCs w:val="28"/>
        </w:rPr>
        <w:t>дополнительного обр</w:t>
      </w:r>
      <w:r w:rsidRPr="00FA3035">
        <w:rPr>
          <w:rFonts w:ascii="Times New Roman" w:hAnsi="Times New Roman"/>
          <w:sz w:val="28"/>
          <w:szCs w:val="28"/>
        </w:rPr>
        <w:t>а</w:t>
      </w:r>
      <w:r w:rsidRPr="00FA3035">
        <w:rPr>
          <w:rFonts w:ascii="Times New Roman" w:hAnsi="Times New Roman"/>
          <w:sz w:val="28"/>
          <w:szCs w:val="28"/>
        </w:rPr>
        <w:t>зования.</w:t>
      </w:r>
    </w:p>
    <w:p w:rsidR="00D4676B" w:rsidRPr="00D4676B" w:rsidRDefault="00D4676B" w:rsidP="00D4676B">
      <w:pPr>
        <w:autoSpaceDE w:val="0"/>
        <w:autoSpaceDN w:val="0"/>
        <w:adjustRightInd w:val="0"/>
        <w:spacing w:after="0" w:line="240" w:lineRule="auto"/>
        <w:ind w:firstLine="709"/>
        <w:jc w:val="both"/>
        <w:rPr>
          <w:rFonts w:ascii="Times New Roman" w:hAnsi="Times New Roman"/>
          <w:sz w:val="28"/>
          <w:szCs w:val="28"/>
        </w:rPr>
      </w:pPr>
    </w:p>
    <w:p w:rsidR="00D25C42" w:rsidRPr="00E80C78" w:rsidRDefault="00D4676B" w:rsidP="00E80C78">
      <w:pPr>
        <w:numPr>
          <w:ilvl w:val="0"/>
          <w:numId w:val="2"/>
        </w:numPr>
        <w:shd w:val="clear" w:color="auto" w:fill="FFFFFF"/>
        <w:tabs>
          <w:tab w:val="left" w:pos="993"/>
        </w:tabs>
        <w:spacing w:after="0" w:line="240" w:lineRule="auto"/>
        <w:ind w:left="0" w:firstLine="709"/>
        <w:textAlignment w:val="baseline"/>
        <w:rPr>
          <w:rFonts w:ascii="Times New Roman" w:eastAsia="Times New Roman" w:hAnsi="Times New Roman"/>
          <w:b/>
          <w:color w:val="000000"/>
          <w:sz w:val="28"/>
          <w:szCs w:val="28"/>
          <w:u w:val="single"/>
          <w:lang w:eastAsia="ru-RU"/>
        </w:rPr>
      </w:pPr>
      <w:r w:rsidRPr="00E80C78">
        <w:rPr>
          <w:rFonts w:ascii="Times New Roman" w:eastAsia="Times New Roman" w:hAnsi="Times New Roman"/>
          <w:b/>
          <w:color w:val="000000"/>
          <w:sz w:val="28"/>
          <w:szCs w:val="28"/>
          <w:u w:val="single"/>
          <w:lang w:eastAsia="ru-RU"/>
        </w:rPr>
        <w:t>Рынок услуг в сфере культуры</w:t>
      </w:r>
    </w:p>
    <w:p w:rsidR="006E18AA" w:rsidRPr="006E18AA" w:rsidRDefault="006E18AA" w:rsidP="006E18AA">
      <w:pPr>
        <w:pStyle w:val="a5"/>
        <w:spacing w:after="0" w:line="240" w:lineRule="auto"/>
        <w:ind w:left="0"/>
        <w:rPr>
          <w:rFonts w:ascii="Times New Roman" w:hAnsi="Times New Roman" w:cs="Times New Roman"/>
          <w:b/>
          <w:color w:val="000000"/>
          <w:sz w:val="28"/>
          <w:szCs w:val="28"/>
        </w:rPr>
      </w:pPr>
      <w:r w:rsidRPr="006E18AA">
        <w:rPr>
          <w:rFonts w:ascii="Times New Roman" w:hAnsi="Times New Roman" w:cs="Times New Roman"/>
          <w:b/>
          <w:color w:val="000000"/>
          <w:sz w:val="28"/>
          <w:szCs w:val="28"/>
        </w:rPr>
        <w:t>1. Краткая характеристика сети учреждений культуры:</w:t>
      </w:r>
    </w:p>
    <w:p w:rsidR="006E18AA" w:rsidRPr="006E18AA" w:rsidRDefault="006E18AA" w:rsidP="006E18AA">
      <w:pPr>
        <w:pStyle w:val="a5"/>
        <w:numPr>
          <w:ilvl w:val="0"/>
          <w:numId w:val="2"/>
        </w:numPr>
        <w:tabs>
          <w:tab w:val="clear" w:pos="720"/>
          <w:tab w:val="num" w:pos="0"/>
        </w:tabs>
        <w:spacing w:after="0" w:line="240" w:lineRule="auto"/>
        <w:ind w:left="0" w:firstLine="0"/>
        <w:jc w:val="both"/>
        <w:rPr>
          <w:rFonts w:ascii="Times New Roman" w:hAnsi="Times New Roman" w:cs="Times New Roman"/>
          <w:sz w:val="28"/>
          <w:szCs w:val="28"/>
        </w:rPr>
      </w:pPr>
      <w:r w:rsidRPr="006E18AA">
        <w:rPr>
          <w:rFonts w:ascii="Times New Roman" w:hAnsi="Times New Roman" w:cs="Times New Roman"/>
          <w:sz w:val="28"/>
          <w:szCs w:val="28"/>
        </w:rPr>
        <w:t>На территории муниципального образования Апшеронский район 62 объекта культуры, из них: 26 учреждений культуры клубного типа, 28 би</w:t>
      </w:r>
      <w:r w:rsidRPr="006E18AA">
        <w:rPr>
          <w:rFonts w:ascii="Times New Roman" w:hAnsi="Times New Roman" w:cs="Times New Roman"/>
          <w:sz w:val="28"/>
          <w:szCs w:val="28"/>
        </w:rPr>
        <w:t>б</w:t>
      </w:r>
      <w:r w:rsidRPr="006E18AA">
        <w:rPr>
          <w:rFonts w:ascii="Times New Roman" w:hAnsi="Times New Roman" w:cs="Times New Roman"/>
          <w:sz w:val="28"/>
          <w:szCs w:val="28"/>
        </w:rPr>
        <w:t>лиотек, 5 учреждений дополнительного образования детей, 1 городской парк культуры и отдыха, 1 городской историко-краеведческий музей, 1 кинозр</w:t>
      </w:r>
      <w:r w:rsidRPr="006E18AA">
        <w:rPr>
          <w:rFonts w:ascii="Times New Roman" w:hAnsi="Times New Roman" w:cs="Times New Roman"/>
          <w:sz w:val="28"/>
          <w:szCs w:val="28"/>
        </w:rPr>
        <w:t>е</w:t>
      </w:r>
      <w:r w:rsidRPr="006E18AA">
        <w:rPr>
          <w:rFonts w:ascii="Times New Roman" w:hAnsi="Times New Roman" w:cs="Times New Roman"/>
          <w:sz w:val="28"/>
          <w:szCs w:val="28"/>
        </w:rPr>
        <w:t xml:space="preserve">лищное учреждение. </w:t>
      </w:r>
    </w:p>
    <w:p w:rsidR="006E18AA" w:rsidRPr="006E18AA" w:rsidRDefault="006E18AA" w:rsidP="006E18AA">
      <w:pPr>
        <w:pStyle w:val="a5"/>
        <w:numPr>
          <w:ilvl w:val="0"/>
          <w:numId w:val="2"/>
        </w:numPr>
        <w:tabs>
          <w:tab w:val="clear" w:pos="720"/>
          <w:tab w:val="num" w:pos="0"/>
        </w:tabs>
        <w:spacing w:after="0" w:line="240" w:lineRule="auto"/>
        <w:ind w:left="0" w:firstLine="0"/>
        <w:jc w:val="both"/>
        <w:rPr>
          <w:rFonts w:ascii="Times New Roman" w:hAnsi="Times New Roman" w:cs="Times New Roman"/>
          <w:sz w:val="28"/>
          <w:szCs w:val="28"/>
        </w:rPr>
      </w:pPr>
      <w:r w:rsidRPr="006E18AA">
        <w:rPr>
          <w:rFonts w:ascii="Times New Roman" w:hAnsi="Times New Roman" w:cs="Times New Roman"/>
          <w:sz w:val="28"/>
          <w:szCs w:val="28"/>
        </w:rPr>
        <w:t xml:space="preserve">На районном уровне находится 7 учреждений культуры, в  городских и сельских поселениях – 55.  </w:t>
      </w:r>
    </w:p>
    <w:p w:rsidR="006E18AA" w:rsidRPr="006E18AA" w:rsidRDefault="006E18AA" w:rsidP="006E18AA">
      <w:pPr>
        <w:pStyle w:val="a5"/>
        <w:numPr>
          <w:ilvl w:val="0"/>
          <w:numId w:val="2"/>
        </w:numPr>
        <w:tabs>
          <w:tab w:val="clear" w:pos="720"/>
          <w:tab w:val="num" w:pos="0"/>
        </w:tabs>
        <w:spacing w:after="0" w:line="240" w:lineRule="auto"/>
        <w:ind w:left="0" w:firstLine="0"/>
        <w:jc w:val="both"/>
        <w:rPr>
          <w:rFonts w:ascii="Times New Roman" w:hAnsi="Times New Roman" w:cs="Times New Roman"/>
          <w:sz w:val="28"/>
          <w:szCs w:val="28"/>
        </w:rPr>
      </w:pPr>
      <w:r w:rsidRPr="006E18AA">
        <w:rPr>
          <w:rFonts w:ascii="Times New Roman" w:hAnsi="Times New Roman" w:cs="Times New Roman"/>
          <w:color w:val="000000"/>
          <w:sz w:val="28"/>
          <w:szCs w:val="28"/>
        </w:rPr>
        <w:t xml:space="preserve">За 2018 год сеть учреждений культуры клубного типа не изменилась. </w:t>
      </w:r>
    </w:p>
    <w:p w:rsidR="006E18AA" w:rsidRPr="006E18AA" w:rsidRDefault="006E18AA" w:rsidP="006E18AA">
      <w:pPr>
        <w:pStyle w:val="a3"/>
        <w:numPr>
          <w:ilvl w:val="0"/>
          <w:numId w:val="2"/>
        </w:numPr>
        <w:tabs>
          <w:tab w:val="clear" w:pos="720"/>
          <w:tab w:val="num" w:pos="0"/>
        </w:tabs>
        <w:ind w:left="0" w:firstLine="0"/>
        <w:jc w:val="both"/>
        <w:rPr>
          <w:rFonts w:ascii="Times New Roman" w:hAnsi="Times New Roman" w:cs="Times New Roman"/>
          <w:sz w:val="28"/>
          <w:szCs w:val="28"/>
        </w:rPr>
      </w:pPr>
      <w:r w:rsidRPr="006E18AA">
        <w:rPr>
          <w:rFonts w:ascii="Times New Roman" w:hAnsi="Times New Roman" w:cs="Times New Roman"/>
          <w:sz w:val="28"/>
          <w:szCs w:val="28"/>
        </w:rPr>
        <w:lastRenderedPageBreak/>
        <w:t>В отрасли «Культура, искусство и кинематография» Апшеронского ра</w:t>
      </w:r>
      <w:r w:rsidRPr="006E18AA">
        <w:rPr>
          <w:rFonts w:ascii="Times New Roman" w:hAnsi="Times New Roman" w:cs="Times New Roman"/>
          <w:sz w:val="28"/>
          <w:szCs w:val="28"/>
        </w:rPr>
        <w:t>й</w:t>
      </w:r>
      <w:r w:rsidRPr="006E18AA">
        <w:rPr>
          <w:rFonts w:ascii="Times New Roman" w:hAnsi="Times New Roman" w:cs="Times New Roman"/>
          <w:sz w:val="28"/>
          <w:szCs w:val="28"/>
        </w:rPr>
        <w:t>она работает 371 человек, в том числе 72 педагогов.</w:t>
      </w:r>
    </w:p>
    <w:p w:rsidR="006E18AA" w:rsidRPr="006E18AA" w:rsidRDefault="006E18AA" w:rsidP="006E18AA">
      <w:pPr>
        <w:pStyle w:val="a5"/>
        <w:numPr>
          <w:ilvl w:val="0"/>
          <w:numId w:val="2"/>
        </w:numPr>
        <w:tabs>
          <w:tab w:val="clear" w:pos="720"/>
          <w:tab w:val="num" w:pos="0"/>
        </w:tabs>
        <w:spacing w:after="0" w:line="240" w:lineRule="auto"/>
        <w:ind w:left="0" w:firstLine="0"/>
        <w:rPr>
          <w:rFonts w:ascii="Times New Roman" w:hAnsi="Times New Roman" w:cs="Times New Roman"/>
          <w:sz w:val="28"/>
          <w:szCs w:val="28"/>
        </w:rPr>
      </w:pPr>
      <w:r w:rsidRPr="006E18AA">
        <w:rPr>
          <w:rFonts w:ascii="Times New Roman" w:hAnsi="Times New Roman" w:cs="Times New Roman"/>
          <w:sz w:val="28"/>
          <w:szCs w:val="28"/>
        </w:rPr>
        <w:t>В 2018 году средняя заработная плата:</w:t>
      </w:r>
    </w:p>
    <w:p w:rsidR="006E18AA" w:rsidRPr="006E18AA" w:rsidRDefault="006E18AA" w:rsidP="006E18AA">
      <w:pPr>
        <w:pStyle w:val="a5"/>
        <w:numPr>
          <w:ilvl w:val="0"/>
          <w:numId w:val="2"/>
        </w:numPr>
        <w:tabs>
          <w:tab w:val="clear" w:pos="720"/>
          <w:tab w:val="num" w:pos="0"/>
        </w:tabs>
        <w:spacing w:after="0" w:line="240" w:lineRule="auto"/>
        <w:ind w:left="0" w:firstLine="0"/>
        <w:rPr>
          <w:rFonts w:ascii="Times New Roman" w:hAnsi="Times New Roman" w:cs="Times New Roman"/>
          <w:sz w:val="28"/>
          <w:szCs w:val="28"/>
        </w:rPr>
      </w:pPr>
      <w:r w:rsidRPr="006E18AA">
        <w:rPr>
          <w:rFonts w:ascii="Times New Roman" w:hAnsi="Times New Roman" w:cs="Times New Roman"/>
          <w:sz w:val="28"/>
          <w:szCs w:val="28"/>
        </w:rPr>
        <w:t>по отрасли «Культура» (клубы, библиотеки, музей, парк) составила - 23274 руб.,</w:t>
      </w:r>
    </w:p>
    <w:p w:rsidR="006E18AA" w:rsidRPr="006E18AA" w:rsidRDefault="006E18AA" w:rsidP="006E18AA">
      <w:pPr>
        <w:pStyle w:val="a5"/>
        <w:numPr>
          <w:ilvl w:val="0"/>
          <w:numId w:val="2"/>
        </w:numPr>
        <w:tabs>
          <w:tab w:val="clear" w:pos="720"/>
          <w:tab w:val="num" w:pos="0"/>
        </w:tabs>
        <w:spacing w:after="0" w:line="240" w:lineRule="auto"/>
        <w:ind w:left="0" w:firstLine="0"/>
        <w:rPr>
          <w:rFonts w:ascii="Times New Roman" w:hAnsi="Times New Roman" w:cs="Times New Roman"/>
          <w:sz w:val="28"/>
          <w:szCs w:val="28"/>
        </w:rPr>
      </w:pPr>
      <w:r w:rsidRPr="006E18AA">
        <w:rPr>
          <w:rFonts w:ascii="Times New Roman" w:hAnsi="Times New Roman" w:cs="Times New Roman"/>
          <w:sz w:val="28"/>
          <w:szCs w:val="28"/>
        </w:rPr>
        <w:t>по отрасли «Образование» (детские школы искусств) - 29 857 руб.</w:t>
      </w:r>
    </w:p>
    <w:p w:rsidR="006E18AA" w:rsidRPr="006E18AA" w:rsidRDefault="006E18AA" w:rsidP="00803763">
      <w:pPr>
        <w:pStyle w:val="a5"/>
        <w:spacing w:after="0" w:line="240" w:lineRule="auto"/>
        <w:ind w:left="0"/>
        <w:rPr>
          <w:rFonts w:ascii="Times New Roman" w:hAnsi="Times New Roman" w:cs="Times New Roman"/>
          <w:sz w:val="28"/>
          <w:szCs w:val="28"/>
        </w:rPr>
      </w:pPr>
    </w:p>
    <w:p w:rsidR="006E18AA" w:rsidRPr="006E18AA" w:rsidRDefault="006E18AA" w:rsidP="006E18AA">
      <w:pPr>
        <w:pStyle w:val="a5"/>
        <w:numPr>
          <w:ilvl w:val="0"/>
          <w:numId w:val="2"/>
        </w:numPr>
        <w:tabs>
          <w:tab w:val="clear" w:pos="720"/>
          <w:tab w:val="num" w:pos="0"/>
        </w:tabs>
        <w:spacing w:line="100" w:lineRule="atLeast"/>
        <w:ind w:left="0" w:firstLine="0"/>
        <w:jc w:val="both"/>
        <w:rPr>
          <w:rFonts w:ascii="Times New Roman" w:hAnsi="Times New Roman" w:cs="Times New Roman"/>
          <w:bCs/>
          <w:kern w:val="2"/>
          <w:sz w:val="28"/>
          <w:szCs w:val="28"/>
          <w:lang w:eastAsia="ar-SA"/>
        </w:rPr>
      </w:pPr>
      <w:r w:rsidRPr="006E18AA">
        <w:rPr>
          <w:rFonts w:ascii="Times New Roman" w:hAnsi="Times New Roman" w:cs="Times New Roman"/>
          <w:sz w:val="28"/>
          <w:szCs w:val="28"/>
        </w:rPr>
        <w:t xml:space="preserve">В 2018 году в рамках </w:t>
      </w:r>
      <w:r w:rsidRPr="006E18AA">
        <w:rPr>
          <w:rFonts w:ascii="Times New Roman" w:hAnsi="Times New Roman" w:cs="Times New Roman"/>
          <w:b/>
          <w:kern w:val="2"/>
          <w:sz w:val="28"/>
          <w:szCs w:val="28"/>
          <w:lang w:eastAsia="ar-SA"/>
        </w:rPr>
        <w:t xml:space="preserve">муниципальной </w:t>
      </w:r>
      <w:r w:rsidRPr="006E18AA">
        <w:rPr>
          <w:rFonts w:ascii="Times New Roman" w:hAnsi="Times New Roman" w:cs="Times New Roman"/>
          <w:b/>
          <w:bCs/>
          <w:kern w:val="2"/>
          <w:sz w:val="28"/>
          <w:szCs w:val="28"/>
          <w:lang w:eastAsia="ar-SA"/>
        </w:rPr>
        <w:t>программы муниципального образования Апшеронский район «Развитие культуры»</w:t>
      </w:r>
      <w:r w:rsidRPr="006E18AA">
        <w:rPr>
          <w:rFonts w:ascii="Times New Roman" w:hAnsi="Times New Roman" w:cs="Times New Roman"/>
          <w:bCs/>
          <w:kern w:val="2"/>
          <w:sz w:val="28"/>
          <w:szCs w:val="28"/>
          <w:lang w:eastAsia="ar-SA"/>
        </w:rPr>
        <w:t>выделены и изра</w:t>
      </w:r>
      <w:r w:rsidRPr="006E18AA">
        <w:rPr>
          <w:rFonts w:ascii="Times New Roman" w:hAnsi="Times New Roman" w:cs="Times New Roman"/>
          <w:bCs/>
          <w:kern w:val="2"/>
          <w:sz w:val="28"/>
          <w:szCs w:val="28"/>
          <w:lang w:eastAsia="ar-SA"/>
        </w:rPr>
        <w:t>с</w:t>
      </w:r>
      <w:r w:rsidRPr="006E18AA">
        <w:rPr>
          <w:rFonts w:ascii="Times New Roman" w:hAnsi="Times New Roman" w:cs="Times New Roman"/>
          <w:bCs/>
          <w:kern w:val="2"/>
          <w:sz w:val="28"/>
          <w:szCs w:val="28"/>
          <w:lang w:eastAsia="ar-SA"/>
        </w:rPr>
        <w:t>ходованы средства 82443,0тыс.руб.(2017г. -  81231,2тыс.руб.), в том числе ф</w:t>
      </w:r>
      <w:r w:rsidRPr="006E18AA">
        <w:rPr>
          <w:rFonts w:ascii="Times New Roman" w:hAnsi="Times New Roman" w:cs="Times New Roman"/>
          <w:bCs/>
          <w:kern w:val="2"/>
          <w:sz w:val="28"/>
          <w:szCs w:val="28"/>
          <w:lang w:eastAsia="ar-SA"/>
        </w:rPr>
        <w:t>е</w:t>
      </w:r>
      <w:r w:rsidRPr="006E18AA">
        <w:rPr>
          <w:rFonts w:ascii="Times New Roman" w:hAnsi="Times New Roman" w:cs="Times New Roman"/>
          <w:bCs/>
          <w:kern w:val="2"/>
          <w:sz w:val="28"/>
          <w:szCs w:val="28"/>
          <w:lang w:eastAsia="ar-SA"/>
        </w:rPr>
        <w:t>деральный бюджет 37,0тыс.руб., краевой бюджет - 10442,4тыс.руб., районный бюджет -71963,9тыс.руб.</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sz w:val="28"/>
          <w:szCs w:val="28"/>
        </w:rPr>
      </w:pPr>
      <w:r w:rsidRPr="006E18AA">
        <w:rPr>
          <w:rFonts w:ascii="Times New Roman" w:hAnsi="Times New Roman" w:cs="Times New Roman"/>
          <w:sz w:val="28"/>
          <w:szCs w:val="28"/>
        </w:rPr>
        <w:t>В Апшеронском районе многие учреждения культуры нуждаются в р</w:t>
      </w:r>
      <w:r w:rsidRPr="006E18AA">
        <w:rPr>
          <w:rFonts w:ascii="Times New Roman" w:hAnsi="Times New Roman" w:cs="Times New Roman"/>
          <w:sz w:val="28"/>
          <w:szCs w:val="28"/>
        </w:rPr>
        <w:t>е</w:t>
      </w:r>
      <w:r w:rsidRPr="006E18AA">
        <w:rPr>
          <w:rFonts w:ascii="Times New Roman" w:hAnsi="Times New Roman" w:cs="Times New Roman"/>
          <w:sz w:val="28"/>
          <w:szCs w:val="28"/>
        </w:rPr>
        <w:t>монте. Министерством культуры, Депутатами ЗСК, районной администрац</w:t>
      </w:r>
      <w:r w:rsidRPr="006E18AA">
        <w:rPr>
          <w:rFonts w:ascii="Times New Roman" w:hAnsi="Times New Roman" w:cs="Times New Roman"/>
          <w:sz w:val="28"/>
          <w:szCs w:val="28"/>
        </w:rPr>
        <w:t>и</w:t>
      </w:r>
      <w:r w:rsidRPr="006E18AA">
        <w:rPr>
          <w:rFonts w:ascii="Times New Roman" w:hAnsi="Times New Roman" w:cs="Times New Roman"/>
          <w:sz w:val="28"/>
          <w:szCs w:val="28"/>
        </w:rPr>
        <w:t>ей, администрациями городских и сельских поселений района ежегодно выд</w:t>
      </w:r>
      <w:r w:rsidRPr="006E18AA">
        <w:rPr>
          <w:rFonts w:ascii="Times New Roman" w:hAnsi="Times New Roman" w:cs="Times New Roman"/>
          <w:sz w:val="28"/>
          <w:szCs w:val="28"/>
        </w:rPr>
        <w:t>е</w:t>
      </w:r>
      <w:r w:rsidRPr="006E18AA">
        <w:rPr>
          <w:rFonts w:ascii="Times New Roman" w:hAnsi="Times New Roman" w:cs="Times New Roman"/>
          <w:sz w:val="28"/>
          <w:szCs w:val="28"/>
        </w:rPr>
        <w:t xml:space="preserve">ляются средства на ремонт учреждений культуры. </w:t>
      </w:r>
    </w:p>
    <w:p w:rsidR="006E18AA" w:rsidRPr="00803763"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803763">
        <w:rPr>
          <w:rFonts w:ascii="Times New Roman" w:hAnsi="Times New Roman" w:cs="Times New Roman"/>
          <w:color w:val="000000"/>
          <w:sz w:val="28"/>
          <w:szCs w:val="28"/>
        </w:rPr>
        <w:t>В 2018  году были выделены краевые средства в рамках государстве</w:t>
      </w:r>
      <w:r w:rsidRPr="00803763">
        <w:rPr>
          <w:rFonts w:ascii="Times New Roman" w:hAnsi="Times New Roman" w:cs="Times New Roman"/>
          <w:color w:val="000000"/>
          <w:sz w:val="28"/>
          <w:szCs w:val="28"/>
        </w:rPr>
        <w:t>н</w:t>
      </w:r>
      <w:r w:rsidRPr="00803763">
        <w:rPr>
          <w:rFonts w:ascii="Times New Roman" w:hAnsi="Times New Roman" w:cs="Times New Roman"/>
          <w:color w:val="000000"/>
          <w:sz w:val="28"/>
          <w:szCs w:val="28"/>
        </w:rPr>
        <w:t>ной программы Краснодарского края «Развитие культуры» - 2633,6 тыс.руб.:</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color w:val="000000"/>
          <w:sz w:val="28"/>
          <w:szCs w:val="28"/>
        </w:rPr>
        <w:t xml:space="preserve">2-м Домам культуры в  рамках </w:t>
      </w:r>
      <w:r w:rsidRPr="00803763">
        <w:rPr>
          <w:rFonts w:ascii="Times New Roman" w:hAnsi="Times New Roman" w:cs="Times New Roman"/>
          <w:color w:val="000000"/>
          <w:sz w:val="28"/>
          <w:szCs w:val="28"/>
        </w:rPr>
        <w:t>проекта Единой  России «Местный Дом культуры»</w:t>
      </w:r>
      <w:r w:rsidRPr="006E18AA">
        <w:rPr>
          <w:rFonts w:ascii="Times New Roman" w:hAnsi="Times New Roman" w:cs="Times New Roman"/>
          <w:color w:val="000000"/>
          <w:sz w:val="28"/>
          <w:szCs w:val="28"/>
        </w:rPr>
        <w:t xml:space="preserve"> на приобретение звуко-усилительной аппаратуры выделены сре</w:t>
      </w:r>
      <w:r w:rsidRPr="006E18AA">
        <w:rPr>
          <w:rFonts w:ascii="Times New Roman" w:hAnsi="Times New Roman" w:cs="Times New Roman"/>
          <w:color w:val="000000"/>
          <w:sz w:val="28"/>
          <w:szCs w:val="28"/>
        </w:rPr>
        <w:t>д</w:t>
      </w:r>
      <w:r w:rsidRPr="006E18AA">
        <w:rPr>
          <w:rFonts w:ascii="Times New Roman" w:hAnsi="Times New Roman" w:cs="Times New Roman"/>
          <w:color w:val="000000"/>
          <w:sz w:val="28"/>
          <w:szCs w:val="28"/>
        </w:rPr>
        <w:t xml:space="preserve">ства </w:t>
      </w:r>
      <w:r w:rsidRPr="00803763">
        <w:rPr>
          <w:rFonts w:ascii="Times New Roman" w:hAnsi="Times New Roman" w:cs="Times New Roman"/>
          <w:color w:val="000000"/>
          <w:sz w:val="28"/>
          <w:szCs w:val="28"/>
        </w:rPr>
        <w:t>947,3тыс</w:t>
      </w:r>
      <w:r w:rsidRPr="006E18AA">
        <w:rPr>
          <w:rFonts w:ascii="Times New Roman" w:hAnsi="Times New Roman" w:cs="Times New Roman"/>
          <w:color w:val="000000"/>
          <w:sz w:val="28"/>
          <w:szCs w:val="28"/>
        </w:rPr>
        <w:t>.руб., в том числе:</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color w:val="000000"/>
          <w:sz w:val="28"/>
          <w:szCs w:val="28"/>
        </w:rPr>
        <w:t>Новополянскому сельскому Дому культуры - 568,4 тыс.руб.</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color w:val="000000"/>
          <w:sz w:val="28"/>
          <w:szCs w:val="28"/>
        </w:rPr>
        <w:t>Кубанскому сельскому Дому культуры – 378,9 тыс.руб.</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b/>
          <w:color w:val="000000"/>
          <w:sz w:val="28"/>
          <w:szCs w:val="28"/>
        </w:rPr>
      </w:pPr>
      <w:r w:rsidRPr="006E18AA">
        <w:rPr>
          <w:rFonts w:ascii="Times New Roman" w:hAnsi="Times New Roman" w:cs="Times New Roman"/>
          <w:b/>
          <w:color w:val="000000"/>
          <w:sz w:val="28"/>
          <w:szCs w:val="28"/>
        </w:rPr>
        <w:t>На проведение капитального ремонта:</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color w:val="000000"/>
          <w:sz w:val="28"/>
          <w:szCs w:val="28"/>
        </w:rPr>
        <w:t>Детской школе искусств пос. Мезмай – 1421,0 тыс.руб.</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sz w:val="28"/>
          <w:szCs w:val="28"/>
        </w:rPr>
      </w:pPr>
      <w:r w:rsidRPr="00803763">
        <w:rPr>
          <w:rFonts w:ascii="Times New Roman" w:hAnsi="Times New Roman" w:cs="Times New Roman"/>
          <w:sz w:val="28"/>
          <w:szCs w:val="28"/>
          <w:lang w:eastAsia="ar-SA"/>
        </w:rPr>
        <w:t>На</w:t>
      </w:r>
      <w:r w:rsidRPr="00803763">
        <w:rPr>
          <w:rFonts w:ascii="Times New Roman" w:hAnsi="Times New Roman" w:cs="Times New Roman"/>
          <w:sz w:val="28"/>
          <w:szCs w:val="28"/>
        </w:rPr>
        <w:t xml:space="preserve"> выплату денежного поощрения лучшим муниципальным учрежден</w:t>
      </w:r>
      <w:r w:rsidRPr="00803763">
        <w:rPr>
          <w:rFonts w:ascii="Times New Roman" w:hAnsi="Times New Roman" w:cs="Times New Roman"/>
          <w:sz w:val="28"/>
          <w:szCs w:val="28"/>
        </w:rPr>
        <w:t>и</w:t>
      </w:r>
      <w:r w:rsidRPr="00803763">
        <w:rPr>
          <w:rFonts w:ascii="Times New Roman" w:hAnsi="Times New Roman" w:cs="Times New Roman"/>
          <w:sz w:val="28"/>
          <w:szCs w:val="28"/>
        </w:rPr>
        <w:t>ям культуры Краснодарского края,</w:t>
      </w:r>
      <w:r w:rsidRPr="006E18AA">
        <w:rPr>
          <w:rFonts w:ascii="Times New Roman" w:hAnsi="Times New Roman" w:cs="Times New Roman"/>
          <w:sz w:val="28"/>
          <w:szCs w:val="28"/>
        </w:rPr>
        <w:t xml:space="preserve"> находящимся на территориях сельских п</w:t>
      </w:r>
      <w:r w:rsidRPr="006E18AA">
        <w:rPr>
          <w:rFonts w:ascii="Times New Roman" w:hAnsi="Times New Roman" w:cs="Times New Roman"/>
          <w:sz w:val="28"/>
          <w:szCs w:val="28"/>
        </w:rPr>
        <w:t>о</w:t>
      </w:r>
      <w:r w:rsidRPr="006E18AA">
        <w:rPr>
          <w:rFonts w:ascii="Times New Roman" w:hAnsi="Times New Roman" w:cs="Times New Roman"/>
          <w:sz w:val="28"/>
          <w:szCs w:val="28"/>
        </w:rPr>
        <w:t>селений:</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sz w:val="28"/>
          <w:szCs w:val="28"/>
        </w:rPr>
        <w:t>Новополянский сельской библиотеке, Ширванской сельской библиотеке (укрепление материально-технической базы, денежное поощрение сотрудн</w:t>
      </w:r>
      <w:r w:rsidRPr="006E18AA">
        <w:rPr>
          <w:rFonts w:ascii="Times New Roman" w:hAnsi="Times New Roman" w:cs="Times New Roman"/>
          <w:sz w:val="28"/>
          <w:szCs w:val="28"/>
        </w:rPr>
        <w:t>и</w:t>
      </w:r>
      <w:r w:rsidRPr="006E18AA">
        <w:rPr>
          <w:rFonts w:ascii="Times New Roman" w:hAnsi="Times New Roman" w:cs="Times New Roman"/>
          <w:sz w:val="28"/>
          <w:szCs w:val="28"/>
        </w:rPr>
        <w:t xml:space="preserve">ков) – 265,3 </w:t>
      </w:r>
      <w:r w:rsidRPr="006E18AA">
        <w:rPr>
          <w:rFonts w:ascii="Times New Roman" w:hAnsi="Times New Roman" w:cs="Times New Roman"/>
          <w:color w:val="000000"/>
          <w:sz w:val="28"/>
          <w:szCs w:val="28"/>
        </w:rPr>
        <w:t>тыс.руб.</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b/>
          <w:color w:val="000000"/>
          <w:sz w:val="28"/>
          <w:szCs w:val="28"/>
        </w:rPr>
        <w:t xml:space="preserve">на проведение ежегодного фестиваля кузнечного дела </w:t>
      </w:r>
      <w:r w:rsidRPr="006E18AA">
        <w:rPr>
          <w:rFonts w:ascii="Times New Roman" w:hAnsi="Times New Roman" w:cs="Times New Roman"/>
          <w:color w:val="000000"/>
          <w:sz w:val="28"/>
          <w:szCs w:val="28"/>
        </w:rPr>
        <w:t>в пос.</w:t>
      </w:r>
      <w:r w:rsidRPr="006E18AA">
        <w:rPr>
          <w:rFonts w:ascii="Times New Roman" w:hAnsi="Times New Roman" w:cs="Times New Roman"/>
          <w:b/>
          <w:color w:val="000000"/>
          <w:sz w:val="28"/>
          <w:szCs w:val="28"/>
        </w:rPr>
        <w:t>Мезмай</w:t>
      </w:r>
      <w:r w:rsidRPr="006E18AA">
        <w:rPr>
          <w:rFonts w:ascii="Times New Roman" w:hAnsi="Times New Roman" w:cs="Times New Roman"/>
          <w:color w:val="000000"/>
          <w:sz w:val="28"/>
          <w:szCs w:val="28"/>
        </w:rPr>
        <w:t xml:space="preserve"> -40,0 тыс.руб..</w:t>
      </w:r>
    </w:p>
    <w:p w:rsidR="006E18AA" w:rsidRPr="00803763" w:rsidRDefault="006E18AA" w:rsidP="00803763">
      <w:pPr>
        <w:pStyle w:val="a5"/>
        <w:ind w:left="0" w:firstLine="708"/>
        <w:jc w:val="both"/>
        <w:rPr>
          <w:rFonts w:ascii="Times New Roman" w:hAnsi="Times New Roman" w:cs="Times New Roman"/>
          <w:color w:val="000000"/>
          <w:sz w:val="28"/>
          <w:szCs w:val="28"/>
        </w:rPr>
      </w:pPr>
      <w:r w:rsidRPr="00803763">
        <w:rPr>
          <w:rFonts w:ascii="Times New Roman" w:hAnsi="Times New Roman" w:cs="Times New Roman"/>
          <w:color w:val="000000"/>
          <w:sz w:val="28"/>
          <w:szCs w:val="28"/>
        </w:rPr>
        <w:t>В 2018 году депутатами ЗСК  учреждениям культуры Апшеронского района выделены средства краевого бюджета в размере 1867,0 тыс.руб.:</w:t>
      </w:r>
    </w:p>
    <w:p w:rsidR="006E18AA" w:rsidRPr="00803763"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803763">
        <w:rPr>
          <w:rFonts w:ascii="Times New Roman" w:hAnsi="Times New Roman" w:cs="Times New Roman"/>
          <w:color w:val="000000"/>
          <w:sz w:val="28"/>
          <w:szCs w:val="28"/>
        </w:rPr>
        <w:t>Проведен  капитальный ремонт:</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color w:val="000000"/>
          <w:sz w:val="28"/>
          <w:szCs w:val="28"/>
        </w:rPr>
        <w:t>Кубанского сельского Дома культуры – 570,0 тыс.руб.</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color w:val="000000"/>
          <w:sz w:val="28"/>
          <w:szCs w:val="28"/>
        </w:rPr>
        <w:t>Черниговского сельского Дома культуры – 570,0 тыс.руб</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color w:val="000000"/>
          <w:sz w:val="28"/>
          <w:szCs w:val="28"/>
        </w:rPr>
        <w:t>Хадыженского городского Дома культуры – 300,0 тыс.руб</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color w:val="000000"/>
          <w:sz w:val="28"/>
          <w:szCs w:val="28"/>
        </w:rPr>
        <w:t>Тверской сельской библиотеки – 270,0 тыс.руб</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b/>
          <w:color w:val="000000"/>
          <w:sz w:val="28"/>
          <w:szCs w:val="28"/>
        </w:rPr>
      </w:pPr>
      <w:r w:rsidRPr="006E18AA">
        <w:rPr>
          <w:rFonts w:ascii="Times New Roman" w:hAnsi="Times New Roman" w:cs="Times New Roman"/>
          <w:b/>
          <w:color w:val="000000"/>
          <w:sz w:val="28"/>
          <w:szCs w:val="28"/>
        </w:rPr>
        <w:lastRenderedPageBreak/>
        <w:t>На укрепление материально-технической базы израсходованы сре</w:t>
      </w:r>
      <w:r w:rsidRPr="006E18AA">
        <w:rPr>
          <w:rFonts w:ascii="Times New Roman" w:hAnsi="Times New Roman" w:cs="Times New Roman"/>
          <w:b/>
          <w:color w:val="000000"/>
          <w:sz w:val="28"/>
          <w:szCs w:val="28"/>
        </w:rPr>
        <w:t>д</w:t>
      </w:r>
      <w:r w:rsidRPr="006E18AA">
        <w:rPr>
          <w:rFonts w:ascii="Times New Roman" w:hAnsi="Times New Roman" w:cs="Times New Roman"/>
          <w:b/>
          <w:color w:val="000000"/>
          <w:sz w:val="28"/>
          <w:szCs w:val="28"/>
        </w:rPr>
        <w:t>ства:</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color w:val="000000"/>
          <w:sz w:val="28"/>
          <w:szCs w:val="28"/>
        </w:rPr>
        <w:t>Мезмайской ДШИ (приобретение резцов, муфельной печи) – 95,0 тыс.руб</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color w:val="000000"/>
          <w:sz w:val="28"/>
          <w:szCs w:val="28"/>
        </w:rPr>
        <w:t>Новополянскому сельскому Дому культуры (приобретение сценической обуви) – 62,0 тыс.руб.</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b/>
          <w:color w:val="000000"/>
          <w:sz w:val="28"/>
          <w:szCs w:val="28"/>
        </w:rPr>
        <w:t>Из местного бюджета учреждениям культуры Апшеронского района</w:t>
      </w:r>
      <w:r w:rsidRPr="006E18AA">
        <w:rPr>
          <w:rFonts w:ascii="Times New Roman" w:hAnsi="Times New Roman" w:cs="Times New Roman"/>
          <w:color w:val="000000"/>
          <w:sz w:val="28"/>
          <w:szCs w:val="28"/>
        </w:rPr>
        <w:t xml:space="preserve"> выделены и израсходованы средства в размере 1299,8 тыс. руб.:</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color w:val="000000"/>
          <w:sz w:val="28"/>
          <w:szCs w:val="28"/>
        </w:rPr>
        <w:t>На капитальный ремонт:</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color w:val="000000"/>
          <w:sz w:val="28"/>
          <w:szCs w:val="28"/>
        </w:rPr>
        <w:t>Детской школе искусств г. Апшеронска – 640,0 тыс.руб.</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color w:val="000000"/>
          <w:sz w:val="28"/>
          <w:szCs w:val="28"/>
        </w:rPr>
        <w:t>Межпоселенческий центр развития культуры и искусства – 345,8 тыс.руб.</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color w:val="000000"/>
          <w:sz w:val="28"/>
          <w:szCs w:val="28"/>
        </w:rPr>
        <w:t>Новополянскому сельскому  Дому  культуры – 129,0 тыс.руб.</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color w:val="000000"/>
          <w:sz w:val="28"/>
          <w:szCs w:val="28"/>
        </w:rPr>
        <w:t>Нефтегорскому  Дому  культуры  - 105,0 тыс.руб.</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color w:val="000000"/>
          <w:sz w:val="28"/>
          <w:szCs w:val="28"/>
        </w:rPr>
        <w:t>Хадыженской центральной библиотеке -80,0 тыс.руб.</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color w:val="000000"/>
          <w:sz w:val="28"/>
          <w:szCs w:val="28"/>
        </w:rPr>
        <w:t>Выделены и израсходованы средства на комплектование библиотек ра</w:t>
      </w:r>
      <w:r w:rsidRPr="006E18AA">
        <w:rPr>
          <w:rFonts w:ascii="Times New Roman" w:hAnsi="Times New Roman" w:cs="Times New Roman"/>
          <w:color w:val="000000"/>
          <w:sz w:val="28"/>
          <w:szCs w:val="28"/>
        </w:rPr>
        <w:t>й</w:t>
      </w:r>
      <w:r w:rsidRPr="006E18AA">
        <w:rPr>
          <w:rFonts w:ascii="Times New Roman" w:hAnsi="Times New Roman" w:cs="Times New Roman"/>
          <w:color w:val="000000"/>
          <w:sz w:val="28"/>
          <w:szCs w:val="28"/>
        </w:rPr>
        <w:t>она  книгами:федерального бюджет – 37,0тыс.руб., краевой – 11,7тыс.руб., районный – 161,0 тыс.руб. и бюджетов поселений – 370,0тыс.руб.</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b/>
          <w:color w:val="000000"/>
          <w:sz w:val="28"/>
          <w:szCs w:val="28"/>
        </w:rPr>
        <w:t>За счет средств районного бюджета</w:t>
      </w:r>
      <w:r w:rsidR="00803763">
        <w:rPr>
          <w:rFonts w:ascii="Times New Roman" w:hAnsi="Times New Roman" w:cs="Times New Roman"/>
          <w:b/>
          <w:color w:val="000000"/>
          <w:sz w:val="28"/>
          <w:szCs w:val="28"/>
        </w:rPr>
        <w:t xml:space="preserve"> </w:t>
      </w:r>
      <w:r w:rsidRPr="006E18AA">
        <w:rPr>
          <w:rFonts w:ascii="Times New Roman" w:hAnsi="Times New Roman" w:cs="Times New Roman"/>
          <w:color w:val="000000"/>
          <w:sz w:val="28"/>
          <w:szCs w:val="28"/>
        </w:rPr>
        <w:t>в 2018 году</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color w:val="000000"/>
          <w:sz w:val="28"/>
          <w:szCs w:val="28"/>
        </w:rPr>
        <w:t>-выплачивались стипендии 12 одаренным детям (по 1,5тыс.руб. в месяц на 1 ребенка) - 180,0 тыс.руб. (2017г. – 12 детей);</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color w:val="000000"/>
          <w:sz w:val="28"/>
          <w:szCs w:val="28"/>
        </w:rPr>
        <w:t>-20 одаренных детей получили путевки и прошли оздоровление на че</w:t>
      </w:r>
      <w:r w:rsidRPr="006E18AA">
        <w:rPr>
          <w:rFonts w:ascii="Times New Roman" w:hAnsi="Times New Roman" w:cs="Times New Roman"/>
          <w:color w:val="000000"/>
          <w:sz w:val="28"/>
          <w:szCs w:val="28"/>
        </w:rPr>
        <w:t>р</w:t>
      </w:r>
      <w:r w:rsidRPr="006E18AA">
        <w:rPr>
          <w:rFonts w:ascii="Times New Roman" w:hAnsi="Times New Roman" w:cs="Times New Roman"/>
          <w:color w:val="000000"/>
          <w:sz w:val="28"/>
          <w:szCs w:val="28"/>
        </w:rPr>
        <w:t>номорском побережье (2017г. – 47 детей).</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sz w:val="28"/>
          <w:szCs w:val="28"/>
        </w:rPr>
      </w:pPr>
      <w:r w:rsidRPr="006E18AA">
        <w:rPr>
          <w:rFonts w:ascii="Times New Roman" w:hAnsi="Times New Roman" w:cs="Times New Roman"/>
          <w:sz w:val="28"/>
          <w:szCs w:val="28"/>
        </w:rPr>
        <w:t>При учреждениях культуры клубного типа Апшеронского района фун</w:t>
      </w:r>
      <w:r w:rsidRPr="006E18AA">
        <w:rPr>
          <w:rFonts w:ascii="Times New Roman" w:hAnsi="Times New Roman" w:cs="Times New Roman"/>
          <w:sz w:val="28"/>
          <w:szCs w:val="28"/>
        </w:rPr>
        <w:t>к</w:t>
      </w:r>
      <w:r w:rsidRPr="006E18AA">
        <w:rPr>
          <w:rFonts w:ascii="Times New Roman" w:hAnsi="Times New Roman" w:cs="Times New Roman"/>
          <w:sz w:val="28"/>
          <w:szCs w:val="28"/>
        </w:rPr>
        <w:t xml:space="preserve">ционирует 290 клубных формирования (2017г. – 290), количество участников </w:t>
      </w:r>
      <w:r w:rsidRPr="006E18AA">
        <w:rPr>
          <w:rFonts w:ascii="Times New Roman" w:hAnsi="Times New Roman" w:cs="Times New Roman"/>
          <w:bCs/>
          <w:sz w:val="28"/>
          <w:szCs w:val="28"/>
        </w:rPr>
        <w:t>6014</w:t>
      </w:r>
      <w:r w:rsidRPr="006E18AA">
        <w:rPr>
          <w:rFonts w:ascii="Times New Roman" w:hAnsi="Times New Roman" w:cs="Times New Roman"/>
          <w:sz w:val="28"/>
          <w:szCs w:val="28"/>
        </w:rPr>
        <w:t xml:space="preserve"> человек (2017г. – 5931), в том числе 153 формирования самодеятельного народного творчества (2017г. – 153), количество участников –     </w:t>
      </w:r>
      <w:r w:rsidRPr="006E18AA">
        <w:rPr>
          <w:rFonts w:ascii="Times New Roman" w:hAnsi="Times New Roman" w:cs="Times New Roman"/>
          <w:bCs/>
          <w:sz w:val="28"/>
          <w:szCs w:val="28"/>
        </w:rPr>
        <w:t>2542</w:t>
      </w:r>
      <w:r w:rsidRPr="006E18AA">
        <w:rPr>
          <w:rFonts w:ascii="Times New Roman" w:hAnsi="Times New Roman" w:cs="Times New Roman"/>
          <w:sz w:val="28"/>
          <w:szCs w:val="28"/>
        </w:rPr>
        <w:t>человек (2017г. - 2472), любительских объединений и клубов по интересам 137 (2017г. - 137), количество участников – 3472 человека (2017г. - 3459).</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color w:val="000000"/>
          <w:sz w:val="28"/>
          <w:szCs w:val="28"/>
        </w:rPr>
      </w:pPr>
      <w:r w:rsidRPr="006E18AA">
        <w:rPr>
          <w:rFonts w:ascii="Times New Roman" w:hAnsi="Times New Roman" w:cs="Times New Roman"/>
          <w:color w:val="000000"/>
          <w:sz w:val="28"/>
          <w:szCs w:val="28"/>
        </w:rPr>
        <w:t>В 2017 году в учреждениях клубного типа Апшеронского района для д</w:t>
      </w:r>
      <w:r w:rsidRPr="006E18AA">
        <w:rPr>
          <w:rFonts w:ascii="Times New Roman" w:hAnsi="Times New Roman" w:cs="Times New Roman"/>
          <w:color w:val="000000"/>
          <w:sz w:val="28"/>
          <w:szCs w:val="28"/>
        </w:rPr>
        <w:t>е</w:t>
      </w:r>
      <w:r w:rsidRPr="006E18AA">
        <w:rPr>
          <w:rFonts w:ascii="Times New Roman" w:hAnsi="Times New Roman" w:cs="Times New Roman"/>
          <w:color w:val="000000"/>
          <w:sz w:val="28"/>
          <w:szCs w:val="28"/>
        </w:rPr>
        <w:t xml:space="preserve">тей до 14 лет ведут работу </w:t>
      </w:r>
      <w:r w:rsidRPr="006E18AA">
        <w:rPr>
          <w:rFonts w:ascii="Times New Roman" w:eastAsia="Calibri" w:hAnsi="Times New Roman" w:cs="Times New Roman"/>
          <w:color w:val="000000"/>
          <w:sz w:val="28"/>
          <w:szCs w:val="28"/>
        </w:rPr>
        <w:t>178</w:t>
      </w:r>
      <w:r w:rsidRPr="006E18AA">
        <w:rPr>
          <w:rFonts w:ascii="Times New Roman" w:hAnsi="Times New Roman" w:cs="Times New Roman"/>
          <w:color w:val="000000"/>
          <w:sz w:val="28"/>
          <w:szCs w:val="28"/>
        </w:rPr>
        <w:t xml:space="preserve"> клубных формирований (2017г. – 178), колич</w:t>
      </w:r>
      <w:r w:rsidRPr="006E18AA">
        <w:rPr>
          <w:rFonts w:ascii="Times New Roman" w:hAnsi="Times New Roman" w:cs="Times New Roman"/>
          <w:color w:val="000000"/>
          <w:sz w:val="28"/>
          <w:szCs w:val="28"/>
        </w:rPr>
        <w:t>е</w:t>
      </w:r>
      <w:r w:rsidRPr="006E18AA">
        <w:rPr>
          <w:rFonts w:ascii="Times New Roman" w:hAnsi="Times New Roman" w:cs="Times New Roman"/>
          <w:color w:val="000000"/>
          <w:sz w:val="28"/>
          <w:szCs w:val="28"/>
        </w:rPr>
        <w:t xml:space="preserve">ство участников </w:t>
      </w:r>
      <w:r w:rsidRPr="006E18AA">
        <w:rPr>
          <w:rFonts w:ascii="Times New Roman" w:eastAsia="Calibri" w:hAnsi="Times New Roman" w:cs="Times New Roman"/>
          <w:color w:val="000000"/>
          <w:sz w:val="28"/>
          <w:szCs w:val="28"/>
        </w:rPr>
        <w:t>3964</w:t>
      </w:r>
      <w:r w:rsidRPr="006E18AA">
        <w:rPr>
          <w:rFonts w:ascii="Times New Roman" w:hAnsi="Times New Roman" w:cs="Times New Roman"/>
          <w:color w:val="000000"/>
          <w:sz w:val="28"/>
          <w:szCs w:val="28"/>
        </w:rPr>
        <w:t xml:space="preserve">человека (2017г. - </w:t>
      </w:r>
      <w:r w:rsidRPr="006E18AA">
        <w:rPr>
          <w:rFonts w:ascii="Times New Roman" w:hAnsi="Times New Roman" w:cs="Times New Roman"/>
          <w:bCs/>
          <w:color w:val="000000"/>
          <w:sz w:val="28"/>
          <w:szCs w:val="28"/>
        </w:rPr>
        <w:t>3785</w:t>
      </w:r>
      <w:r w:rsidRPr="006E18AA">
        <w:rPr>
          <w:rFonts w:ascii="Times New Roman" w:hAnsi="Times New Roman" w:cs="Times New Roman"/>
          <w:color w:val="000000"/>
          <w:sz w:val="28"/>
          <w:szCs w:val="28"/>
        </w:rPr>
        <w:t xml:space="preserve">), в том числе в </w:t>
      </w:r>
      <w:r w:rsidRPr="006E18AA">
        <w:rPr>
          <w:rFonts w:ascii="Times New Roman" w:eastAsia="Calibri" w:hAnsi="Times New Roman" w:cs="Times New Roman"/>
          <w:color w:val="000000"/>
          <w:sz w:val="28"/>
          <w:szCs w:val="28"/>
        </w:rPr>
        <w:t>102</w:t>
      </w:r>
      <w:r w:rsidRPr="006E18AA">
        <w:rPr>
          <w:rFonts w:ascii="Times New Roman" w:hAnsi="Times New Roman" w:cs="Times New Roman"/>
          <w:color w:val="000000"/>
          <w:sz w:val="28"/>
          <w:szCs w:val="28"/>
        </w:rPr>
        <w:t xml:space="preserve"> коллективах детского самодеятельного творчества занимается детей и подростков до 14 лет — </w:t>
      </w:r>
      <w:r w:rsidRPr="006E18AA">
        <w:rPr>
          <w:rFonts w:ascii="Times New Roman" w:eastAsia="Calibri" w:hAnsi="Times New Roman" w:cs="Times New Roman"/>
          <w:bCs/>
          <w:color w:val="000000"/>
          <w:sz w:val="28"/>
          <w:szCs w:val="28"/>
        </w:rPr>
        <w:t>1863</w:t>
      </w:r>
      <w:r w:rsidRPr="006E18AA">
        <w:rPr>
          <w:rFonts w:ascii="Times New Roman" w:hAnsi="Times New Roman" w:cs="Times New Roman"/>
          <w:color w:val="000000"/>
          <w:sz w:val="28"/>
          <w:szCs w:val="28"/>
        </w:rPr>
        <w:t xml:space="preserve">человека (2017г.- </w:t>
      </w:r>
      <w:r w:rsidRPr="006E18AA">
        <w:rPr>
          <w:rFonts w:ascii="Times New Roman" w:hAnsi="Times New Roman" w:cs="Times New Roman"/>
          <w:bCs/>
          <w:color w:val="000000"/>
          <w:sz w:val="28"/>
          <w:szCs w:val="28"/>
        </w:rPr>
        <w:t>102\1795</w:t>
      </w:r>
      <w:r w:rsidRPr="006E18AA">
        <w:rPr>
          <w:rFonts w:ascii="Times New Roman" w:hAnsi="Times New Roman" w:cs="Times New Roman"/>
          <w:color w:val="000000"/>
          <w:sz w:val="28"/>
          <w:szCs w:val="28"/>
        </w:rPr>
        <w:t xml:space="preserve">). </w:t>
      </w:r>
      <w:r w:rsidRPr="006E18AA">
        <w:rPr>
          <w:rFonts w:ascii="Times New Roman" w:hAnsi="Times New Roman" w:cs="Times New Roman"/>
          <w:sz w:val="28"/>
          <w:szCs w:val="28"/>
        </w:rPr>
        <w:t>Молодежь в возрасте от 15 до 24 лет з</w:t>
      </w:r>
      <w:r w:rsidRPr="006E18AA">
        <w:rPr>
          <w:rFonts w:ascii="Times New Roman" w:hAnsi="Times New Roman" w:cs="Times New Roman"/>
          <w:sz w:val="28"/>
          <w:szCs w:val="28"/>
        </w:rPr>
        <w:t>а</w:t>
      </w:r>
      <w:r w:rsidRPr="006E18AA">
        <w:rPr>
          <w:rFonts w:ascii="Times New Roman" w:hAnsi="Times New Roman" w:cs="Times New Roman"/>
          <w:sz w:val="28"/>
          <w:szCs w:val="28"/>
        </w:rPr>
        <w:t xml:space="preserve">нимается в </w:t>
      </w:r>
      <w:r w:rsidRPr="006E18AA">
        <w:rPr>
          <w:rFonts w:ascii="Times New Roman" w:eastAsia="Calibri" w:hAnsi="Times New Roman" w:cs="Times New Roman"/>
          <w:sz w:val="28"/>
          <w:szCs w:val="28"/>
        </w:rPr>
        <w:t>49</w:t>
      </w:r>
      <w:r w:rsidRPr="006E18AA">
        <w:rPr>
          <w:rFonts w:ascii="Times New Roman" w:hAnsi="Times New Roman" w:cs="Times New Roman"/>
          <w:sz w:val="28"/>
          <w:szCs w:val="28"/>
        </w:rPr>
        <w:t xml:space="preserve"> (2017г. - </w:t>
      </w:r>
      <w:r w:rsidRPr="006E18AA">
        <w:rPr>
          <w:rFonts w:ascii="Times New Roman" w:hAnsi="Times New Roman" w:cs="Times New Roman"/>
          <w:bCs/>
          <w:sz w:val="28"/>
          <w:szCs w:val="28"/>
        </w:rPr>
        <w:t>49</w:t>
      </w:r>
      <w:r w:rsidRPr="006E18AA">
        <w:rPr>
          <w:rFonts w:ascii="Times New Roman" w:hAnsi="Times New Roman" w:cs="Times New Roman"/>
          <w:sz w:val="28"/>
          <w:szCs w:val="28"/>
        </w:rPr>
        <w:t xml:space="preserve">) клубных формированиях, количество участников  </w:t>
      </w:r>
      <w:r w:rsidRPr="006E18AA">
        <w:rPr>
          <w:rFonts w:ascii="Times New Roman" w:eastAsia="Calibri" w:hAnsi="Times New Roman" w:cs="Times New Roman"/>
          <w:bCs/>
          <w:sz w:val="28"/>
          <w:szCs w:val="28"/>
        </w:rPr>
        <w:t>950</w:t>
      </w:r>
      <w:r w:rsidRPr="006E18AA">
        <w:rPr>
          <w:rFonts w:ascii="Times New Roman" w:hAnsi="Times New Roman" w:cs="Times New Roman"/>
          <w:sz w:val="28"/>
          <w:szCs w:val="28"/>
        </w:rPr>
        <w:t xml:space="preserve"> человек (2017г. - </w:t>
      </w:r>
      <w:r w:rsidRPr="006E18AA">
        <w:rPr>
          <w:rFonts w:ascii="Times New Roman" w:hAnsi="Times New Roman" w:cs="Times New Roman"/>
          <w:bCs/>
          <w:sz w:val="28"/>
          <w:szCs w:val="28"/>
        </w:rPr>
        <w:t>799</w:t>
      </w:r>
      <w:r w:rsidRPr="006E18AA">
        <w:rPr>
          <w:rFonts w:ascii="Times New Roman" w:hAnsi="Times New Roman" w:cs="Times New Roman"/>
          <w:sz w:val="28"/>
          <w:szCs w:val="28"/>
        </w:rPr>
        <w:t>),</w:t>
      </w:r>
      <w:r w:rsidRPr="006E18AA">
        <w:rPr>
          <w:rFonts w:ascii="Times New Roman" w:hAnsi="Times New Roman" w:cs="Times New Roman"/>
          <w:color w:val="000000"/>
          <w:sz w:val="28"/>
          <w:szCs w:val="28"/>
        </w:rPr>
        <w:t xml:space="preserve"> в том числе в </w:t>
      </w:r>
      <w:r w:rsidRPr="006E18AA">
        <w:rPr>
          <w:rFonts w:ascii="Times New Roman" w:eastAsia="Calibri" w:hAnsi="Times New Roman" w:cs="Times New Roman"/>
          <w:color w:val="000000"/>
          <w:sz w:val="28"/>
          <w:szCs w:val="28"/>
        </w:rPr>
        <w:t>16</w:t>
      </w:r>
      <w:r w:rsidRPr="006E18AA">
        <w:rPr>
          <w:rFonts w:ascii="Times New Roman" w:hAnsi="Times New Roman" w:cs="Times New Roman"/>
          <w:color w:val="000000"/>
          <w:sz w:val="28"/>
          <w:szCs w:val="28"/>
        </w:rPr>
        <w:t xml:space="preserve"> (2017г. - </w:t>
      </w:r>
      <w:r w:rsidRPr="006E18AA">
        <w:rPr>
          <w:rFonts w:ascii="Times New Roman" w:hAnsi="Times New Roman" w:cs="Times New Roman"/>
          <w:bCs/>
          <w:color w:val="000000"/>
          <w:sz w:val="28"/>
          <w:szCs w:val="28"/>
        </w:rPr>
        <w:t>16</w:t>
      </w:r>
      <w:r w:rsidRPr="006E18AA">
        <w:rPr>
          <w:rFonts w:ascii="Times New Roman" w:hAnsi="Times New Roman" w:cs="Times New Roman"/>
          <w:color w:val="000000"/>
          <w:sz w:val="28"/>
          <w:szCs w:val="28"/>
        </w:rPr>
        <w:t>) коллективах худож</w:t>
      </w:r>
      <w:r w:rsidRPr="006E18AA">
        <w:rPr>
          <w:rFonts w:ascii="Times New Roman" w:hAnsi="Times New Roman" w:cs="Times New Roman"/>
          <w:color w:val="000000"/>
          <w:sz w:val="28"/>
          <w:szCs w:val="28"/>
        </w:rPr>
        <w:t>е</w:t>
      </w:r>
      <w:r w:rsidRPr="006E18AA">
        <w:rPr>
          <w:rFonts w:ascii="Times New Roman" w:hAnsi="Times New Roman" w:cs="Times New Roman"/>
          <w:color w:val="000000"/>
          <w:sz w:val="28"/>
          <w:szCs w:val="28"/>
        </w:rPr>
        <w:t xml:space="preserve">ственной самодеятельности занимаются </w:t>
      </w:r>
      <w:r w:rsidRPr="006E18AA">
        <w:rPr>
          <w:rFonts w:ascii="Times New Roman" w:eastAsia="Calibri" w:hAnsi="Times New Roman" w:cs="Times New Roman"/>
          <w:color w:val="000000"/>
          <w:sz w:val="28"/>
          <w:szCs w:val="28"/>
        </w:rPr>
        <w:t>183</w:t>
      </w:r>
      <w:r w:rsidRPr="006E18AA">
        <w:rPr>
          <w:rFonts w:ascii="Times New Roman" w:hAnsi="Times New Roman" w:cs="Times New Roman"/>
          <w:color w:val="000000"/>
          <w:sz w:val="28"/>
          <w:szCs w:val="28"/>
        </w:rPr>
        <w:t xml:space="preserve">(2017г. - </w:t>
      </w:r>
      <w:r w:rsidRPr="006E18AA">
        <w:rPr>
          <w:rFonts w:ascii="Times New Roman" w:hAnsi="Times New Roman" w:cs="Times New Roman"/>
          <w:bCs/>
          <w:color w:val="000000"/>
          <w:sz w:val="28"/>
          <w:szCs w:val="28"/>
        </w:rPr>
        <w:t>190</w:t>
      </w:r>
      <w:r w:rsidRPr="006E18AA">
        <w:rPr>
          <w:rFonts w:ascii="Times New Roman" w:hAnsi="Times New Roman" w:cs="Times New Roman"/>
          <w:color w:val="000000"/>
          <w:sz w:val="28"/>
          <w:szCs w:val="28"/>
        </w:rPr>
        <w:t>) человек.</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sz w:val="28"/>
          <w:szCs w:val="28"/>
        </w:rPr>
      </w:pPr>
      <w:r w:rsidRPr="006E18AA">
        <w:rPr>
          <w:rFonts w:ascii="Times New Roman" w:hAnsi="Times New Roman" w:cs="Times New Roman"/>
          <w:sz w:val="28"/>
          <w:szCs w:val="28"/>
        </w:rPr>
        <w:lastRenderedPageBreak/>
        <w:t>В  Апшеронском районе ведут работу 25 «народных» и «образцовых» коллективов самодеятельного художественного творчества. Эти коллективы являются показателем развития жанров народного творчества в  районе.</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sz w:val="28"/>
          <w:szCs w:val="28"/>
        </w:rPr>
      </w:pPr>
      <w:r w:rsidRPr="006E18AA">
        <w:rPr>
          <w:rFonts w:ascii="Times New Roman" w:hAnsi="Times New Roman" w:cs="Times New Roman"/>
          <w:sz w:val="28"/>
          <w:szCs w:val="28"/>
        </w:rPr>
        <w:t>Библиотечное обслуживание населения Апшеронского района осущес</w:t>
      </w:r>
      <w:r w:rsidRPr="006E18AA">
        <w:rPr>
          <w:rFonts w:ascii="Times New Roman" w:hAnsi="Times New Roman" w:cs="Times New Roman"/>
          <w:sz w:val="28"/>
          <w:szCs w:val="28"/>
        </w:rPr>
        <w:t>т</w:t>
      </w:r>
      <w:r w:rsidRPr="006E18AA">
        <w:rPr>
          <w:rFonts w:ascii="Times New Roman" w:hAnsi="Times New Roman" w:cs="Times New Roman"/>
          <w:sz w:val="28"/>
          <w:szCs w:val="28"/>
        </w:rPr>
        <w:t xml:space="preserve">вляют 28 библиотек.   </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sz w:val="28"/>
          <w:szCs w:val="28"/>
        </w:rPr>
      </w:pPr>
      <w:r w:rsidRPr="006E18AA">
        <w:rPr>
          <w:rFonts w:ascii="Times New Roman" w:hAnsi="Times New Roman" w:cs="Times New Roman"/>
          <w:sz w:val="28"/>
          <w:szCs w:val="28"/>
        </w:rPr>
        <w:tab/>
        <w:t xml:space="preserve">Всего читателей в библиотеках  - 35547 чел., в т. ч. 12284   детей, 9035  юношества. Процент   охвата населения библиотечным  обслуживанием  составляет  35%.        </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sz w:val="28"/>
          <w:szCs w:val="28"/>
        </w:rPr>
      </w:pPr>
      <w:r w:rsidRPr="006E18AA">
        <w:rPr>
          <w:rFonts w:ascii="Times New Roman" w:hAnsi="Times New Roman" w:cs="Times New Roman"/>
          <w:sz w:val="28"/>
          <w:szCs w:val="28"/>
        </w:rPr>
        <w:tab/>
        <w:t>Выдача литературы и других материалов из фондов библиотек с</w:t>
      </w:r>
      <w:r w:rsidRPr="006E18AA">
        <w:rPr>
          <w:rFonts w:ascii="Times New Roman" w:hAnsi="Times New Roman" w:cs="Times New Roman"/>
          <w:sz w:val="28"/>
          <w:szCs w:val="28"/>
        </w:rPr>
        <w:t>о</w:t>
      </w:r>
      <w:r w:rsidRPr="006E18AA">
        <w:rPr>
          <w:rFonts w:ascii="Times New Roman" w:hAnsi="Times New Roman" w:cs="Times New Roman"/>
          <w:sz w:val="28"/>
          <w:szCs w:val="28"/>
        </w:rPr>
        <w:t xml:space="preserve">ставила  862678. Читаемость по району  составляет - 24,3 посещаемость – 9,8. Среднее число читателей  на одного  библиотечного работника составляет  646 человека, средняя  книговыдача - 15685 экземпляров. </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sz w:val="28"/>
          <w:szCs w:val="28"/>
        </w:rPr>
      </w:pPr>
      <w:r w:rsidRPr="006E18AA">
        <w:rPr>
          <w:rFonts w:ascii="Times New Roman" w:hAnsi="Times New Roman" w:cs="Times New Roman"/>
          <w:sz w:val="28"/>
          <w:szCs w:val="28"/>
        </w:rPr>
        <w:t>В Апшеронском районе 5 школ искусств. В школах отрасли «Культура» Апшеронского района обучается 1507 человек (2017г. -1491 чел.). Охват эст</w:t>
      </w:r>
      <w:r w:rsidRPr="006E18AA">
        <w:rPr>
          <w:rFonts w:ascii="Times New Roman" w:hAnsi="Times New Roman" w:cs="Times New Roman"/>
          <w:sz w:val="28"/>
          <w:szCs w:val="28"/>
        </w:rPr>
        <w:t>е</w:t>
      </w:r>
      <w:r w:rsidRPr="006E18AA">
        <w:rPr>
          <w:rFonts w:ascii="Times New Roman" w:hAnsi="Times New Roman" w:cs="Times New Roman"/>
          <w:sz w:val="28"/>
          <w:szCs w:val="28"/>
        </w:rPr>
        <w:t>тическим образованием в 2018 году составляет 16,3% (2017г. – 15,3), что в</w:t>
      </w:r>
      <w:r w:rsidRPr="006E18AA">
        <w:rPr>
          <w:rFonts w:ascii="Times New Roman" w:hAnsi="Times New Roman" w:cs="Times New Roman"/>
          <w:sz w:val="28"/>
          <w:szCs w:val="28"/>
        </w:rPr>
        <w:t>ы</w:t>
      </w:r>
      <w:r w:rsidRPr="006E18AA">
        <w:rPr>
          <w:rFonts w:ascii="Times New Roman" w:hAnsi="Times New Roman" w:cs="Times New Roman"/>
          <w:sz w:val="28"/>
          <w:szCs w:val="28"/>
        </w:rPr>
        <w:t>ше среднекраевого показателя (12,5%).</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sz w:val="28"/>
          <w:szCs w:val="28"/>
        </w:rPr>
      </w:pPr>
      <w:r w:rsidRPr="006E18AA">
        <w:rPr>
          <w:rFonts w:ascii="Times New Roman" w:hAnsi="Times New Roman" w:cs="Times New Roman"/>
          <w:sz w:val="28"/>
          <w:szCs w:val="28"/>
        </w:rPr>
        <w:t xml:space="preserve">При школах района ведут работу 25 творческих коллективов, из них 4 имеют звание «народный» и «образцовый». </w:t>
      </w:r>
    </w:p>
    <w:p w:rsidR="006E18AA" w:rsidRPr="006E18AA" w:rsidRDefault="006E18AA" w:rsidP="006E18AA">
      <w:pPr>
        <w:pStyle w:val="a5"/>
        <w:numPr>
          <w:ilvl w:val="0"/>
          <w:numId w:val="2"/>
        </w:numPr>
        <w:tabs>
          <w:tab w:val="clear" w:pos="720"/>
          <w:tab w:val="num" w:pos="0"/>
        </w:tabs>
        <w:ind w:left="0" w:firstLine="0"/>
        <w:rPr>
          <w:rFonts w:ascii="Times New Roman" w:hAnsi="Times New Roman" w:cs="Times New Roman"/>
          <w:sz w:val="28"/>
          <w:szCs w:val="28"/>
        </w:rPr>
      </w:pPr>
    </w:p>
    <w:p w:rsidR="006E18AA" w:rsidRPr="006E18AA" w:rsidRDefault="006E18AA" w:rsidP="00452414">
      <w:pPr>
        <w:pStyle w:val="a5"/>
        <w:tabs>
          <w:tab w:val="num" w:pos="1931"/>
        </w:tabs>
        <w:autoSpaceDE w:val="0"/>
        <w:autoSpaceDN w:val="0"/>
        <w:adjustRightInd w:val="0"/>
        <w:ind w:left="0"/>
        <w:jc w:val="both"/>
        <w:rPr>
          <w:rFonts w:ascii="Times New Roman" w:hAnsi="Times New Roman" w:cs="Times New Roman"/>
          <w:sz w:val="28"/>
          <w:szCs w:val="28"/>
        </w:rPr>
      </w:pPr>
      <w:r w:rsidRPr="006E18AA">
        <w:rPr>
          <w:rFonts w:ascii="Times New Roman" w:hAnsi="Times New Roman" w:cs="Times New Roman"/>
          <w:sz w:val="28"/>
          <w:szCs w:val="28"/>
        </w:rPr>
        <w:t>Для учреждений  культуры 2018 год был насыщенным и плодотворным, п</w:t>
      </w:r>
      <w:r w:rsidRPr="006E18AA">
        <w:rPr>
          <w:rFonts w:ascii="Times New Roman" w:hAnsi="Times New Roman" w:cs="Times New Roman"/>
          <w:sz w:val="28"/>
          <w:szCs w:val="28"/>
        </w:rPr>
        <w:t>о</w:t>
      </w:r>
      <w:r w:rsidRPr="006E18AA">
        <w:rPr>
          <w:rFonts w:ascii="Times New Roman" w:hAnsi="Times New Roman" w:cs="Times New Roman"/>
          <w:sz w:val="28"/>
          <w:szCs w:val="28"/>
        </w:rPr>
        <w:t>тому что в  2018 году состоялся:</w:t>
      </w:r>
    </w:p>
    <w:p w:rsidR="006E18AA" w:rsidRPr="006E18AA" w:rsidRDefault="006E18AA" w:rsidP="00452414">
      <w:pPr>
        <w:pStyle w:val="a5"/>
        <w:ind w:left="0"/>
        <w:jc w:val="both"/>
        <w:rPr>
          <w:rFonts w:ascii="Times New Roman" w:hAnsi="Times New Roman" w:cs="Times New Roman"/>
          <w:sz w:val="28"/>
          <w:szCs w:val="28"/>
        </w:rPr>
      </w:pPr>
      <w:r w:rsidRPr="006E18AA">
        <w:rPr>
          <w:rFonts w:ascii="Times New Roman" w:hAnsi="Times New Roman" w:cs="Times New Roman"/>
          <w:sz w:val="28"/>
          <w:szCs w:val="28"/>
        </w:rPr>
        <w:tab/>
        <w:t>5-й районный Пасхальный фестиваль «Воскресение Христово виде</w:t>
      </w:r>
      <w:r w:rsidRPr="006E18AA">
        <w:rPr>
          <w:rFonts w:ascii="Times New Roman" w:hAnsi="Times New Roman" w:cs="Times New Roman"/>
          <w:sz w:val="28"/>
          <w:szCs w:val="28"/>
        </w:rPr>
        <w:t>в</w:t>
      </w:r>
      <w:r w:rsidRPr="006E18AA">
        <w:rPr>
          <w:rFonts w:ascii="Times New Roman" w:hAnsi="Times New Roman" w:cs="Times New Roman"/>
          <w:sz w:val="28"/>
          <w:szCs w:val="28"/>
        </w:rPr>
        <w:t>ше…» собрал на творческой площадке г. Апшеронска 40 творческих колле</w:t>
      </w:r>
      <w:r w:rsidRPr="006E18AA">
        <w:rPr>
          <w:rFonts w:ascii="Times New Roman" w:hAnsi="Times New Roman" w:cs="Times New Roman"/>
          <w:sz w:val="28"/>
          <w:szCs w:val="28"/>
        </w:rPr>
        <w:t>к</w:t>
      </w:r>
      <w:r w:rsidRPr="006E18AA">
        <w:rPr>
          <w:rFonts w:ascii="Times New Roman" w:hAnsi="Times New Roman" w:cs="Times New Roman"/>
          <w:sz w:val="28"/>
          <w:szCs w:val="28"/>
        </w:rPr>
        <w:t>тивов, мастеров декоративно-прикладного творчества, более 1500 зрителей.</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sz w:val="28"/>
          <w:szCs w:val="28"/>
        </w:rPr>
      </w:pPr>
      <w:r w:rsidRPr="006E18AA">
        <w:rPr>
          <w:rFonts w:ascii="Times New Roman" w:hAnsi="Times New Roman" w:cs="Times New Roman"/>
          <w:sz w:val="28"/>
          <w:szCs w:val="28"/>
        </w:rPr>
        <w:t xml:space="preserve"> в пос. Мезмай   состоялся Х краевой фестиваль «Кузнечное дело Куб</w:t>
      </w:r>
      <w:r w:rsidRPr="006E18AA">
        <w:rPr>
          <w:rFonts w:ascii="Times New Roman" w:hAnsi="Times New Roman" w:cs="Times New Roman"/>
          <w:sz w:val="28"/>
          <w:szCs w:val="28"/>
        </w:rPr>
        <w:t>а</w:t>
      </w:r>
      <w:r w:rsidRPr="006E18AA">
        <w:rPr>
          <w:rFonts w:ascii="Times New Roman" w:hAnsi="Times New Roman" w:cs="Times New Roman"/>
          <w:sz w:val="28"/>
          <w:szCs w:val="28"/>
        </w:rPr>
        <w:t>ни». В фестивале приняли участие 60 мастеров кузнечного дела и 30 добр</w:t>
      </w:r>
      <w:r w:rsidRPr="006E18AA">
        <w:rPr>
          <w:rFonts w:ascii="Times New Roman" w:hAnsi="Times New Roman" w:cs="Times New Roman"/>
          <w:sz w:val="28"/>
          <w:szCs w:val="28"/>
        </w:rPr>
        <w:t>о</w:t>
      </w:r>
      <w:r w:rsidRPr="006E18AA">
        <w:rPr>
          <w:rFonts w:ascii="Times New Roman" w:hAnsi="Times New Roman" w:cs="Times New Roman"/>
          <w:sz w:val="28"/>
          <w:szCs w:val="28"/>
        </w:rPr>
        <w:t xml:space="preserve">вольных помощников из разных населенных пунктов Краснодарского края и России: г. Москва, г. Ростов-на-Дону, г. Южно-Сахалинск, г. Санкт-Петербург, Волгоградская область, Республики Адыгея, Республика Крым, Украины и другие. </w:t>
      </w:r>
    </w:p>
    <w:p w:rsidR="006E18AA" w:rsidRPr="006E18AA" w:rsidRDefault="006E18AA" w:rsidP="006E18AA">
      <w:pPr>
        <w:pStyle w:val="a5"/>
        <w:numPr>
          <w:ilvl w:val="0"/>
          <w:numId w:val="2"/>
        </w:numPr>
        <w:tabs>
          <w:tab w:val="clear" w:pos="720"/>
          <w:tab w:val="num" w:pos="0"/>
          <w:tab w:val="num" w:pos="1931"/>
        </w:tabs>
        <w:autoSpaceDE w:val="0"/>
        <w:autoSpaceDN w:val="0"/>
        <w:adjustRightInd w:val="0"/>
        <w:ind w:left="0" w:firstLine="0"/>
        <w:jc w:val="both"/>
        <w:rPr>
          <w:rFonts w:ascii="Times New Roman" w:hAnsi="Times New Roman" w:cs="Times New Roman"/>
          <w:sz w:val="28"/>
          <w:szCs w:val="28"/>
        </w:rPr>
      </w:pPr>
    </w:p>
    <w:p w:rsidR="006E18AA" w:rsidRPr="006E18AA" w:rsidRDefault="006E18AA" w:rsidP="006E18AA">
      <w:pPr>
        <w:pStyle w:val="a5"/>
        <w:numPr>
          <w:ilvl w:val="0"/>
          <w:numId w:val="2"/>
        </w:numPr>
        <w:tabs>
          <w:tab w:val="clear" w:pos="720"/>
          <w:tab w:val="num" w:pos="0"/>
        </w:tabs>
        <w:ind w:left="0" w:firstLine="0"/>
        <w:jc w:val="both"/>
        <w:rPr>
          <w:rFonts w:ascii="Times New Roman" w:eastAsia="Calibri" w:hAnsi="Times New Roman" w:cs="Times New Roman"/>
          <w:sz w:val="28"/>
          <w:szCs w:val="28"/>
        </w:rPr>
      </w:pPr>
      <w:r w:rsidRPr="006E18AA">
        <w:rPr>
          <w:rFonts w:ascii="Times New Roman" w:hAnsi="Times New Roman" w:cs="Times New Roman"/>
          <w:kern w:val="3"/>
          <w:sz w:val="28"/>
          <w:szCs w:val="28"/>
          <w:lang w:bidi="fa-IR"/>
        </w:rPr>
        <w:t>Краевой фестиваль-конкурс самодеятельного творчества  «Во славу К</w:t>
      </w:r>
      <w:bookmarkStart w:id="0" w:name="_GoBack"/>
      <w:bookmarkEnd w:id="0"/>
      <w:r w:rsidRPr="006E18AA">
        <w:rPr>
          <w:rFonts w:ascii="Times New Roman" w:hAnsi="Times New Roman" w:cs="Times New Roman"/>
          <w:kern w:val="3"/>
          <w:sz w:val="28"/>
          <w:szCs w:val="28"/>
          <w:lang w:bidi="fa-IR"/>
        </w:rPr>
        <w:t>у</w:t>
      </w:r>
      <w:r w:rsidRPr="006E18AA">
        <w:rPr>
          <w:rFonts w:ascii="Times New Roman" w:hAnsi="Times New Roman" w:cs="Times New Roman"/>
          <w:kern w:val="3"/>
          <w:sz w:val="28"/>
          <w:szCs w:val="28"/>
          <w:lang w:bidi="fa-IR"/>
        </w:rPr>
        <w:t>бани, на благо России». В конкурсе приняли участие  более 1200 самодеятел</w:t>
      </w:r>
      <w:r w:rsidRPr="006E18AA">
        <w:rPr>
          <w:rFonts w:ascii="Times New Roman" w:hAnsi="Times New Roman" w:cs="Times New Roman"/>
          <w:kern w:val="3"/>
          <w:sz w:val="28"/>
          <w:szCs w:val="28"/>
          <w:lang w:bidi="fa-IR"/>
        </w:rPr>
        <w:t>ь</w:t>
      </w:r>
      <w:r w:rsidRPr="006E18AA">
        <w:rPr>
          <w:rFonts w:ascii="Times New Roman" w:hAnsi="Times New Roman" w:cs="Times New Roman"/>
          <w:kern w:val="3"/>
          <w:sz w:val="28"/>
          <w:szCs w:val="28"/>
          <w:lang w:bidi="fa-IR"/>
        </w:rPr>
        <w:t>ных артистов и мастеров художественного и декоративно-прикладного творч</w:t>
      </w:r>
      <w:r w:rsidRPr="006E18AA">
        <w:rPr>
          <w:rFonts w:ascii="Times New Roman" w:hAnsi="Times New Roman" w:cs="Times New Roman"/>
          <w:kern w:val="3"/>
          <w:sz w:val="28"/>
          <w:szCs w:val="28"/>
          <w:lang w:bidi="fa-IR"/>
        </w:rPr>
        <w:t>е</w:t>
      </w:r>
      <w:r w:rsidRPr="006E18AA">
        <w:rPr>
          <w:rFonts w:ascii="Times New Roman" w:hAnsi="Times New Roman" w:cs="Times New Roman"/>
          <w:kern w:val="3"/>
          <w:sz w:val="28"/>
          <w:szCs w:val="28"/>
          <w:lang w:bidi="fa-IR"/>
        </w:rPr>
        <w:t>ства. В результате итогов конкурса звание лауреата получили 20 самодеятел</w:t>
      </w:r>
      <w:r w:rsidRPr="006E18AA">
        <w:rPr>
          <w:rFonts w:ascii="Times New Roman" w:hAnsi="Times New Roman" w:cs="Times New Roman"/>
          <w:kern w:val="3"/>
          <w:sz w:val="28"/>
          <w:szCs w:val="28"/>
          <w:lang w:bidi="fa-IR"/>
        </w:rPr>
        <w:t>ь</w:t>
      </w:r>
      <w:r w:rsidRPr="006E18AA">
        <w:rPr>
          <w:rFonts w:ascii="Times New Roman" w:hAnsi="Times New Roman" w:cs="Times New Roman"/>
          <w:kern w:val="3"/>
          <w:sz w:val="28"/>
          <w:szCs w:val="28"/>
          <w:lang w:bidi="fa-IR"/>
        </w:rPr>
        <w:t xml:space="preserve">ных коллективов и солистов, 21 мастер; </w:t>
      </w:r>
    </w:p>
    <w:p w:rsidR="006E18AA" w:rsidRPr="006E18AA" w:rsidRDefault="006E18AA" w:rsidP="006E18AA">
      <w:pPr>
        <w:pStyle w:val="a5"/>
        <w:numPr>
          <w:ilvl w:val="0"/>
          <w:numId w:val="2"/>
        </w:numPr>
        <w:tabs>
          <w:tab w:val="clear" w:pos="720"/>
          <w:tab w:val="num" w:pos="0"/>
        </w:tabs>
        <w:ind w:left="0" w:firstLine="0"/>
        <w:jc w:val="both"/>
        <w:rPr>
          <w:rFonts w:ascii="Times New Roman" w:hAnsi="Times New Roman" w:cs="Times New Roman"/>
          <w:sz w:val="28"/>
          <w:szCs w:val="28"/>
        </w:rPr>
      </w:pPr>
      <w:r w:rsidRPr="006E18AA">
        <w:rPr>
          <w:rFonts w:ascii="Times New Roman" w:hAnsi="Times New Roman" w:cs="Times New Roman"/>
          <w:sz w:val="28"/>
          <w:szCs w:val="28"/>
        </w:rPr>
        <w:tab/>
        <w:t>В художественной галерее г. Апшеронска, в художественной шк</w:t>
      </w:r>
      <w:r w:rsidRPr="006E18AA">
        <w:rPr>
          <w:rFonts w:ascii="Times New Roman" w:hAnsi="Times New Roman" w:cs="Times New Roman"/>
          <w:sz w:val="28"/>
          <w:szCs w:val="28"/>
        </w:rPr>
        <w:t>о</w:t>
      </w:r>
      <w:r w:rsidRPr="006E18AA">
        <w:rPr>
          <w:rFonts w:ascii="Times New Roman" w:hAnsi="Times New Roman" w:cs="Times New Roman"/>
          <w:sz w:val="28"/>
          <w:szCs w:val="28"/>
        </w:rPr>
        <w:t>ле г. Хадыженска  проведено 12  выставочных проектов. Для проведения в</w:t>
      </w:r>
      <w:r w:rsidRPr="006E18AA">
        <w:rPr>
          <w:rFonts w:ascii="Times New Roman" w:hAnsi="Times New Roman" w:cs="Times New Roman"/>
          <w:sz w:val="28"/>
          <w:szCs w:val="28"/>
        </w:rPr>
        <w:t>ы</w:t>
      </w:r>
      <w:r w:rsidRPr="006E18AA">
        <w:rPr>
          <w:rFonts w:ascii="Times New Roman" w:hAnsi="Times New Roman" w:cs="Times New Roman"/>
          <w:sz w:val="28"/>
          <w:szCs w:val="28"/>
        </w:rPr>
        <w:lastRenderedPageBreak/>
        <w:t>ставок привлекаются заслуженные художника Краснодарского края, Респу</w:t>
      </w:r>
      <w:r w:rsidRPr="006E18AA">
        <w:rPr>
          <w:rFonts w:ascii="Times New Roman" w:hAnsi="Times New Roman" w:cs="Times New Roman"/>
          <w:sz w:val="28"/>
          <w:szCs w:val="28"/>
        </w:rPr>
        <w:t>б</w:t>
      </w:r>
      <w:r w:rsidRPr="006E18AA">
        <w:rPr>
          <w:rFonts w:ascii="Times New Roman" w:hAnsi="Times New Roman" w:cs="Times New Roman"/>
          <w:sz w:val="28"/>
          <w:szCs w:val="28"/>
        </w:rPr>
        <w:t xml:space="preserve">лики Адыгея. </w:t>
      </w:r>
    </w:p>
    <w:p w:rsidR="006E18AA" w:rsidRPr="006E18AA" w:rsidRDefault="006E18AA" w:rsidP="006E18AA">
      <w:pPr>
        <w:pStyle w:val="a5"/>
        <w:widowControl w:val="0"/>
        <w:numPr>
          <w:ilvl w:val="0"/>
          <w:numId w:val="2"/>
        </w:numPr>
        <w:tabs>
          <w:tab w:val="clear" w:pos="720"/>
          <w:tab w:val="num" w:pos="0"/>
        </w:tabs>
        <w:suppressAutoHyphens/>
        <w:autoSpaceDN w:val="0"/>
        <w:ind w:left="0" w:firstLine="0"/>
        <w:jc w:val="both"/>
        <w:rPr>
          <w:rFonts w:ascii="Times New Roman" w:eastAsia="Andale Sans UI" w:hAnsi="Times New Roman" w:cs="Times New Roman"/>
          <w:kern w:val="3"/>
          <w:sz w:val="28"/>
          <w:szCs w:val="28"/>
          <w:lang w:eastAsia="ja-JP" w:bidi="fa-IR"/>
        </w:rPr>
      </w:pPr>
      <w:r w:rsidRPr="006E18AA">
        <w:rPr>
          <w:rFonts w:ascii="Times New Roman" w:eastAsia="Andale Sans UI" w:hAnsi="Times New Roman" w:cs="Times New Roman"/>
          <w:kern w:val="3"/>
          <w:sz w:val="28"/>
          <w:szCs w:val="28"/>
          <w:lang w:val="de-DE" w:eastAsia="ja-JP" w:bidi="fa-IR"/>
        </w:rPr>
        <w:t>В конкурсах</w:t>
      </w:r>
      <w:r w:rsidR="00452414">
        <w:rPr>
          <w:rFonts w:ascii="Times New Roman" w:eastAsia="Andale Sans UI" w:hAnsi="Times New Roman" w:cs="Times New Roman"/>
          <w:kern w:val="3"/>
          <w:sz w:val="28"/>
          <w:szCs w:val="28"/>
          <w:lang w:eastAsia="ja-JP" w:bidi="fa-IR"/>
        </w:rPr>
        <w:t xml:space="preserve"> </w:t>
      </w:r>
      <w:r w:rsidRPr="006E18AA">
        <w:rPr>
          <w:rFonts w:ascii="Times New Roman" w:eastAsia="Andale Sans UI" w:hAnsi="Times New Roman" w:cs="Times New Roman"/>
          <w:kern w:val="3"/>
          <w:sz w:val="28"/>
          <w:szCs w:val="28"/>
          <w:lang w:val="de-DE" w:eastAsia="ja-JP" w:bidi="fa-IR"/>
        </w:rPr>
        <w:t>Международного, Всероссийского, краевого, региональногоуровняпринялиучастиеболее</w:t>
      </w:r>
      <w:r w:rsidRPr="006E18AA">
        <w:rPr>
          <w:rFonts w:ascii="Times New Roman" w:eastAsia="Andale Sans UI" w:hAnsi="Times New Roman" w:cs="Times New Roman"/>
          <w:kern w:val="3"/>
          <w:sz w:val="28"/>
          <w:szCs w:val="28"/>
          <w:lang w:eastAsia="ja-JP" w:bidi="fa-IR"/>
        </w:rPr>
        <w:t>1000</w:t>
      </w:r>
      <w:r w:rsidRPr="006E18AA">
        <w:rPr>
          <w:rFonts w:ascii="Times New Roman" w:eastAsia="Andale Sans UI" w:hAnsi="Times New Roman" w:cs="Times New Roman"/>
          <w:kern w:val="3"/>
          <w:sz w:val="28"/>
          <w:szCs w:val="28"/>
          <w:lang w:val="de-DE" w:eastAsia="ja-JP" w:bidi="fa-IR"/>
        </w:rPr>
        <w:t>учащихсяшкол</w:t>
      </w:r>
      <w:r w:rsidRPr="006E18AA">
        <w:rPr>
          <w:rFonts w:ascii="Times New Roman" w:eastAsia="Andale Sans UI" w:hAnsi="Times New Roman" w:cs="Times New Roman"/>
          <w:kern w:val="3"/>
          <w:sz w:val="28"/>
          <w:szCs w:val="28"/>
          <w:lang w:eastAsia="ja-JP" w:bidi="fa-IR"/>
        </w:rPr>
        <w:t>искусств Апшеронского района, участников художественной самодеятельности, мастеров декоративно-прикладного творчества.</w:t>
      </w:r>
      <w:r w:rsidR="00452414">
        <w:rPr>
          <w:rFonts w:ascii="Times New Roman" w:eastAsia="Andale Sans UI" w:hAnsi="Times New Roman" w:cs="Times New Roman"/>
          <w:kern w:val="3"/>
          <w:sz w:val="28"/>
          <w:szCs w:val="28"/>
          <w:lang w:eastAsia="ja-JP" w:bidi="fa-IR"/>
        </w:rPr>
        <w:t xml:space="preserve"> </w:t>
      </w:r>
      <w:r w:rsidRPr="006E18AA">
        <w:rPr>
          <w:rFonts w:ascii="Times New Roman" w:eastAsia="Andale Sans UI" w:hAnsi="Times New Roman" w:cs="Times New Roman"/>
          <w:kern w:val="3"/>
          <w:sz w:val="28"/>
          <w:szCs w:val="28"/>
          <w:lang w:eastAsia="ja-JP" w:bidi="fa-IR"/>
        </w:rPr>
        <w:t>Я горжусь успехами наших юных талантов.</w:t>
      </w:r>
    </w:p>
    <w:p w:rsidR="006E18AA" w:rsidRPr="006E18AA" w:rsidRDefault="006E18AA" w:rsidP="006E18AA">
      <w:pPr>
        <w:pStyle w:val="a5"/>
        <w:widowControl w:val="0"/>
        <w:numPr>
          <w:ilvl w:val="0"/>
          <w:numId w:val="2"/>
        </w:numPr>
        <w:tabs>
          <w:tab w:val="clear" w:pos="720"/>
          <w:tab w:val="num" w:pos="0"/>
        </w:tabs>
        <w:suppressAutoHyphens/>
        <w:autoSpaceDN w:val="0"/>
        <w:ind w:left="0" w:firstLine="0"/>
        <w:jc w:val="both"/>
        <w:rPr>
          <w:rFonts w:ascii="Times New Roman" w:eastAsia="Andale Sans UI" w:hAnsi="Times New Roman" w:cs="Times New Roman"/>
          <w:kern w:val="3"/>
          <w:sz w:val="28"/>
          <w:szCs w:val="28"/>
          <w:lang w:eastAsia="ja-JP" w:bidi="fa-IR"/>
        </w:rPr>
      </w:pPr>
      <w:r w:rsidRPr="006E18AA">
        <w:rPr>
          <w:rFonts w:ascii="Times New Roman" w:eastAsia="Andale Sans UI" w:hAnsi="Times New Roman" w:cs="Times New Roman"/>
          <w:kern w:val="3"/>
          <w:sz w:val="28"/>
          <w:szCs w:val="28"/>
          <w:lang w:eastAsia="ja-JP" w:bidi="fa-IR"/>
        </w:rPr>
        <w:t>Проблемы:</w:t>
      </w:r>
    </w:p>
    <w:p w:rsidR="006E18AA" w:rsidRPr="006E18AA" w:rsidRDefault="006E18AA" w:rsidP="006E18AA">
      <w:pPr>
        <w:pStyle w:val="a5"/>
        <w:numPr>
          <w:ilvl w:val="0"/>
          <w:numId w:val="2"/>
        </w:numPr>
        <w:tabs>
          <w:tab w:val="clear" w:pos="720"/>
          <w:tab w:val="num" w:pos="0"/>
        </w:tabs>
        <w:snapToGrid w:val="0"/>
        <w:ind w:left="0" w:firstLine="0"/>
        <w:jc w:val="both"/>
        <w:rPr>
          <w:rFonts w:ascii="Times New Roman" w:hAnsi="Times New Roman" w:cs="Times New Roman"/>
          <w:sz w:val="28"/>
          <w:szCs w:val="28"/>
          <w:lang w:eastAsia="ar-SA"/>
        </w:rPr>
      </w:pPr>
      <w:r w:rsidRPr="006E18AA">
        <w:rPr>
          <w:rFonts w:ascii="Times New Roman" w:hAnsi="Times New Roman" w:cs="Times New Roman"/>
          <w:sz w:val="28"/>
          <w:szCs w:val="28"/>
        </w:rPr>
        <w:tab/>
        <w:t>- 25 октября 2018 года в результате наводнения произошло подт</w:t>
      </w:r>
      <w:r w:rsidRPr="006E18AA">
        <w:rPr>
          <w:rFonts w:ascii="Times New Roman" w:hAnsi="Times New Roman" w:cs="Times New Roman"/>
          <w:sz w:val="28"/>
          <w:szCs w:val="28"/>
        </w:rPr>
        <w:t>о</w:t>
      </w:r>
      <w:r w:rsidRPr="006E18AA">
        <w:rPr>
          <w:rFonts w:ascii="Times New Roman" w:hAnsi="Times New Roman" w:cs="Times New Roman"/>
          <w:sz w:val="28"/>
          <w:szCs w:val="28"/>
        </w:rPr>
        <w:t>пление здания муниципального казенного учреждения «Сельский Дом кул</w:t>
      </w:r>
      <w:r w:rsidRPr="006E18AA">
        <w:rPr>
          <w:rFonts w:ascii="Times New Roman" w:hAnsi="Times New Roman" w:cs="Times New Roman"/>
          <w:sz w:val="28"/>
          <w:szCs w:val="28"/>
        </w:rPr>
        <w:t>ь</w:t>
      </w:r>
      <w:r w:rsidRPr="006E18AA">
        <w:rPr>
          <w:rFonts w:ascii="Times New Roman" w:hAnsi="Times New Roman" w:cs="Times New Roman"/>
          <w:sz w:val="28"/>
          <w:szCs w:val="28"/>
        </w:rPr>
        <w:t>туры» Кабардинского сельского поселения (ст. Кабардинская, ул. Ленина, д. 43). В результате проведения</w:t>
      </w:r>
      <w:r w:rsidRPr="006E18AA">
        <w:rPr>
          <w:rFonts w:ascii="Times New Roman" w:hAnsi="Times New Roman" w:cs="Times New Roman"/>
          <w:sz w:val="28"/>
          <w:szCs w:val="28"/>
          <w:lang w:eastAsia="ar-SA"/>
        </w:rPr>
        <w:t>обследование здания и проведения технической экспертизыздание признано аварийным. Других клубных учреждений  в пос</w:t>
      </w:r>
      <w:r w:rsidRPr="006E18AA">
        <w:rPr>
          <w:rFonts w:ascii="Times New Roman" w:hAnsi="Times New Roman" w:cs="Times New Roman"/>
          <w:sz w:val="28"/>
          <w:szCs w:val="28"/>
          <w:lang w:eastAsia="ar-SA"/>
        </w:rPr>
        <w:t>е</w:t>
      </w:r>
      <w:r w:rsidRPr="006E18AA">
        <w:rPr>
          <w:rFonts w:ascii="Times New Roman" w:hAnsi="Times New Roman" w:cs="Times New Roman"/>
          <w:sz w:val="28"/>
          <w:szCs w:val="28"/>
          <w:lang w:eastAsia="ar-SA"/>
        </w:rPr>
        <w:t>лении не имеется. Требуется решение вопросаоб размещении клубного учр</w:t>
      </w:r>
      <w:r w:rsidRPr="006E18AA">
        <w:rPr>
          <w:rFonts w:ascii="Times New Roman" w:hAnsi="Times New Roman" w:cs="Times New Roman"/>
          <w:sz w:val="28"/>
          <w:szCs w:val="28"/>
          <w:lang w:eastAsia="ar-SA"/>
        </w:rPr>
        <w:t>е</w:t>
      </w:r>
      <w:r w:rsidRPr="006E18AA">
        <w:rPr>
          <w:rFonts w:ascii="Times New Roman" w:hAnsi="Times New Roman" w:cs="Times New Roman"/>
          <w:sz w:val="28"/>
          <w:szCs w:val="28"/>
          <w:lang w:eastAsia="ar-SA"/>
        </w:rPr>
        <w:t>ждения;</w:t>
      </w:r>
    </w:p>
    <w:p w:rsidR="006E18AA" w:rsidRPr="006E18AA" w:rsidRDefault="006E18AA" w:rsidP="006E18AA">
      <w:pPr>
        <w:pStyle w:val="a5"/>
        <w:numPr>
          <w:ilvl w:val="0"/>
          <w:numId w:val="2"/>
        </w:numPr>
        <w:tabs>
          <w:tab w:val="clear" w:pos="720"/>
          <w:tab w:val="num" w:pos="0"/>
        </w:tabs>
        <w:snapToGrid w:val="0"/>
        <w:ind w:left="0" w:firstLine="0"/>
        <w:jc w:val="both"/>
        <w:rPr>
          <w:rFonts w:ascii="Times New Roman" w:hAnsi="Times New Roman" w:cs="Times New Roman"/>
          <w:sz w:val="28"/>
          <w:szCs w:val="28"/>
          <w:lang w:eastAsia="ar-SA"/>
        </w:rPr>
      </w:pPr>
      <w:r w:rsidRPr="006E18AA">
        <w:rPr>
          <w:rFonts w:ascii="Times New Roman" w:hAnsi="Times New Roman" w:cs="Times New Roman"/>
          <w:sz w:val="28"/>
          <w:szCs w:val="28"/>
          <w:lang w:eastAsia="ar-SA"/>
        </w:rPr>
        <w:t>-не выделены по отрасли «Культура» средства районного бюджета в 2019 году на мероприятия противопожарной безопасности (764,0 тыс.руб.), антитеррористической безопасности, в том числе охраны детских  школ и</w:t>
      </w:r>
      <w:r w:rsidRPr="006E18AA">
        <w:rPr>
          <w:rFonts w:ascii="Times New Roman" w:hAnsi="Times New Roman" w:cs="Times New Roman"/>
          <w:sz w:val="28"/>
          <w:szCs w:val="28"/>
          <w:lang w:eastAsia="ar-SA"/>
        </w:rPr>
        <w:t>с</w:t>
      </w:r>
      <w:r w:rsidRPr="006E18AA">
        <w:rPr>
          <w:rFonts w:ascii="Times New Roman" w:hAnsi="Times New Roman" w:cs="Times New Roman"/>
          <w:sz w:val="28"/>
          <w:szCs w:val="28"/>
          <w:lang w:eastAsia="ar-SA"/>
        </w:rPr>
        <w:t>кусств (2023,0 тыс.руб.), капитальный ремонт учреждений культуры (6172,0 тыс.руб.).</w:t>
      </w:r>
    </w:p>
    <w:p w:rsidR="00D25C42" w:rsidRDefault="00E32D7A" w:rsidP="00016D2B">
      <w:pPr>
        <w:numPr>
          <w:ilvl w:val="0"/>
          <w:numId w:val="2"/>
        </w:numPr>
        <w:shd w:val="clear" w:color="auto" w:fill="FFFFFF"/>
        <w:tabs>
          <w:tab w:val="left" w:pos="993"/>
        </w:tabs>
        <w:spacing w:after="0" w:line="240" w:lineRule="auto"/>
        <w:ind w:left="0" w:firstLine="709"/>
        <w:textAlignment w:val="baseline"/>
        <w:rPr>
          <w:rFonts w:ascii="Times New Roman" w:eastAsia="Times New Roman" w:hAnsi="Times New Roman"/>
          <w:b/>
          <w:color w:val="000000"/>
          <w:sz w:val="28"/>
          <w:szCs w:val="28"/>
          <w:u w:val="single"/>
          <w:lang w:eastAsia="ru-RU"/>
        </w:rPr>
      </w:pPr>
      <w:r w:rsidRPr="00E32D7A">
        <w:rPr>
          <w:rFonts w:ascii="Times New Roman" w:eastAsia="Times New Roman" w:hAnsi="Times New Roman"/>
          <w:b/>
          <w:color w:val="000000"/>
          <w:sz w:val="28"/>
          <w:szCs w:val="28"/>
          <w:u w:val="single"/>
          <w:lang w:eastAsia="ru-RU"/>
        </w:rPr>
        <w:t>Р</w:t>
      </w:r>
      <w:r w:rsidR="00D25C42" w:rsidRPr="00E32D7A">
        <w:rPr>
          <w:rFonts w:ascii="Times New Roman" w:eastAsia="Times New Roman" w:hAnsi="Times New Roman"/>
          <w:b/>
          <w:color w:val="000000"/>
          <w:sz w:val="28"/>
          <w:szCs w:val="28"/>
          <w:u w:val="single"/>
          <w:lang w:eastAsia="ru-RU"/>
        </w:rPr>
        <w:t xml:space="preserve">ынок услуг </w:t>
      </w:r>
      <w:r w:rsidRPr="00E32D7A">
        <w:rPr>
          <w:rFonts w:ascii="Times New Roman" w:eastAsia="Times New Roman" w:hAnsi="Times New Roman"/>
          <w:b/>
          <w:color w:val="000000"/>
          <w:sz w:val="28"/>
          <w:szCs w:val="28"/>
          <w:u w:val="single"/>
          <w:lang w:eastAsia="ru-RU"/>
        </w:rPr>
        <w:t>жилищно-коммунального хозяйства</w:t>
      </w:r>
    </w:p>
    <w:p w:rsidR="00992AB5" w:rsidRPr="00992AB5" w:rsidRDefault="00992AB5" w:rsidP="00992AB5">
      <w:pPr>
        <w:pStyle w:val="a5"/>
        <w:numPr>
          <w:ilvl w:val="0"/>
          <w:numId w:val="2"/>
        </w:numPr>
        <w:tabs>
          <w:tab w:val="left" w:pos="6105"/>
        </w:tabs>
        <w:spacing w:after="0"/>
        <w:jc w:val="center"/>
        <w:rPr>
          <w:rFonts w:ascii="Times New Roman" w:hAnsi="Times New Roman"/>
          <w:b/>
          <w:sz w:val="28"/>
          <w:szCs w:val="28"/>
        </w:rPr>
      </w:pPr>
      <w:r w:rsidRPr="00992AB5">
        <w:rPr>
          <w:rFonts w:ascii="Times New Roman" w:hAnsi="Times New Roman"/>
          <w:b/>
          <w:sz w:val="28"/>
          <w:szCs w:val="28"/>
        </w:rPr>
        <w:t>Дорожное хозяйство</w:t>
      </w:r>
    </w:p>
    <w:p w:rsidR="00992AB5" w:rsidRDefault="00992AB5" w:rsidP="00992AB5">
      <w:pPr>
        <w:pStyle w:val="a3"/>
        <w:numPr>
          <w:ilvl w:val="0"/>
          <w:numId w:val="2"/>
        </w:numPr>
        <w:jc w:val="both"/>
        <w:rPr>
          <w:rFonts w:ascii="Times New Roman" w:hAnsi="Times New Roman" w:cs="Times New Roman"/>
          <w:sz w:val="28"/>
          <w:szCs w:val="28"/>
        </w:rPr>
      </w:pPr>
      <w:r w:rsidRPr="00892722">
        <w:rPr>
          <w:rFonts w:ascii="Times New Roman" w:hAnsi="Times New Roman" w:cs="Times New Roman"/>
          <w:sz w:val="28"/>
          <w:szCs w:val="28"/>
        </w:rPr>
        <w:t>В 201</w:t>
      </w:r>
      <w:r>
        <w:rPr>
          <w:rFonts w:ascii="Times New Roman" w:hAnsi="Times New Roman" w:cs="Times New Roman"/>
          <w:sz w:val="28"/>
          <w:szCs w:val="28"/>
        </w:rPr>
        <w:t>8</w:t>
      </w:r>
      <w:r w:rsidRPr="00892722">
        <w:rPr>
          <w:rFonts w:ascii="Times New Roman" w:hAnsi="Times New Roman" w:cs="Times New Roman"/>
          <w:sz w:val="28"/>
          <w:szCs w:val="28"/>
        </w:rPr>
        <w:t xml:space="preserve"> году </w:t>
      </w:r>
      <w:r>
        <w:rPr>
          <w:rFonts w:ascii="Times New Roman" w:hAnsi="Times New Roman" w:cs="Times New Roman"/>
          <w:sz w:val="28"/>
          <w:szCs w:val="28"/>
        </w:rPr>
        <w:t>за счет средств дорожного фонда произведён капитальный ремонт дорог протяжённостью 53323,5м. на сумму 16465,969тыс.руб., ямочный ремонт площадью 66337,42кв.м. на сумму 2643,7тыс.руб., р</w:t>
      </w:r>
      <w:r>
        <w:rPr>
          <w:rFonts w:ascii="Times New Roman" w:hAnsi="Times New Roman" w:cs="Times New Roman"/>
          <w:sz w:val="28"/>
          <w:szCs w:val="28"/>
        </w:rPr>
        <w:t>е</w:t>
      </w:r>
      <w:r>
        <w:rPr>
          <w:rFonts w:ascii="Times New Roman" w:hAnsi="Times New Roman" w:cs="Times New Roman"/>
          <w:sz w:val="28"/>
          <w:szCs w:val="28"/>
        </w:rPr>
        <w:t xml:space="preserve">монт тротуаров протяжённостью 2195м. на сумму 1963,2тыс.руб. Также по </w:t>
      </w:r>
      <w:r w:rsidRPr="00927133">
        <w:rPr>
          <w:rFonts w:ascii="Times New Roman" w:hAnsi="Times New Roman" w:cs="Times New Roman"/>
          <w:sz w:val="28"/>
          <w:szCs w:val="28"/>
        </w:rPr>
        <w:t>краевой подпрограмме «Строительство,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r>
        <w:rPr>
          <w:rFonts w:ascii="Times New Roman" w:hAnsi="Times New Roman" w:cs="Times New Roman"/>
          <w:sz w:val="28"/>
          <w:szCs w:val="28"/>
        </w:rPr>
        <w:t xml:space="preserve"> произведён капитальный ремонт дорог протяжённостью 1360 м. и тротуаров протяжённостью 800 м. </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color w:val="FF0000"/>
          <w:sz w:val="28"/>
          <w:szCs w:val="28"/>
        </w:rPr>
        <w:tab/>
      </w:r>
      <w:r w:rsidRPr="00992AB5">
        <w:rPr>
          <w:rFonts w:ascii="Times New Roman" w:hAnsi="Times New Roman"/>
          <w:sz w:val="28"/>
          <w:szCs w:val="28"/>
        </w:rPr>
        <w:t>В том числе за счет средств дорожного фонда муниципального образования Апшеронский район отремонтированы участки автом</w:t>
      </w:r>
      <w:r w:rsidRPr="00992AB5">
        <w:rPr>
          <w:rFonts w:ascii="Times New Roman" w:hAnsi="Times New Roman"/>
          <w:sz w:val="28"/>
          <w:szCs w:val="28"/>
        </w:rPr>
        <w:t>о</w:t>
      </w:r>
      <w:r w:rsidRPr="00992AB5">
        <w:rPr>
          <w:rFonts w:ascii="Times New Roman" w:hAnsi="Times New Roman"/>
          <w:sz w:val="28"/>
          <w:szCs w:val="28"/>
        </w:rPr>
        <w:t>бильных дорог  Куринская - хутор Городок, с.Черниговское - п.Отдаленный, с. Черниговское – с. Пригорное, п. Отдаленный – с. Средние Тубы, п. Нефтегорск – х. Новый Городок (12,68 км на сумму 1458,269 тысяч рублей).</w:t>
      </w:r>
    </w:p>
    <w:p w:rsidR="00992AB5" w:rsidRPr="00992AB5" w:rsidRDefault="00992AB5" w:rsidP="00992AB5">
      <w:pPr>
        <w:pStyle w:val="a5"/>
        <w:numPr>
          <w:ilvl w:val="0"/>
          <w:numId w:val="2"/>
        </w:numPr>
        <w:spacing w:after="0" w:line="240" w:lineRule="auto"/>
        <w:jc w:val="center"/>
        <w:rPr>
          <w:rFonts w:ascii="Times New Roman" w:hAnsi="Times New Roman"/>
          <w:b/>
          <w:color w:val="FF0000"/>
          <w:sz w:val="28"/>
          <w:szCs w:val="28"/>
        </w:rPr>
      </w:pPr>
    </w:p>
    <w:p w:rsidR="00992AB5" w:rsidRPr="00992AB5" w:rsidRDefault="00992AB5" w:rsidP="00992AB5">
      <w:pPr>
        <w:pStyle w:val="a5"/>
        <w:numPr>
          <w:ilvl w:val="0"/>
          <w:numId w:val="2"/>
        </w:numPr>
        <w:spacing w:after="0" w:line="240" w:lineRule="auto"/>
        <w:jc w:val="center"/>
        <w:rPr>
          <w:rFonts w:ascii="Times New Roman" w:hAnsi="Times New Roman"/>
        </w:rPr>
      </w:pPr>
      <w:r w:rsidRPr="00992AB5">
        <w:rPr>
          <w:rFonts w:ascii="Times New Roman" w:hAnsi="Times New Roman"/>
          <w:b/>
          <w:sz w:val="28"/>
          <w:szCs w:val="28"/>
        </w:rPr>
        <w:t>По жилищным вопросам</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 xml:space="preserve">В целях реализации жилищных программ в 2018 году в г. Апшеронске достроен  и сдан в эксплуатацию 1 многоквартирный дом (30 квартир). </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Style w:val="FontStyle17"/>
          <w:sz w:val="28"/>
          <w:szCs w:val="28"/>
        </w:rPr>
        <w:lastRenderedPageBreak/>
        <w:t>Новые квартиры</w:t>
      </w:r>
      <w:r w:rsidRPr="00992AB5">
        <w:rPr>
          <w:rFonts w:ascii="Times New Roman" w:hAnsi="Times New Roman"/>
          <w:sz w:val="28"/>
          <w:szCs w:val="28"/>
        </w:rPr>
        <w:t xml:space="preserve"> получили 23 гражданина из числа  детей- сирот, в том числе:</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Апшеронское г/п – 14 чел.;</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Хадыженское г/п -2 чел.;</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Кубанское с/п – 3 чел.;</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Куринское с/п -1 чел.;</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 xml:space="preserve">Тверское с/п – 1 чел. </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Мезмайское с/п – 2 чел.</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В 2018 году  - 1 участник боевых действий получил единовременную денежную выплату на приобретение жилого помещения из федеральн</w:t>
      </w:r>
      <w:r w:rsidRPr="00992AB5">
        <w:rPr>
          <w:rFonts w:ascii="Times New Roman" w:hAnsi="Times New Roman"/>
          <w:sz w:val="28"/>
          <w:szCs w:val="28"/>
        </w:rPr>
        <w:t>о</w:t>
      </w:r>
      <w:r w:rsidRPr="00992AB5">
        <w:rPr>
          <w:rFonts w:ascii="Times New Roman" w:hAnsi="Times New Roman"/>
          <w:sz w:val="28"/>
          <w:szCs w:val="28"/>
        </w:rPr>
        <w:t>го   бюджета на сумму  705,37 тыс. рублей и реализовал его путем пр</w:t>
      </w:r>
      <w:r w:rsidRPr="00992AB5">
        <w:rPr>
          <w:rFonts w:ascii="Times New Roman" w:hAnsi="Times New Roman"/>
          <w:sz w:val="28"/>
          <w:szCs w:val="28"/>
        </w:rPr>
        <w:t>и</w:t>
      </w:r>
      <w:r w:rsidRPr="00992AB5">
        <w:rPr>
          <w:rFonts w:ascii="Times New Roman" w:hAnsi="Times New Roman"/>
          <w:sz w:val="28"/>
          <w:szCs w:val="28"/>
        </w:rPr>
        <w:t>обретения жилья.</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1  участник ликвидации последствий на ЧАЭС  получил государстве</w:t>
      </w:r>
      <w:r w:rsidRPr="00992AB5">
        <w:rPr>
          <w:rFonts w:ascii="Times New Roman" w:hAnsi="Times New Roman"/>
          <w:sz w:val="28"/>
          <w:szCs w:val="28"/>
        </w:rPr>
        <w:t>н</w:t>
      </w:r>
      <w:r w:rsidRPr="00992AB5">
        <w:rPr>
          <w:rFonts w:ascii="Times New Roman" w:hAnsi="Times New Roman"/>
          <w:sz w:val="28"/>
          <w:szCs w:val="28"/>
        </w:rPr>
        <w:t>ный жилищный сертификат  из средств федерального бюджета на сумму 1 248, 984 тыс. рублей и реализовал его путем приобретения жилья.</w:t>
      </w:r>
    </w:p>
    <w:p w:rsidR="00992AB5" w:rsidRPr="00992AB5" w:rsidRDefault="00992AB5" w:rsidP="00992AB5">
      <w:pPr>
        <w:pStyle w:val="a5"/>
        <w:numPr>
          <w:ilvl w:val="0"/>
          <w:numId w:val="2"/>
        </w:numPr>
        <w:autoSpaceDE w:val="0"/>
        <w:autoSpaceDN w:val="0"/>
        <w:adjustRightInd w:val="0"/>
        <w:spacing w:after="0" w:line="240" w:lineRule="auto"/>
        <w:jc w:val="center"/>
        <w:rPr>
          <w:rFonts w:ascii="Times New Roman" w:hAnsi="Times New Roman"/>
          <w:b/>
          <w:sz w:val="32"/>
          <w:szCs w:val="32"/>
        </w:rPr>
      </w:pPr>
    </w:p>
    <w:p w:rsidR="00992AB5" w:rsidRPr="00992AB5" w:rsidRDefault="00992AB5" w:rsidP="00992AB5">
      <w:pPr>
        <w:pStyle w:val="a5"/>
        <w:numPr>
          <w:ilvl w:val="0"/>
          <w:numId w:val="2"/>
        </w:numPr>
        <w:spacing w:after="0" w:line="240" w:lineRule="auto"/>
        <w:jc w:val="center"/>
        <w:rPr>
          <w:rFonts w:ascii="Times New Roman" w:hAnsi="Times New Roman"/>
          <w:b/>
          <w:sz w:val="28"/>
          <w:szCs w:val="28"/>
        </w:rPr>
      </w:pPr>
      <w:r w:rsidRPr="00992AB5">
        <w:rPr>
          <w:rFonts w:ascii="Times New Roman" w:hAnsi="Times New Roman"/>
          <w:b/>
          <w:sz w:val="28"/>
          <w:szCs w:val="28"/>
        </w:rPr>
        <w:t>Капитальный ремонт многоквартирных домов</w:t>
      </w:r>
    </w:p>
    <w:p w:rsidR="00992AB5" w:rsidRPr="00992AB5" w:rsidRDefault="00992AB5" w:rsidP="00992AB5">
      <w:pPr>
        <w:pStyle w:val="a5"/>
        <w:numPr>
          <w:ilvl w:val="0"/>
          <w:numId w:val="2"/>
        </w:numPr>
        <w:spacing w:after="0" w:line="240" w:lineRule="auto"/>
        <w:jc w:val="center"/>
        <w:rPr>
          <w:rFonts w:ascii="Times New Roman" w:hAnsi="Times New Roman"/>
          <w:b/>
          <w:sz w:val="28"/>
          <w:szCs w:val="28"/>
        </w:rPr>
      </w:pP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В региональный краткосрочный план капитального ремонта многоква</w:t>
      </w:r>
      <w:r w:rsidRPr="00992AB5">
        <w:rPr>
          <w:rFonts w:ascii="Times New Roman" w:hAnsi="Times New Roman"/>
          <w:sz w:val="28"/>
          <w:szCs w:val="28"/>
        </w:rPr>
        <w:t>р</w:t>
      </w:r>
      <w:r w:rsidRPr="00992AB5">
        <w:rPr>
          <w:rFonts w:ascii="Times New Roman" w:hAnsi="Times New Roman"/>
          <w:sz w:val="28"/>
          <w:szCs w:val="28"/>
        </w:rPr>
        <w:t>тирных домов  2018 г.  вошли 12 многоквартирных домов, расположе</w:t>
      </w:r>
      <w:r w:rsidRPr="00992AB5">
        <w:rPr>
          <w:rFonts w:ascii="Times New Roman" w:hAnsi="Times New Roman"/>
          <w:sz w:val="28"/>
          <w:szCs w:val="28"/>
        </w:rPr>
        <w:t>н</w:t>
      </w:r>
      <w:r w:rsidRPr="00992AB5">
        <w:rPr>
          <w:rFonts w:ascii="Times New Roman" w:hAnsi="Times New Roman"/>
          <w:sz w:val="28"/>
          <w:szCs w:val="28"/>
        </w:rPr>
        <w:t>ных на территории Апшеронского  и Хадыженского городских посел</w:t>
      </w:r>
      <w:r w:rsidRPr="00992AB5">
        <w:rPr>
          <w:rFonts w:ascii="Times New Roman" w:hAnsi="Times New Roman"/>
          <w:sz w:val="28"/>
          <w:szCs w:val="28"/>
        </w:rPr>
        <w:t>е</w:t>
      </w:r>
      <w:r w:rsidRPr="00992AB5">
        <w:rPr>
          <w:rFonts w:ascii="Times New Roman" w:hAnsi="Times New Roman"/>
          <w:sz w:val="28"/>
          <w:szCs w:val="28"/>
        </w:rPr>
        <w:t>ний (в 11 многоквартирных домах был запланирован капитальный р</w:t>
      </w:r>
      <w:r w:rsidRPr="00992AB5">
        <w:rPr>
          <w:rFonts w:ascii="Times New Roman" w:hAnsi="Times New Roman"/>
          <w:sz w:val="28"/>
          <w:szCs w:val="28"/>
        </w:rPr>
        <w:t>е</w:t>
      </w:r>
      <w:r w:rsidRPr="00992AB5">
        <w:rPr>
          <w:rFonts w:ascii="Times New Roman" w:hAnsi="Times New Roman"/>
          <w:sz w:val="28"/>
          <w:szCs w:val="28"/>
        </w:rPr>
        <w:t>монт крыш, в 1 доме – ремонт систем холодного водоснабжения). О</w:t>
      </w:r>
      <w:r w:rsidRPr="00992AB5">
        <w:rPr>
          <w:rFonts w:ascii="Times New Roman" w:hAnsi="Times New Roman"/>
          <w:sz w:val="28"/>
          <w:szCs w:val="28"/>
        </w:rPr>
        <w:t>б</w:t>
      </w:r>
      <w:r w:rsidRPr="00992AB5">
        <w:rPr>
          <w:rFonts w:ascii="Times New Roman" w:hAnsi="Times New Roman"/>
          <w:sz w:val="28"/>
          <w:szCs w:val="28"/>
        </w:rPr>
        <w:t>щая стоимость работ по капитальному ремонту составляет 9,7 млн. ру</w:t>
      </w:r>
      <w:r w:rsidRPr="00992AB5">
        <w:rPr>
          <w:rFonts w:ascii="Times New Roman" w:hAnsi="Times New Roman"/>
          <w:sz w:val="28"/>
          <w:szCs w:val="28"/>
        </w:rPr>
        <w:t>б</w:t>
      </w:r>
      <w:r w:rsidRPr="00992AB5">
        <w:rPr>
          <w:rFonts w:ascii="Times New Roman" w:hAnsi="Times New Roman"/>
          <w:sz w:val="28"/>
          <w:szCs w:val="28"/>
        </w:rPr>
        <w:t>лей.  Функции технического заказчика выполняли администрации А</w:t>
      </w:r>
      <w:r w:rsidRPr="00992AB5">
        <w:rPr>
          <w:rFonts w:ascii="Times New Roman" w:hAnsi="Times New Roman"/>
          <w:sz w:val="28"/>
          <w:szCs w:val="28"/>
        </w:rPr>
        <w:t>п</w:t>
      </w:r>
      <w:r w:rsidRPr="00992AB5">
        <w:rPr>
          <w:rFonts w:ascii="Times New Roman" w:hAnsi="Times New Roman"/>
          <w:sz w:val="28"/>
          <w:szCs w:val="28"/>
        </w:rPr>
        <w:t>шеронского и Хадыженского городских поселений.</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b/>
          <w:sz w:val="28"/>
          <w:szCs w:val="28"/>
        </w:rPr>
        <w:t xml:space="preserve">В 2018 году </w:t>
      </w:r>
      <w:r w:rsidRPr="00992AB5">
        <w:rPr>
          <w:rFonts w:ascii="Times New Roman" w:hAnsi="Times New Roman"/>
          <w:sz w:val="28"/>
          <w:szCs w:val="28"/>
        </w:rPr>
        <w:t>в рамках программы капитального ремонта многокварти</w:t>
      </w:r>
      <w:r w:rsidRPr="00992AB5">
        <w:rPr>
          <w:rFonts w:ascii="Times New Roman" w:hAnsi="Times New Roman"/>
          <w:sz w:val="28"/>
          <w:szCs w:val="28"/>
        </w:rPr>
        <w:t>р</w:t>
      </w:r>
      <w:r w:rsidRPr="00992AB5">
        <w:rPr>
          <w:rFonts w:ascii="Times New Roman" w:hAnsi="Times New Roman"/>
          <w:sz w:val="28"/>
          <w:szCs w:val="28"/>
        </w:rPr>
        <w:t xml:space="preserve">ных домов изготовлена сметная документация на выполнение работ. </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Администрацией Хадыженского городского поселения торги на отбор подрядной организации на выполнение работ по капитальному ремонту крыш многоквартирных домов (г. Хадыженск, ул.Кирова, 142, 167) и системы холодного водоснабжения (г.Хадыженск, ул.Промысловая, 32а) объявлялись трижды. Трижды –не состоялись из-за отсутствия заявок.  Аукцион будет объявляться повторно в 2019 году.</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 xml:space="preserve">Администрацией  Апшеронского городского поселения в октябре 2018 года  заключен  договор  с подрядной  организацией  на выполнение                       капитального ремонта крыш в 9-ти многоквартирных домах                                       (г. Апшеронск, п. ГРЭС, 3,4,6, ул. Королева 151, ул. Вокзальная, 23,25,  пер. Транспортный, 13, 17, ул. Клубная, 16).   </w:t>
      </w:r>
      <w:r w:rsidRPr="00992AB5">
        <w:rPr>
          <w:rFonts w:ascii="Times New Roman" w:hAnsi="Times New Roman"/>
          <w:sz w:val="28"/>
          <w:szCs w:val="28"/>
        </w:rPr>
        <w:br/>
        <w:t xml:space="preserve">Работы   начаты,  будут завершены в 2019 году. </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Кроме того, в 2018 году в рамках исполнения регионального кратк</w:t>
      </w:r>
      <w:r w:rsidRPr="00992AB5">
        <w:rPr>
          <w:rFonts w:ascii="Times New Roman" w:hAnsi="Times New Roman"/>
          <w:sz w:val="28"/>
          <w:szCs w:val="28"/>
        </w:rPr>
        <w:t>о</w:t>
      </w:r>
      <w:r w:rsidRPr="00992AB5">
        <w:rPr>
          <w:rFonts w:ascii="Times New Roman" w:hAnsi="Times New Roman"/>
          <w:sz w:val="28"/>
          <w:szCs w:val="28"/>
        </w:rPr>
        <w:t>срочного плана капитального ремонта многоквартирных домов 2017 г</w:t>
      </w:r>
      <w:r w:rsidRPr="00992AB5">
        <w:rPr>
          <w:rFonts w:ascii="Times New Roman" w:hAnsi="Times New Roman"/>
          <w:sz w:val="28"/>
          <w:szCs w:val="28"/>
        </w:rPr>
        <w:t>о</w:t>
      </w:r>
      <w:r w:rsidRPr="00992AB5">
        <w:rPr>
          <w:rFonts w:ascii="Times New Roman" w:hAnsi="Times New Roman"/>
          <w:sz w:val="28"/>
          <w:szCs w:val="28"/>
        </w:rPr>
        <w:t>да,  были завершены работы по капитальному ремонту многокварти</w:t>
      </w:r>
      <w:r w:rsidRPr="00992AB5">
        <w:rPr>
          <w:rFonts w:ascii="Times New Roman" w:hAnsi="Times New Roman"/>
          <w:sz w:val="28"/>
          <w:szCs w:val="28"/>
        </w:rPr>
        <w:t>р</w:t>
      </w:r>
      <w:r w:rsidRPr="00992AB5">
        <w:rPr>
          <w:rFonts w:ascii="Times New Roman" w:hAnsi="Times New Roman"/>
          <w:sz w:val="28"/>
          <w:szCs w:val="28"/>
        </w:rPr>
        <w:t xml:space="preserve">ных домов, расположенных  по адресам   г. Апшеронск, ул.Полевая, 2,  ул.Кирова, 24, ул.Ленина, 31, ул. Комарова, 105,  г.Хадыженск, </w:t>
      </w:r>
      <w:r w:rsidRPr="00992AB5">
        <w:rPr>
          <w:rFonts w:ascii="Times New Roman" w:hAnsi="Times New Roman"/>
          <w:sz w:val="28"/>
          <w:szCs w:val="28"/>
        </w:rPr>
        <w:lastRenderedPageBreak/>
        <w:t>ул.Первомайская, 204, ул.Школьная, 36.  Общая стоимость работ сост</w:t>
      </w:r>
      <w:r w:rsidRPr="00992AB5">
        <w:rPr>
          <w:rFonts w:ascii="Times New Roman" w:hAnsi="Times New Roman"/>
          <w:sz w:val="28"/>
          <w:szCs w:val="28"/>
        </w:rPr>
        <w:t>а</w:t>
      </w:r>
      <w:r w:rsidRPr="00992AB5">
        <w:rPr>
          <w:rFonts w:ascii="Times New Roman" w:hAnsi="Times New Roman"/>
          <w:sz w:val="28"/>
          <w:szCs w:val="28"/>
        </w:rPr>
        <w:t>вила – 8,2 млн. рублей.</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p>
    <w:p w:rsidR="00992AB5" w:rsidRPr="00992AB5" w:rsidRDefault="00992AB5" w:rsidP="00992AB5">
      <w:pPr>
        <w:pStyle w:val="a5"/>
        <w:numPr>
          <w:ilvl w:val="0"/>
          <w:numId w:val="2"/>
        </w:numPr>
        <w:spacing w:after="0" w:line="240" w:lineRule="auto"/>
        <w:jc w:val="center"/>
        <w:rPr>
          <w:rFonts w:ascii="Times New Roman" w:hAnsi="Times New Roman"/>
          <w:b/>
          <w:sz w:val="28"/>
          <w:szCs w:val="28"/>
        </w:rPr>
      </w:pPr>
      <w:r w:rsidRPr="00992AB5">
        <w:rPr>
          <w:rFonts w:ascii="Times New Roman" w:hAnsi="Times New Roman"/>
          <w:b/>
          <w:sz w:val="28"/>
          <w:szCs w:val="28"/>
        </w:rPr>
        <w:t>Газоснабжение</w:t>
      </w:r>
    </w:p>
    <w:p w:rsidR="00992AB5" w:rsidRPr="00992AB5" w:rsidRDefault="00992AB5" w:rsidP="00992AB5">
      <w:pPr>
        <w:pStyle w:val="a5"/>
        <w:numPr>
          <w:ilvl w:val="0"/>
          <w:numId w:val="2"/>
        </w:numPr>
        <w:tabs>
          <w:tab w:val="left" w:pos="0"/>
        </w:tabs>
        <w:spacing w:after="0" w:line="240" w:lineRule="auto"/>
        <w:jc w:val="both"/>
        <w:rPr>
          <w:rFonts w:ascii="Times New Roman" w:hAnsi="Times New Roman"/>
          <w:sz w:val="28"/>
          <w:szCs w:val="28"/>
        </w:rPr>
      </w:pPr>
      <w:r w:rsidRPr="00992AB5">
        <w:rPr>
          <w:rFonts w:ascii="Times New Roman" w:eastAsia="Times New Roman" w:hAnsi="Times New Roman"/>
          <w:sz w:val="28"/>
          <w:szCs w:val="28"/>
        </w:rPr>
        <w:t>В целях газификации населенных пунктов муниципального образования Апшеронский район</w:t>
      </w:r>
      <w:r w:rsidRPr="00992AB5">
        <w:rPr>
          <w:rFonts w:ascii="Times New Roman" w:hAnsi="Times New Roman"/>
          <w:sz w:val="28"/>
          <w:szCs w:val="28"/>
        </w:rPr>
        <w:t xml:space="preserve"> за счет средств районного бюджета и бюджетов поселений разрабатывается проектно- сметная документация:</w:t>
      </w:r>
    </w:p>
    <w:p w:rsidR="00992AB5" w:rsidRPr="00992AB5" w:rsidRDefault="00992AB5" w:rsidP="00992AB5">
      <w:pPr>
        <w:pStyle w:val="a5"/>
        <w:numPr>
          <w:ilvl w:val="0"/>
          <w:numId w:val="2"/>
        </w:numPr>
        <w:tabs>
          <w:tab w:val="left" w:pos="450"/>
        </w:tabs>
        <w:spacing w:after="0" w:line="240" w:lineRule="auto"/>
        <w:jc w:val="both"/>
        <w:rPr>
          <w:rFonts w:ascii="Times New Roman" w:hAnsi="Times New Roman"/>
          <w:sz w:val="28"/>
          <w:szCs w:val="28"/>
        </w:rPr>
      </w:pPr>
      <w:r w:rsidRPr="00992AB5">
        <w:rPr>
          <w:rFonts w:ascii="Times New Roman" w:hAnsi="Times New Roman"/>
          <w:sz w:val="28"/>
          <w:szCs w:val="28"/>
        </w:rPr>
        <w:t xml:space="preserve">   </w:t>
      </w:r>
      <w:r w:rsidRPr="00992AB5">
        <w:rPr>
          <w:rFonts w:ascii="Times New Roman" w:hAnsi="Times New Roman"/>
          <w:sz w:val="28"/>
          <w:szCs w:val="28"/>
        </w:rPr>
        <w:tab/>
        <w:t>- за счет средств районного бюджета разработана проектно-сметная документация на строительство газопровода среднего давления с.Черниговское для газификации объектов социальной сферы- МБ</w:t>
      </w:r>
      <w:r w:rsidRPr="00992AB5">
        <w:rPr>
          <w:rFonts w:ascii="Times New Roman" w:hAnsi="Times New Roman"/>
          <w:sz w:val="28"/>
          <w:szCs w:val="28"/>
        </w:rPr>
        <w:t>О</w:t>
      </w:r>
      <w:r w:rsidRPr="00992AB5">
        <w:rPr>
          <w:rFonts w:ascii="Times New Roman" w:hAnsi="Times New Roman"/>
          <w:sz w:val="28"/>
          <w:szCs w:val="28"/>
        </w:rPr>
        <w:t>УСОШ №11, МДОУ детский сад №15, участковая больница с.Черниговское МБУЗ «ЦРБ Апшеронского района»,  проектная док</w:t>
      </w:r>
      <w:r w:rsidRPr="00992AB5">
        <w:rPr>
          <w:rFonts w:ascii="Times New Roman" w:hAnsi="Times New Roman"/>
          <w:sz w:val="28"/>
          <w:szCs w:val="28"/>
        </w:rPr>
        <w:t>у</w:t>
      </w:r>
      <w:r w:rsidRPr="00992AB5">
        <w:rPr>
          <w:rFonts w:ascii="Times New Roman" w:hAnsi="Times New Roman"/>
          <w:sz w:val="28"/>
          <w:szCs w:val="28"/>
        </w:rPr>
        <w:t>ментация готовится на повторную государственную экспертизу;</w:t>
      </w:r>
    </w:p>
    <w:p w:rsidR="00992AB5" w:rsidRPr="00992AB5" w:rsidRDefault="00992AB5" w:rsidP="00992AB5">
      <w:pPr>
        <w:pStyle w:val="a5"/>
        <w:numPr>
          <w:ilvl w:val="0"/>
          <w:numId w:val="2"/>
        </w:numPr>
        <w:tabs>
          <w:tab w:val="left" w:pos="450"/>
        </w:tabs>
        <w:spacing w:after="0" w:line="240" w:lineRule="auto"/>
        <w:jc w:val="both"/>
        <w:rPr>
          <w:rFonts w:ascii="Times New Roman" w:hAnsi="Times New Roman"/>
          <w:sz w:val="28"/>
          <w:szCs w:val="28"/>
        </w:rPr>
      </w:pPr>
      <w:r w:rsidRPr="00992AB5">
        <w:rPr>
          <w:rFonts w:ascii="Times New Roman" w:hAnsi="Times New Roman"/>
          <w:sz w:val="28"/>
          <w:szCs w:val="28"/>
        </w:rPr>
        <w:tab/>
        <w:t>- за счет средств администрации Черниговского сельского посел</w:t>
      </w:r>
      <w:r w:rsidRPr="00992AB5">
        <w:rPr>
          <w:rFonts w:ascii="Times New Roman" w:hAnsi="Times New Roman"/>
          <w:sz w:val="28"/>
          <w:szCs w:val="28"/>
        </w:rPr>
        <w:t>е</w:t>
      </w:r>
      <w:r w:rsidRPr="00992AB5">
        <w:rPr>
          <w:rFonts w:ascii="Times New Roman" w:hAnsi="Times New Roman"/>
          <w:sz w:val="28"/>
          <w:szCs w:val="28"/>
        </w:rPr>
        <w:t>ния разработана проектная документация на строительство разводящих сетей в с. Черниговское, проектная документация готовится на повто</w:t>
      </w:r>
      <w:r w:rsidRPr="00992AB5">
        <w:rPr>
          <w:rFonts w:ascii="Times New Roman" w:hAnsi="Times New Roman"/>
          <w:sz w:val="28"/>
          <w:szCs w:val="28"/>
        </w:rPr>
        <w:t>р</w:t>
      </w:r>
      <w:r w:rsidRPr="00992AB5">
        <w:rPr>
          <w:rFonts w:ascii="Times New Roman" w:hAnsi="Times New Roman"/>
          <w:sz w:val="28"/>
          <w:szCs w:val="28"/>
        </w:rPr>
        <w:t>ную государственную экспертизу;</w:t>
      </w:r>
    </w:p>
    <w:p w:rsidR="00992AB5" w:rsidRPr="00992AB5" w:rsidRDefault="00992AB5" w:rsidP="00992AB5">
      <w:pPr>
        <w:pStyle w:val="a5"/>
        <w:numPr>
          <w:ilvl w:val="0"/>
          <w:numId w:val="2"/>
        </w:numPr>
        <w:tabs>
          <w:tab w:val="left" w:pos="450"/>
        </w:tabs>
        <w:spacing w:after="0" w:line="240" w:lineRule="auto"/>
        <w:jc w:val="both"/>
        <w:rPr>
          <w:rFonts w:ascii="Times New Roman" w:hAnsi="Times New Roman"/>
          <w:sz w:val="28"/>
          <w:szCs w:val="28"/>
        </w:rPr>
      </w:pPr>
      <w:r w:rsidRPr="00992AB5">
        <w:rPr>
          <w:rFonts w:ascii="Times New Roman" w:hAnsi="Times New Roman"/>
          <w:sz w:val="28"/>
          <w:szCs w:val="28"/>
        </w:rPr>
        <w:tab/>
        <w:t>- за счет средств администрации Нефтегорского городского пос</w:t>
      </w:r>
      <w:r w:rsidRPr="00992AB5">
        <w:rPr>
          <w:rFonts w:ascii="Times New Roman" w:hAnsi="Times New Roman"/>
          <w:sz w:val="28"/>
          <w:szCs w:val="28"/>
        </w:rPr>
        <w:t>е</w:t>
      </w:r>
      <w:r w:rsidRPr="00992AB5">
        <w:rPr>
          <w:rFonts w:ascii="Times New Roman" w:hAnsi="Times New Roman"/>
          <w:sz w:val="28"/>
          <w:szCs w:val="28"/>
        </w:rPr>
        <w:t xml:space="preserve">ления в целях газификации ст. Нефтяной разработана </w:t>
      </w:r>
      <w:r w:rsidRPr="00992AB5">
        <w:rPr>
          <w:rFonts w:ascii="Times New Roman" w:eastAsia="Times New Roman" w:hAnsi="Times New Roman"/>
          <w:sz w:val="28"/>
          <w:szCs w:val="28"/>
        </w:rPr>
        <w:t>проект</w:t>
      </w:r>
      <w:r w:rsidRPr="00992AB5">
        <w:rPr>
          <w:rFonts w:ascii="Times New Roman" w:hAnsi="Times New Roman"/>
          <w:sz w:val="28"/>
          <w:szCs w:val="28"/>
        </w:rPr>
        <w:t>но-сметная документация на</w:t>
      </w:r>
      <w:r w:rsidRPr="00992AB5">
        <w:rPr>
          <w:rFonts w:ascii="Times New Roman" w:eastAsia="Times New Roman" w:hAnsi="Times New Roman"/>
          <w:sz w:val="28"/>
          <w:szCs w:val="28"/>
        </w:rPr>
        <w:t xml:space="preserve"> газификаци</w:t>
      </w:r>
      <w:r w:rsidRPr="00992AB5">
        <w:rPr>
          <w:rFonts w:ascii="Times New Roman" w:hAnsi="Times New Roman"/>
          <w:sz w:val="28"/>
          <w:szCs w:val="28"/>
        </w:rPr>
        <w:t>ю</w:t>
      </w:r>
      <w:r w:rsidRPr="00992AB5">
        <w:rPr>
          <w:rFonts w:ascii="Times New Roman" w:eastAsia="Times New Roman" w:hAnsi="Times New Roman"/>
          <w:sz w:val="28"/>
          <w:szCs w:val="28"/>
        </w:rPr>
        <w:t xml:space="preserve"> ул. Заводской в ст. Нефтяной (340 ме</w:t>
      </w:r>
      <w:r w:rsidRPr="00992AB5">
        <w:rPr>
          <w:rFonts w:ascii="Times New Roman" w:eastAsia="Times New Roman" w:hAnsi="Times New Roman"/>
          <w:sz w:val="28"/>
          <w:szCs w:val="28"/>
        </w:rPr>
        <w:t>т</w:t>
      </w:r>
      <w:r w:rsidRPr="00992AB5">
        <w:rPr>
          <w:rFonts w:ascii="Times New Roman" w:eastAsia="Times New Roman" w:hAnsi="Times New Roman"/>
          <w:sz w:val="28"/>
          <w:szCs w:val="28"/>
        </w:rPr>
        <w:t>ров)</w:t>
      </w:r>
      <w:r w:rsidRPr="00992AB5">
        <w:rPr>
          <w:rFonts w:ascii="Times New Roman" w:hAnsi="Times New Roman"/>
          <w:sz w:val="28"/>
          <w:szCs w:val="28"/>
        </w:rPr>
        <w:t>, проектная документация готовится на повторную государственную экспертизу.</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ab/>
        <w:t>В 2017 году в рамках подпрограммы «Газификация Краснодарск</w:t>
      </w:r>
      <w:r w:rsidRPr="00992AB5">
        <w:rPr>
          <w:rFonts w:ascii="Times New Roman" w:hAnsi="Times New Roman"/>
          <w:sz w:val="28"/>
          <w:szCs w:val="28"/>
        </w:rPr>
        <w:t>о</w:t>
      </w:r>
      <w:r w:rsidRPr="00992AB5">
        <w:rPr>
          <w:rFonts w:ascii="Times New Roman" w:hAnsi="Times New Roman"/>
          <w:sz w:val="28"/>
          <w:szCs w:val="28"/>
        </w:rPr>
        <w:t>го края» государственной программы «Развитие топливно-энергетического комплекса» начато строительство объекта «Межпосе</w:t>
      </w:r>
      <w:r w:rsidRPr="00992AB5">
        <w:rPr>
          <w:rFonts w:ascii="Times New Roman" w:hAnsi="Times New Roman"/>
          <w:sz w:val="28"/>
          <w:szCs w:val="28"/>
        </w:rPr>
        <w:t>л</w:t>
      </w:r>
      <w:r w:rsidRPr="00992AB5">
        <w:rPr>
          <w:rFonts w:ascii="Times New Roman" w:hAnsi="Times New Roman"/>
          <w:sz w:val="28"/>
          <w:szCs w:val="28"/>
        </w:rPr>
        <w:t xml:space="preserve">ковый газопровод высокого давления г. Хадыженск - ст. Кабардинская Краснодарского края», построено 1,338 км газопровода. </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В 2018 году было продолжено строительство данного газопровода. По результатам аукциона был заключен муниципальный контракт с поб</w:t>
      </w:r>
      <w:r w:rsidRPr="00992AB5">
        <w:rPr>
          <w:rFonts w:ascii="Times New Roman" w:hAnsi="Times New Roman"/>
          <w:sz w:val="28"/>
          <w:szCs w:val="28"/>
        </w:rPr>
        <w:t>е</w:t>
      </w:r>
      <w:r w:rsidRPr="00992AB5">
        <w:rPr>
          <w:rFonts w:ascii="Times New Roman" w:hAnsi="Times New Roman"/>
          <w:sz w:val="28"/>
          <w:szCs w:val="28"/>
        </w:rPr>
        <w:t>дителем аукциона ООО «Орфей» на сумму 31247307 рублей. Согласно технического задания  должно было быть построено 8,992 км. газопр</w:t>
      </w:r>
      <w:r w:rsidRPr="00992AB5">
        <w:rPr>
          <w:rFonts w:ascii="Times New Roman" w:hAnsi="Times New Roman"/>
          <w:sz w:val="28"/>
          <w:szCs w:val="28"/>
        </w:rPr>
        <w:t>о</w:t>
      </w:r>
      <w:r w:rsidRPr="00992AB5">
        <w:rPr>
          <w:rFonts w:ascii="Times New Roman" w:hAnsi="Times New Roman"/>
          <w:sz w:val="28"/>
          <w:szCs w:val="28"/>
        </w:rPr>
        <w:t xml:space="preserve">вода. Срок окончания работ 22.12.2018 года. </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В связи с чрезвычайной ситуацией, произошедшей на территории А</w:t>
      </w:r>
      <w:r w:rsidRPr="00992AB5">
        <w:rPr>
          <w:rFonts w:ascii="Times New Roman" w:hAnsi="Times New Roman"/>
          <w:sz w:val="28"/>
          <w:szCs w:val="28"/>
        </w:rPr>
        <w:t>п</w:t>
      </w:r>
      <w:r w:rsidRPr="00992AB5">
        <w:rPr>
          <w:rFonts w:ascii="Times New Roman" w:hAnsi="Times New Roman"/>
          <w:sz w:val="28"/>
          <w:szCs w:val="28"/>
        </w:rPr>
        <w:t>шеронского района (в г. Хадыженске и ст. Кабардинской) в октябре 2018 года, фактически работы выполнены на сумму 12394,18 тысяч ру</w:t>
      </w:r>
      <w:r w:rsidRPr="00992AB5">
        <w:rPr>
          <w:rFonts w:ascii="Times New Roman" w:hAnsi="Times New Roman"/>
          <w:sz w:val="28"/>
          <w:szCs w:val="28"/>
        </w:rPr>
        <w:t>б</w:t>
      </w:r>
      <w:r w:rsidRPr="00992AB5">
        <w:rPr>
          <w:rFonts w:ascii="Times New Roman" w:hAnsi="Times New Roman"/>
          <w:sz w:val="28"/>
          <w:szCs w:val="28"/>
        </w:rPr>
        <w:t>лей, построено 5,089 км. газопровода. Остаток неиспользованных средств возвращен в краевой бюджет.</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Кроме того, в ходе строительных работ выявлены недостатки, требу</w:t>
      </w:r>
      <w:r w:rsidRPr="00992AB5">
        <w:rPr>
          <w:rFonts w:ascii="Times New Roman" w:hAnsi="Times New Roman"/>
          <w:sz w:val="28"/>
          <w:szCs w:val="28"/>
        </w:rPr>
        <w:t>ю</w:t>
      </w:r>
      <w:r w:rsidRPr="00992AB5">
        <w:rPr>
          <w:rFonts w:ascii="Times New Roman" w:hAnsi="Times New Roman"/>
          <w:sz w:val="28"/>
          <w:szCs w:val="28"/>
        </w:rPr>
        <w:t xml:space="preserve">щие корректировки проектной документации. </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В 2019 году за счет средств муниципального образования Апшеронский район будет выполнена корректировка проектной документации, после чего будет направлена заявка в министерство ТЭК и ЖКХ Краснода</w:t>
      </w:r>
      <w:r w:rsidRPr="00992AB5">
        <w:rPr>
          <w:rFonts w:ascii="Times New Roman" w:hAnsi="Times New Roman"/>
          <w:sz w:val="28"/>
          <w:szCs w:val="28"/>
        </w:rPr>
        <w:t>р</w:t>
      </w:r>
      <w:r w:rsidRPr="00992AB5">
        <w:rPr>
          <w:rFonts w:ascii="Times New Roman" w:hAnsi="Times New Roman"/>
          <w:sz w:val="28"/>
          <w:szCs w:val="28"/>
        </w:rPr>
        <w:t>ского края на выделение средств краевого бюджета для продолжения строительства  данного газопровода.</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lastRenderedPageBreak/>
        <w:t>В 2018 году за счет средств ОАО «Апшеронскрайгаз»  (спецнадбавка к тарифу на транспортировку газа) выполнены  работы по строительству надземного газопровода низкого давления в ст. Нефтяной по ул. Кра</w:t>
      </w:r>
      <w:r w:rsidRPr="00992AB5">
        <w:rPr>
          <w:rFonts w:ascii="Times New Roman" w:hAnsi="Times New Roman"/>
          <w:sz w:val="28"/>
          <w:szCs w:val="28"/>
        </w:rPr>
        <w:t>с</w:t>
      </w:r>
      <w:r w:rsidRPr="00992AB5">
        <w:rPr>
          <w:rFonts w:ascii="Times New Roman" w:hAnsi="Times New Roman"/>
          <w:sz w:val="28"/>
          <w:szCs w:val="28"/>
        </w:rPr>
        <w:t xml:space="preserve">ная – пер. Молодежный (1км сетей) на сумму 1456,0 тысяч рублей. </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Так же, за счет средств ОАО «Апшеронскрайгаз»  выполнены проектно-изыскательские работы для дальнейшего строительства распредел</w:t>
      </w:r>
      <w:r w:rsidRPr="00992AB5">
        <w:rPr>
          <w:rFonts w:ascii="Times New Roman" w:hAnsi="Times New Roman"/>
          <w:sz w:val="28"/>
          <w:szCs w:val="28"/>
        </w:rPr>
        <w:t>и</w:t>
      </w:r>
      <w:r w:rsidRPr="00992AB5">
        <w:rPr>
          <w:rFonts w:ascii="Times New Roman" w:hAnsi="Times New Roman"/>
          <w:sz w:val="28"/>
          <w:szCs w:val="28"/>
        </w:rPr>
        <w:t>тельного газопровода среднего и низкого давления с установкой ГРПШ в г. Хадыженске по улицам Российская, Папоротная, Буковая, Белая (2,2 км. сетей). Строительство данного объекта предусмотрено в 2019 году.</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 xml:space="preserve">   </w:t>
      </w:r>
      <w:r w:rsidRPr="00992AB5">
        <w:rPr>
          <w:rFonts w:ascii="Times New Roman" w:hAnsi="Times New Roman"/>
          <w:sz w:val="28"/>
          <w:szCs w:val="28"/>
        </w:rPr>
        <w:tab/>
        <w:t>Кроме того, в Программу газификации регионов Российской Ф</w:t>
      </w:r>
      <w:r w:rsidRPr="00992AB5">
        <w:rPr>
          <w:rFonts w:ascii="Times New Roman" w:hAnsi="Times New Roman"/>
          <w:sz w:val="28"/>
          <w:szCs w:val="28"/>
        </w:rPr>
        <w:t>е</w:t>
      </w:r>
      <w:r w:rsidRPr="00992AB5">
        <w:rPr>
          <w:rFonts w:ascii="Times New Roman" w:hAnsi="Times New Roman"/>
          <w:sz w:val="28"/>
          <w:szCs w:val="28"/>
        </w:rPr>
        <w:t>дерации на 2016-2020 годы включены следующие объекты, которые б</w:t>
      </w:r>
      <w:r w:rsidRPr="00992AB5">
        <w:rPr>
          <w:rFonts w:ascii="Times New Roman" w:hAnsi="Times New Roman"/>
          <w:sz w:val="28"/>
          <w:szCs w:val="28"/>
        </w:rPr>
        <w:t>у</w:t>
      </w:r>
      <w:r w:rsidRPr="00992AB5">
        <w:rPr>
          <w:rFonts w:ascii="Times New Roman" w:hAnsi="Times New Roman"/>
          <w:sz w:val="28"/>
          <w:szCs w:val="28"/>
        </w:rPr>
        <w:t>дут построены за счет инвестиций Газпрома:</w:t>
      </w:r>
    </w:p>
    <w:p w:rsidR="00992AB5" w:rsidRPr="00992AB5" w:rsidRDefault="00992AB5" w:rsidP="00992AB5">
      <w:pPr>
        <w:pStyle w:val="a5"/>
        <w:numPr>
          <w:ilvl w:val="0"/>
          <w:numId w:val="2"/>
        </w:numPr>
        <w:spacing w:after="0" w:line="240" w:lineRule="auto"/>
        <w:jc w:val="both"/>
        <w:rPr>
          <w:rFonts w:ascii="Times New Roman" w:hAnsi="Times New Roman" w:cs="Times New Roman"/>
          <w:sz w:val="28"/>
          <w:szCs w:val="28"/>
        </w:rPr>
      </w:pPr>
      <w:r w:rsidRPr="00992AB5">
        <w:rPr>
          <w:rFonts w:ascii="Times New Roman" w:hAnsi="Times New Roman" w:cs="Times New Roman"/>
          <w:sz w:val="28"/>
          <w:szCs w:val="28"/>
        </w:rPr>
        <w:t xml:space="preserve">  </w:t>
      </w:r>
      <w:r w:rsidRPr="00992AB5">
        <w:rPr>
          <w:rFonts w:ascii="Times New Roman" w:hAnsi="Times New Roman" w:cs="Times New Roman"/>
          <w:sz w:val="28"/>
          <w:szCs w:val="28"/>
        </w:rPr>
        <w:tab/>
        <w:t xml:space="preserve">- межпоселковый газопровод высокого давления </w:t>
      </w:r>
      <w:r w:rsidRPr="00992AB5">
        <w:rPr>
          <w:rFonts w:ascii="Times New Roman" w:hAnsi="Times New Roman"/>
          <w:sz w:val="28"/>
          <w:szCs w:val="28"/>
        </w:rPr>
        <w:t>г. Апшеронск - х.Калинин - с.Вперед - с.Ерик - ст.Кубанская- ст.Тверская</w:t>
      </w:r>
      <w:r w:rsidRPr="00992AB5">
        <w:rPr>
          <w:rFonts w:ascii="Times New Roman" w:hAnsi="Times New Roman" w:cs="Times New Roman"/>
          <w:sz w:val="28"/>
          <w:szCs w:val="28"/>
        </w:rPr>
        <w:t>;</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 xml:space="preserve">- межпоселковый газопровод от Апшеронской ГРС до пос. Нефтегорск, пос. Новый Городок Апшеронского района. </w:t>
      </w:r>
    </w:p>
    <w:p w:rsidR="00992AB5" w:rsidRPr="00992AB5" w:rsidRDefault="00992AB5" w:rsidP="00992AB5">
      <w:pPr>
        <w:pStyle w:val="a5"/>
        <w:numPr>
          <w:ilvl w:val="0"/>
          <w:numId w:val="2"/>
        </w:numPr>
        <w:spacing w:after="0" w:line="240" w:lineRule="auto"/>
        <w:jc w:val="both"/>
        <w:rPr>
          <w:rFonts w:ascii="Times New Roman" w:hAnsi="Times New Roman" w:cs="Times New Roman"/>
          <w:sz w:val="28"/>
          <w:szCs w:val="28"/>
        </w:rPr>
      </w:pPr>
      <w:r w:rsidRPr="00992AB5">
        <w:rPr>
          <w:rFonts w:ascii="Times New Roman" w:hAnsi="Times New Roman" w:cs="Times New Roman"/>
          <w:sz w:val="28"/>
          <w:szCs w:val="28"/>
        </w:rPr>
        <w:t xml:space="preserve">В 2018 году за счет средств </w:t>
      </w:r>
      <w:r w:rsidRPr="00992AB5">
        <w:rPr>
          <w:rFonts w:ascii="Times New Roman" w:hAnsi="Times New Roman"/>
          <w:sz w:val="28"/>
          <w:szCs w:val="28"/>
        </w:rPr>
        <w:t>ПАО «Газпром» начаты работы по разр</w:t>
      </w:r>
      <w:r w:rsidRPr="00992AB5">
        <w:rPr>
          <w:rFonts w:ascii="Times New Roman" w:hAnsi="Times New Roman"/>
          <w:sz w:val="28"/>
          <w:szCs w:val="28"/>
        </w:rPr>
        <w:t>а</w:t>
      </w:r>
      <w:r w:rsidRPr="00992AB5">
        <w:rPr>
          <w:rFonts w:ascii="Times New Roman" w:hAnsi="Times New Roman"/>
          <w:sz w:val="28"/>
          <w:szCs w:val="28"/>
        </w:rPr>
        <w:t>ботке проектно-сметной документации.</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 xml:space="preserve"> </w:t>
      </w:r>
    </w:p>
    <w:p w:rsidR="00992AB5" w:rsidRPr="00992AB5" w:rsidRDefault="00992AB5" w:rsidP="00992AB5">
      <w:pPr>
        <w:pStyle w:val="a5"/>
        <w:numPr>
          <w:ilvl w:val="0"/>
          <w:numId w:val="2"/>
        </w:numPr>
        <w:spacing w:after="0" w:line="240" w:lineRule="auto"/>
        <w:jc w:val="center"/>
        <w:rPr>
          <w:rFonts w:ascii="Times New Roman" w:hAnsi="Times New Roman"/>
          <w:b/>
          <w:sz w:val="28"/>
          <w:szCs w:val="28"/>
        </w:rPr>
      </w:pPr>
      <w:r w:rsidRPr="00992AB5">
        <w:rPr>
          <w:rFonts w:ascii="Times New Roman" w:hAnsi="Times New Roman"/>
          <w:b/>
          <w:sz w:val="28"/>
          <w:szCs w:val="28"/>
        </w:rPr>
        <w:t>Водоснабжение</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За 2018 год отремонтировано 9,6 км водопроводных сетей,</w:t>
      </w:r>
      <w:r w:rsidRPr="00992AB5">
        <w:rPr>
          <w:rFonts w:ascii="Times New Roman" w:hAnsi="Times New Roman"/>
          <w:color w:val="FF0000"/>
          <w:sz w:val="28"/>
          <w:szCs w:val="28"/>
        </w:rPr>
        <w:t xml:space="preserve"> </w:t>
      </w:r>
      <w:r w:rsidRPr="00992AB5">
        <w:rPr>
          <w:rFonts w:ascii="Times New Roman" w:hAnsi="Times New Roman"/>
          <w:sz w:val="28"/>
          <w:szCs w:val="28"/>
        </w:rPr>
        <w:t>на общую сумму 4,4 млн.руб.,</w:t>
      </w:r>
      <w:r w:rsidRPr="00992AB5">
        <w:rPr>
          <w:rFonts w:ascii="Times New Roman" w:hAnsi="Times New Roman"/>
          <w:color w:val="FF0000"/>
          <w:sz w:val="28"/>
          <w:szCs w:val="28"/>
        </w:rPr>
        <w:t xml:space="preserve">  </w:t>
      </w:r>
      <w:r w:rsidRPr="00992AB5">
        <w:rPr>
          <w:rFonts w:ascii="Times New Roman" w:hAnsi="Times New Roman"/>
          <w:sz w:val="28"/>
          <w:szCs w:val="28"/>
        </w:rPr>
        <w:t>том числе за счет средств поселений 1,82 км на сумму  1,5 млн.руб.</w:t>
      </w:r>
    </w:p>
    <w:p w:rsidR="00992AB5" w:rsidRPr="005B3C37" w:rsidRDefault="00992AB5" w:rsidP="00992AB5">
      <w:pPr>
        <w:pStyle w:val="a3"/>
        <w:numPr>
          <w:ilvl w:val="0"/>
          <w:numId w:val="2"/>
        </w:numPr>
        <w:jc w:val="both"/>
        <w:rPr>
          <w:rFonts w:ascii="Times New Roman" w:eastAsia="Calibri" w:hAnsi="Times New Roman" w:cs="Times New Roman"/>
          <w:sz w:val="28"/>
          <w:szCs w:val="28"/>
        </w:rPr>
      </w:pPr>
      <w:r w:rsidRPr="005B3C37">
        <w:rPr>
          <w:rFonts w:ascii="Times New Roman" w:hAnsi="Times New Roman" w:cs="Times New Roman"/>
          <w:sz w:val="28"/>
          <w:szCs w:val="28"/>
        </w:rPr>
        <w:t xml:space="preserve">Продолжается работа по </w:t>
      </w:r>
      <w:r w:rsidRPr="005B3C37">
        <w:rPr>
          <w:rFonts w:ascii="Times New Roman" w:hAnsi="Times New Roman" w:cs="Times New Roman"/>
          <w:b/>
          <w:sz w:val="28"/>
          <w:szCs w:val="28"/>
        </w:rPr>
        <w:t xml:space="preserve">благоустройству </w:t>
      </w:r>
      <w:r w:rsidRPr="005B3C37">
        <w:rPr>
          <w:rFonts w:ascii="Times New Roman" w:hAnsi="Times New Roman" w:cs="Times New Roman"/>
          <w:sz w:val="28"/>
          <w:szCs w:val="28"/>
        </w:rPr>
        <w:t>населенных пунктов района.</w:t>
      </w:r>
    </w:p>
    <w:p w:rsidR="00992AB5" w:rsidRPr="005B3C37" w:rsidRDefault="00992AB5" w:rsidP="00992AB5">
      <w:pPr>
        <w:pStyle w:val="a3"/>
        <w:numPr>
          <w:ilvl w:val="0"/>
          <w:numId w:val="2"/>
        </w:numPr>
        <w:jc w:val="both"/>
        <w:rPr>
          <w:rFonts w:ascii="Times New Roman" w:hAnsi="Times New Roman" w:cs="Times New Roman"/>
          <w:sz w:val="28"/>
          <w:szCs w:val="28"/>
        </w:rPr>
      </w:pPr>
      <w:r w:rsidRPr="005B3C37">
        <w:rPr>
          <w:rFonts w:ascii="Times New Roman" w:hAnsi="Times New Roman" w:cs="Times New Roman"/>
          <w:sz w:val="28"/>
          <w:szCs w:val="28"/>
        </w:rPr>
        <w:t>В рамках работ, проводимых в поселениях по устройству уличного о</w:t>
      </w:r>
      <w:r w:rsidRPr="005B3C37">
        <w:rPr>
          <w:rFonts w:ascii="Times New Roman" w:hAnsi="Times New Roman" w:cs="Times New Roman"/>
          <w:sz w:val="28"/>
          <w:szCs w:val="28"/>
        </w:rPr>
        <w:t>с</w:t>
      </w:r>
      <w:r w:rsidRPr="005B3C37">
        <w:rPr>
          <w:rFonts w:ascii="Times New Roman" w:hAnsi="Times New Roman" w:cs="Times New Roman"/>
          <w:sz w:val="28"/>
          <w:szCs w:val="28"/>
        </w:rPr>
        <w:t>вещения, в 2018 году проложено 4,33 км новых линий и установлено 132 светильника, отремонтировано 6,2 км линий и заменено светильн</w:t>
      </w:r>
      <w:r w:rsidRPr="005B3C37">
        <w:rPr>
          <w:rFonts w:ascii="Times New Roman" w:hAnsi="Times New Roman" w:cs="Times New Roman"/>
          <w:sz w:val="28"/>
          <w:szCs w:val="28"/>
        </w:rPr>
        <w:t>и</w:t>
      </w:r>
      <w:r w:rsidRPr="005B3C37">
        <w:rPr>
          <w:rFonts w:ascii="Times New Roman" w:hAnsi="Times New Roman" w:cs="Times New Roman"/>
          <w:sz w:val="28"/>
          <w:szCs w:val="28"/>
        </w:rPr>
        <w:t>ков на новые – 55 шт.</w:t>
      </w:r>
    </w:p>
    <w:p w:rsidR="00992AB5" w:rsidRPr="005645A8" w:rsidRDefault="00992AB5" w:rsidP="00992AB5">
      <w:pPr>
        <w:pStyle w:val="a3"/>
        <w:numPr>
          <w:ilvl w:val="0"/>
          <w:numId w:val="2"/>
        </w:numPr>
        <w:jc w:val="both"/>
        <w:rPr>
          <w:rFonts w:ascii="Times New Roman" w:hAnsi="Times New Roman" w:cs="Times New Roman"/>
          <w:color w:val="FF0000"/>
          <w:sz w:val="28"/>
          <w:szCs w:val="28"/>
        </w:rPr>
      </w:pPr>
    </w:p>
    <w:p w:rsidR="00992AB5" w:rsidRPr="00992AB5" w:rsidRDefault="00992AB5" w:rsidP="00992AB5">
      <w:pPr>
        <w:pStyle w:val="a5"/>
        <w:numPr>
          <w:ilvl w:val="0"/>
          <w:numId w:val="2"/>
        </w:numPr>
        <w:spacing w:after="0" w:line="240" w:lineRule="auto"/>
        <w:jc w:val="both"/>
        <w:rPr>
          <w:rFonts w:ascii="Times New Roman" w:hAnsi="Times New Roman"/>
          <w:color w:val="000000"/>
          <w:sz w:val="28"/>
          <w:szCs w:val="28"/>
        </w:rPr>
      </w:pPr>
      <w:r w:rsidRPr="00992AB5">
        <w:rPr>
          <w:rFonts w:ascii="Times New Roman" w:hAnsi="Times New Roman"/>
          <w:color w:val="000000"/>
          <w:sz w:val="28"/>
          <w:szCs w:val="28"/>
        </w:rPr>
        <w:t>В 2018 году в программе «Формирование комфортной городской ср</w:t>
      </w:r>
      <w:r w:rsidRPr="00992AB5">
        <w:rPr>
          <w:rFonts w:ascii="Times New Roman" w:hAnsi="Times New Roman"/>
          <w:color w:val="000000"/>
          <w:sz w:val="28"/>
          <w:szCs w:val="28"/>
        </w:rPr>
        <w:t>е</w:t>
      </w:r>
      <w:r w:rsidRPr="00992AB5">
        <w:rPr>
          <w:rFonts w:ascii="Times New Roman" w:hAnsi="Times New Roman"/>
          <w:color w:val="000000"/>
          <w:sz w:val="28"/>
          <w:szCs w:val="28"/>
        </w:rPr>
        <w:t>ды» участвовали Апшеронское и Хадыженское городские поселения.</w:t>
      </w:r>
    </w:p>
    <w:p w:rsidR="00992AB5" w:rsidRPr="00992AB5" w:rsidRDefault="00992AB5" w:rsidP="00992AB5">
      <w:pPr>
        <w:pStyle w:val="a5"/>
        <w:numPr>
          <w:ilvl w:val="0"/>
          <w:numId w:val="2"/>
        </w:numPr>
        <w:spacing w:after="0" w:line="240" w:lineRule="auto"/>
        <w:jc w:val="both"/>
        <w:rPr>
          <w:rFonts w:ascii="Times New Roman" w:hAnsi="Times New Roman"/>
          <w:color w:val="000000"/>
          <w:sz w:val="28"/>
          <w:szCs w:val="28"/>
        </w:rPr>
      </w:pPr>
      <w:r w:rsidRPr="00992AB5">
        <w:rPr>
          <w:rFonts w:ascii="Times New Roman" w:hAnsi="Times New Roman"/>
          <w:b/>
          <w:color w:val="000000"/>
          <w:sz w:val="28"/>
          <w:szCs w:val="28"/>
        </w:rPr>
        <w:t>Апшеронское городское поселение</w:t>
      </w:r>
      <w:r w:rsidRPr="00992AB5">
        <w:rPr>
          <w:rFonts w:ascii="Times New Roman" w:hAnsi="Times New Roman"/>
          <w:color w:val="000000"/>
          <w:sz w:val="28"/>
          <w:szCs w:val="28"/>
        </w:rPr>
        <w:t xml:space="preserve">  получило финансирование на в</w:t>
      </w:r>
      <w:r w:rsidRPr="00992AB5">
        <w:rPr>
          <w:rFonts w:ascii="Times New Roman" w:hAnsi="Times New Roman"/>
          <w:color w:val="000000"/>
          <w:sz w:val="28"/>
          <w:szCs w:val="28"/>
        </w:rPr>
        <w:t>ы</w:t>
      </w:r>
      <w:r w:rsidRPr="00992AB5">
        <w:rPr>
          <w:rFonts w:ascii="Times New Roman" w:hAnsi="Times New Roman"/>
          <w:color w:val="000000"/>
          <w:sz w:val="28"/>
          <w:szCs w:val="28"/>
        </w:rPr>
        <w:t xml:space="preserve">полнение работ по капитальному ремонту общественной территории, которая прошла отбор по результатам рейтингового голосования – это сквер 60- летия Победы с прилегающей территорией  от ул. Гагарина до ул. Клубной в г. Апшеронске в сумме </w:t>
      </w:r>
      <w:r w:rsidRPr="00992AB5">
        <w:rPr>
          <w:rFonts w:ascii="Times New Roman" w:hAnsi="Times New Roman"/>
          <w:sz w:val="28"/>
          <w:szCs w:val="28"/>
        </w:rPr>
        <w:t>56 077,52</w:t>
      </w:r>
      <w:r w:rsidRPr="00992AB5">
        <w:rPr>
          <w:rFonts w:ascii="Times New Roman" w:hAnsi="Times New Roman"/>
          <w:b/>
          <w:sz w:val="28"/>
          <w:szCs w:val="28"/>
        </w:rPr>
        <w:t xml:space="preserve"> </w:t>
      </w:r>
      <w:r w:rsidRPr="00992AB5">
        <w:rPr>
          <w:rFonts w:ascii="Times New Roman" w:hAnsi="Times New Roman"/>
          <w:color w:val="000000"/>
          <w:sz w:val="28"/>
          <w:szCs w:val="28"/>
        </w:rPr>
        <w:t>тысяч рублей.</w:t>
      </w:r>
    </w:p>
    <w:p w:rsidR="00992AB5" w:rsidRPr="00992AB5" w:rsidRDefault="00992AB5" w:rsidP="00992AB5">
      <w:pPr>
        <w:pStyle w:val="a5"/>
        <w:numPr>
          <w:ilvl w:val="0"/>
          <w:numId w:val="2"/>
        </w:numPr>
        <w:spacing w:after="0" w:line="240" w:lineRule="auto"/>
        <w:jc w:val="both"/>
        <w:rPr>
          <w:rFonts w:ascii="Times New Roman" w:hAnsi="Times New Roman"/>
          <w:sz w:val="28"/>
          <w:szCs w:val="28"/>
        </w:rPr>
      </w:pPr>
      <w:r w:rsidRPr="00992AB5">
        <w:rPr>
          <w:rFonts w:ascii="Times New Roman" w:hAnsi="Times New Roman"/>
          <w:sz w:val="28"/>
          <w:szCs w:val="28"/>
        </w:rPr>
        <w:t xml:space="preserve">Выполнены работы по обустройству </w:t>
      </w:r>
      <w:r w:rsidRPr="00992AB5">
        <w:rPr>
          <w:rFonts w:ascii="Times New Roman" w:hAnsi="Times New Roman"/>
          <w:color w:val="000000"/>
          <w:sz w:val="28"/>
          <w:szCs w:val="28"/>
        </w:rPr>
        <w:t>сквера 60- летия Победы с уст</w:t>
      </w:r>
      <w:r w:rsidRPr="00992AB5">
        <w:rPr>
          <w:rFonts w:ascii="Times New Roman" w:hAnsi="Times New Roman"/>
          <w:color w:val="000000"/>
          <w:sz w:val="28"/>
          <w:szCs w:val="28"/>
        </w:rPr>
        <w:t>а</w:t>
      </w:r>
      <w:r w:rsidRPr="00992AB5">
        <w:rPr>
          <w:rFonts w:ascii="Times New Roman" w:hAnsi="Times New Roman"/>
          <w:color w:val="000000"/>
          <w:sz w:val="28"/>
          <w:szCs w:val="28"/>
        </w:rPr>
        <w:t>новкой освещения и укладкой тротуарной плитки, с установкой лавочек и урн, с обустройством клумб и посадкой деревьев. В сквере установл</w:t>
      </w:r>
      <w:r w:rsidRPr="00992AB5">
        <w:rPr>
          <w:rFonts w:ascii="Times New Roman" w:hAnsi="Times New Roman"/>
          <w:color w:val="000000"/>
          <w:sz w:val="28"/>
          <w:szCs w:val="28"/>
        </w:rPr>
        <w:t>е</w:t>
      </w:r>
      <w:r w:rsidRPr="00992AB5">
        <w:rPr>
          <w:rFonts w:ascii="Times New Roman" w:hAnsi="Times New Roman"/>
          <w:color w:val="000000"/>
          <w:sz w:val="28"/>
          <w:szCs w:val="28"/>
        </w:rPr>
        <w:t>ны две детские и спортивная площадки. Выполнено обустройство пр</w:t>
      </w:r>
      <w:r w:rsidRPr="00992AB5">
        <w:rPr>
          <w:rFonts w:ascii="Times New Roman" w:hAnsi="Times New Roman"/>
          <w:color w:val="000000"/>
          <w:sz w:val="28"/>
          <w:szCs w:val="28"/>
        </w:rPr>
        <w:t>и</w:t>
      </w:r>
      <w:r w:rsidRPr="00992AB5">
        <w:rPr>
          <w:rFonts w:ascii="Times New Roman" w:hAnsi="Times New Roman"/>
          <w:color w:val="000000"/>
          <w:sz w:val="28"/>
          <w:szCs w:val="28"/>
        </w:rPr>
        <w:t xml:space="preserve">легающей территории – уложена тротуарная плитка по ул. Ленина от ул. Клубной до ул. Кооперативной, </w:t>
      </w:r>
      <w:r w:rsidRPr="00992AB5">
        <w:rPr>
          <w:rFonts w:ascii="Times New Roman" w:eastAsia="Times New Roman" w:hAnsi="Times New Roman"/>
          <w:sz w:val="28"/>
          <w:szCs w:val="28"/>
        </w:rPr>
        <w:t>по ул. Кооперативной, ул. Гагарина, ул. Клубная  (от ул. Ленина до ул.Ворошилова), ул. Ворошилова (от  ул. Г</w:t>
      </w:r>
      <w:r w:rsidRPr="00992AB5">
        <w:rPr>
          <w:rFonts w:ascii="Times New Roman" w:eastAsia="Times New Roman" w:hAnsi="Times New Roman"/>
          <w:sz w:val="28"/>
          <w:szCs w:val="28"/>
        </w:rPr>
        <w:t>а</w:t>
      </w:r>
      <w:r w:rsidRPr="00992AB5">
        <w:rPr>
          <w:rFonts w:ascii="Times New Roman" w:eastAsia="Times New Roman" w:hAnsi="Times New Roman"/>
          <w:sz w:val="28"/>
          <w:szCs w:val="28"/>
        </w:rPr>
        <w:t>гарина до ул. Клубной). Кроме того, обустроен студенческий сквер по ул. Ворошилова с установкой освещения,  лавочек и урн.</w:t>
      </w:r>
    </w:p>
    <w:p w:rsidR="00992AB5" w:rsidRDefault="00992AB5" w:rsidP="00992AB5">
      <w:pPr>
        <w:pStyle w:val="a5"/>
        <w:numPr>
          <w:ilvl w:val="0"/>
          <w:numId w:val="2"/>
        </w:numPr>
        <w:spacing w:after="0" w:line="100" w:lineRule="atLeast"/>
        <w:jc w:val="both"/>
      </w:pPr>
    </w:p>
    <w:p w:rsidR="00992AB5" w:rsidRPr="00992AB5" w:rsidRDefault="00992AB5" w:rsidP="00992AB5">
      <w:pPr>
        <w:pStyle w:val="a5"/>
        <w:numPr>
          <w:ilvl w:val="0"/>
          <w:numId w:val="2"/>
        </w:numPr>
        <w:spacing w:after="0" w:line="240" w:lineRule="auto"/>
        <w:jc w:val="both"/>
        <w:rPr>
          <w:rFonts w:ascii="Times New Roman" w:hAnsi="Times New Roman"/>
          <w:color w:val="000000"/>
          <w:sz w:val="28"/>
          <w:szCs w:val="28"/>
        </w:rPr>
      </w:pPr>
      <w:r w:rsidRPr="00992AB5">
        <w:rPr>
          <w:rFonts w:ascii="Times New Roman" w:hAnsi="Times New Roman"/>
          <w:b/>
          <w:color w:val="000000"/>
          <w:sz w:val="28"/>
          <w:szCs w:val="28"/>
        </w:rPr>
        <w:t>Хадыженскому городскому поселению</w:t>
      </w:r>
      <w:r w:rsidRPr="00992AB5">
        <w:rPr>
          <w:rFonts w:ascii="Times New Roman" w:hAnsi="Times New Roman"/>
          <w:color w:val="000000"/>
          <w:sz w:val="28"/>
          <w:szCs w:val="28"/>
        </w:rPr>
        <w:t xml:space="preserve"> на реализацию первого этапа мероприятия по благоустройству сквера у городского дома культуры по ул.Первомайская,128 в г.Хадыженске, прошедшего отбор по результ</w:t>
      </w:r>
      <w:r w:rsidRPr="00992AB5">
        <w:rPr>
          <w:rFonts w:ascii="Times New Roman" w:hAnsi="Times New Roman"/>
          <w:color w:val="000000"/>
          <w:sz w:val="28"/>
          <w:szCs w:val="28"/>
        </w:rPr>
        <w:t>а</w:t>
      </w:r>
      <w:r w:rsidRPr="00992AB5">
        <w:rPr>
          <w:rFonts w:ascii="Times New Roman" w:hAnsi="Times New Roman"/>
          <w:color w:val="000000"/>
          <w:sz w:val="28"/>
          <w:szCs w:val="28"/>
        </w:rPr>
        <w:t>там рейтингового голосования населения, было выделено 12140,7 тысяч рублей, в том числе средств федерального и краевого бюджета 10562,4 тысяч рублей, средства местного бюджета – 1578,3 тысяч рублей.</w:t>
      </w:r>
    </w:p>
    <w:p w:rsidR="00992AB5" w:rsidRPr="00992AB5" w:rsidRDefault="00992AB5" w:rsidP="00992AB5">
      <w:pPr>
        <w:pStyle w:val="a5"/>
        <w:numPr>
          <w:ilvl w:val="0"/>
          <w:numId w:val="2"/>
        </w:numPr>
        <w:spacing w:after="0" w:line="240" w:lineRule="auto"/>
        <w:jc w:val="both"/>
        <w:rPr>
          <w:rFonts w:ascii="Times New Roman" w:eastAsia="Times New Roman" w:hAnsi="Times New Roman"/>
          <w:sz w:val="28"/>
          <w:szCs w:val="28"/>
        </w:rPr>
      </w:pPr>
      <w:r w:rsidRPr="00992AB5">
        <w:rPr>
          <w:rFonts w:ascii="Times New Roman" w:hAnsi="Times New Roman"/>
          <w:sz w:val="28"/>
          <w:szCs w:val="28"/>
        </w:rPr>
        <w:t xml:space="preserve">Выполнены работы по обустройству </w:t>
      </w:r>
      <w:r w:rsidRPr="00992AB5">
        <w:rPr>
          <w:rFonts w:ascii="Times New Roman" w:hAnsi="Times New Roman"/>
          <w:color w:val="000000"/>
          <w:sz w:val="28"/>
          <w:szCs w:val="28"/>
        </w:rPr>
        <w:t>сквера с установкой освещения и укладкой тротуарной плитки, установкой лавочек и урн. В сквере уст</w:t>
      </w:r>
      <w:r w:rsidRPr="00992AB5">
        <w:rPr>
          <w:rFonts w:ascii="Times New Roman" w:hAnsi="Times New Roman"/>
          <w:color w:val="000000"/>
          <w:sz w:val="28"/>
          <w:szCs w:val="28"/>
        </w:rPr>
        <w:t>а</w:t>
      </w:r>
      <w:r w:rsidRPr="00992AB5">
        <w:rPr>
          <w:rFonts w:ascii="Times New Roman" w:hAnsi="Times New Roman"/>
          <w:color w:val="000000"/>
          <w:sz w:val="28"/>
          <w:szCs w:val="28"/>
        </w:rPr>
        <w:t xml:space="preserve">новлена детская площадка. </w:t>
      </w:r>
    </w:p>
    <w:p w:rsidR="00992AB5" w:rsidRPr="00992AB5" w:rsidRDefault="00992AB5" w:rsidP="00992AB5">
      <w:pPr>
        <w:pStyle w:val="a5"/>
        <w:numPr>
          <w:ilvl w:val="0"/>
          <w:numId w:val="2"/>
        </w:numPr>
        <w:spacing w:after="0" w:line="240" w:lineRule="auto"/>
        <w:jc w:val="both"/>
        <w:rPr>
          <w:rFonts w:ascii="Times New Roman" w:eastAsia="Times New Roman" w:hAnsi="Times New Roman"/>
          <w:sz w:val="28"/>
          <w:szCs w:val="28"/>
        </w:rPr>
      </w:pPr>
      <w:r w:rsidRPr="00992AB5">
        <w:rPr>
          <w:rFonts w:ascii="Times New Roman" w:eastAsia="Times New Roman" w:hAnsi="Times New Roman"/>
          <w:sz w:val="28"/>
          <w:szCs w:val="28"/>
        </w:rPr>
        <w:t>По второму этапу в 2019 год Хадыженским городским поселением  б</w:t>
      </w:r>
      <w:r w:rsidRPr="00992AB5">
        <w:rPr>
          <w:rFonts w:ascii="Times New Roman" w:eastAsia="Times New Roman" w:hAnsi="Times New Roman"/>
          <w:sz w:val="28"/>
          <w:szCs w:val="28"/>
        </w:rPr>
        <w:t>у</w:t>
      </w:r>
      <w:r w:rsidRPr="00992AB5">
        <w:rPr>
          <w:rFonts w:ascii="Times New Roman" w:eastAsia="Times New Roman" w:hAnsi="Times New Roman"/>
          <w:sz w:val="28"/>
          <w:szCs w:val="28"/>
        </w:rPr>
        <w:t>дут выполнены работы по второму этапу на сумму 12,2 млн. рублей (9,3 млн. руб.  средства краевого бюджета, 2,9 млн. руб. местного бюджета).</w:t>
      </w:r>
    </w:p>
    <w:p w:rsidR="00992AB5" w:rsidRPr="00992AB5" w:rsidRDefault="00992AB5" w:rsidP="00992AB5">
      <w:pPr>
        <w:pStyle w:val="a5"/>
        <w:numPr>
          <w:ilvl w:val="0"/>
          <w:numId w:val="2"/>
        </w:numPr>
        <w:spacing w:after="0" w:line="240" w:lineRule="auto"/>
        <w:jc w:val="both"/>
        <w:rPr>
          <w:rFonts w:ascii="Times New Roman" w:hAnsi="Times New Roman"/>
          <w:color w:val="000000"/>
          <w:sz w:val="28"/>
          <w:szCs w:val="28"/>
        </w:rPr>
      </w:pPr>
      <w:r w:rsidRPr="00992AB5">
        <w:rPr>
          <w:rFonts w:ascii="Times New Roman" w:eastAsia="Times New Roman" w:hAnsi="Times New Roman"/>
          <w:sz w:val="28"/>
          <w:szCs w:val="28"/>
        </w:rPr>
        <w:t xml:space="preserve">Вторым этапом предусмотрено </w:t>
      </w:r>
      <w:r w:rsidRPr="00992AB5">
        <w:rPr>
          <w:rFonts w:ascii="Times New Roman" w:hAnsi="Times New Roman"/>
          <w:sz w:val="28"/>
          <w:szCs w:val="28"/>
        </w:rPr>
        <w:t xml:space="preserve">обустройство  </w:t>
      </w:r>
      <w:r w:rsidRPr="00992AB5">
        <w:rPr>
          <w:rFonts w:ascii="Times New Roman" w:hAnsi="Times New Roman"/>
          <w:color w:val="000000"/>
          <w:sz w:val="28"/>
          <w:szCs w:val="28"/>
        </w:rPr>
        <w:t>сквера перед городским домом культуры с установкой освещения и укладкой тротуарной пли</w:t>
      </w:r>
      <w:r w:rsidRPr="00992AB5">
        <w:rPr>
          <w:rFonts w:ascii="Times New Roman" w:hAnsi="Times New Roman"/>
          <w:color w:val="000000"/>
          <w:sz w:val="28"/>
          <w:szCs w:val="28"/>
        </w:rPr>
        <w:t>т</w:t>
      </w:r>
      <w:r w:rsidRPr="00992AB5">
        <w:rPr>
          <w:rFonts w:ascii="Times New Roman" w:hAnsi="Times New Roman"/>
          <w:color w:val="000000"/>
          <w:sz w:val="28"/>
          <w:szCs w:val="28"/>
        </w:rPr>
        <w:t xml:space="preserve">ки, установкой лавочек, урн. Так же предусмотрена установка сцены. </w:t>
      </w:r>
    </w:p>
    <w:p w:rsidR="00992AB5" w:rsidRPr="00992AB5" w:rsidRDefault="00992AB5" w:rsidP="00992AB5">
      <w:pPr>
        <w:pStyle w:val="a5"/>
        <w:numPr>
          <w:ilvl w:val="0"/>
          <w:numId w:val="2"/>
        </w:numPr>
        <w:spacing w:after="0" w:line="240" w:lineRule="auto"/>
        <w:jc w:val="both"/>
        <w:rPr>
          <w:rFonts w:ascii="Times New Roman" w:hAnsi="Times New Roman"/>
          <w:color w:val="000000"/>
          <w:sz w:val="28"/>
          <w:szCs w:val="28"/>
        </w:rPr>
      </w:pPr>
    </w:p>
    <w:p w:rsidR="00992AB5" w:rsidRPr="00992AB5" w:rsidRDefault="00992AB5" w:rsidP="00992AB5">
      <w:pPr>
        <w:pStyle w:val="a5"/>
        <w:numPr>
          <w:ilvl w:val="0"/>
          <w:numId w:val="2"/>
        </w:numPr>
        <w:spacing w:after="0" w:line="240" w:lineRule="auto"/>
        <w:jc w:val="both"/>
        <w:rPr>
          <w:rFonts w:ascii="Times New Roman" w:hAnsi="Times New Roman"/>
          <w:color w:val="000000"/>
          <w:sz w:val="28"/>
          <w:szCs w:val="28"/>
        </w:rPr>
      </w:pPr>
      <w:r w:rsidRPr="00992AB5">
        <w:rPr>
          <w:rFonts w:ascii="Times New Roman" w:hAnsi="Times New Roman"/>
          <w:b/>
          <w:color w:val="000000"/>
          <w:sz w:val="28"/>
          <w:szCs w:val="28"/>
        </w:rPr>
        <w:t xml:space="preserve">Апшеронское городское поселение </w:t>
      </w:r>
      <w:r w:rsidRPr="00992AB5">
        <w:rPr>
          <w:rFonts w:ascii="Times New Roman" w:hAnsi="Times New Roman"/>
          <w:color w:val="000000"/>
          <w:sz w:val="28"/>
          <w:szCs w:val="28"/>
        </w:rPr>
        <w:t>в 2019 году тоже</w:t>
      </w:r>
      <w:r w:rsidRPr="00992AB5">
        <w:rPr>
          <w:rFonts w:ascii="Times New Roman" w:hAnsi="Times New Roman"/>
          <w:b/>
          <w:color w:val="000000"/>
          <w:sz w:val="28"/>
          <w:szCs w:val="28"/>
        </w:rPr>
        <w:t xml:space="preserve"> </w:t>
      </w:r>
      <w:r w:rsidRPr="00992AB5">
        <w:rPr>
          <w:rFonts w:ascii="Times New Roman" w:hAnsi="Times New Roman"/>
          <w:color w:val="000000"/>
          <w:sz w:val="28"/>
          <w:szCs w:val="28"/>
        </w:rPr>
        <w:t>примет участие и в программе.  Доведенный объем средств на 2019 год - 51,4 млн. руб. на благоустройство дворовой территории по адресу: пер. Транспортный, 13 – 4,3 млн. рублей и на первый этап благоустройства парка «Юность» в г. Апшеронске – 47,1 млн. рублей.</w:t>
      </w:r>
    </w:p>
    <w:p w:rsidR="00992AB5" w:rsidRPr="00992AB5" w:rsidRDefault="00992AB5" w:rsidP="00992AB5">
      <w:pPr>
        <w:pStyle w:val="a5"/>
        <w:numPr>
          <w:ilvl w:val="0"/>
          <w:numId w:val="2"/>
        </w:numPr>
        <w:spacing w:after="0" w:line="240" w:lineRule="auto"/>
        <w:jc w:val="both"/>
        <w:rPr>
          <w:rFonts w:ascii="Times New Roman" w:hAnsi="Times New Roman"/>
          <w:color w:val="000000"/>
          <w:sz w:val="28"/>
          <w:szCs w:val="28"/>
        </w:rPr>
      </w:pPr>
      <w:r w:rsidRPr="00992AB5">
        <w:rPr>
          <w:rFonts w:ascii="Times New Roman" w:hAnsi="Times New Roman"/>
          <w:color w:val="000000"/>
          <w:sz w:val="28"/>
          <w:szCs w:val="28"/>
        </w:rPr>
        <w:t>Проектом по благоустройство дворовой территории по адресу: пер. Транспортный, 13 предусмотрено обустройство прилегающей к мног</w:t>
      </w:r>
      <w:r w:rsidRPr="00992AB5">
        <w:rPr>
          <w:rFonts w:ascii="Times New Roman" w:hAnsi="Times New Roman"/>
          <w:color w:val="000000"/>
          <w:sz w:val="28"/>
          <w:szCs w:val="28"/>
        </w:rPr>
        <w:t>о</w:t>
      </w:r>
      <w:r w:rsidRPr="00992AB5">
        <w:rPr>
          <w:rFonts w:ascii="Times New Roman" w:hAnsi="Times New Roman"/>
          <w:color w:val="000000"/>
          <w:sz w:val="28"/>
          <w:szCs w:val="28"/>
        </w:rPr>
        <w:t>квартирному дому территории с укладкой тротуарной плитки, устано</w:t>
      </w:r>
      <w:r w:rsidRPr="00992AB5">
        <w:rPr>
          <w:rFonts w:ascii="Times New Roman" w:hAnsi="Times New Roman"/>
          <w:color w:val="000000"/>
          <w:sz w:val="28"/>
          <w:szCs w:val="28"/>
        </w:rPr>
        <w:t>в</w:t>
      </w:r>
      <w:r w:rsidRPr="00992AB5">
        <w:rPr>
          <w:rFonts w:ascii="Times New Roman" w:hAnsi="Times New Roman"/>
          <w:color w:val="000000"/>
          <w:sz w:val="28"/>
          <w:szCs w:val="28"/>
        </w:rPr>
        <w:t>кой лавочек и урн,  обустройством парковки, установкой детской пл</w:t>
      </w:r>
      <w:r w:rsidRPr="00992AB5">
        <w:rPr>
          <w:rFonts w:ascii="Times New Roman" w:hAnsi="Times New Roman"/>
          <w:color w:val="000000"/>
          <w:sz w:val="28"/>
          <w:szCs w:val="28"/>
        </w:rPr>
        <w:t>о</w:t>
      </w:r>
      <w:r w:rsidRPr="00992AB5">
        <w:rPr>
          <w:rFonts w:ascii="Times New Roman" w:hAnsi="Times New Roman"/>
          <w:color w:val="000000"/>
          <w:sz w:val="28"/>
          <w:szCs w:val="28"/>
        </w:rPr>
        <w:t>щадки.</w:t>
      </w:r>
    </w:p>
    <w:p w:rsidR="00992AB5" w:rsidRPr="00992AB5" w:rsidRDefault="00992AB5" w:rsidP="00992AB5">
      <w:pPr>
        <w:pStyle w:val="a5"/>
        <w:numPr>
          <w:ilvl w:val="0"/>
          <w:numId w:val="2"/>
        </w:numPr>
        <w:spacing w:after="0" w:line="240" w:lineRule="auto"/>
        <w:jc w:val="both"/>
        <w:rPr>
          <w:rFonts w:ascii="Times New Roman" w:eastAsia="Times New Roman" w:hAnsi="Times New Roman"/>
          <w:sz w:val="28"/>
          <w:szCs w:val="28"/>
        </w:rPr>
      </w:pPr>
      <w:r w:rsidRPr="00992AB5">
        <w:rPr>
          <w:rFonts w:ascii="Times New Roman" w:hAnsi="Times New Roman"/>
          <w:sz w:val="28"/>
          <w:szCs w:val="28"/>
        </w:rPr>
        <w:t xml:space="preserve">Первым этапом благоустройства </w:t>
      </w:r>
      <w:r w:rsidRPr="00992AB5">
        <w:rPr>
          <w:rFonts w:ascii="Times New Roman" w:hAnsi="Times New Roman"/>
          <w:color w:val="000000"/>
          <w:sz w:val="28"/>
          <w:szCs w:val="28"/>
        </w:rPr>
        <w:t>парка «Юность» в г. Апшеронске пр</w:t>
      </w:r>
      <w:r w:rsidRPr="00992AB5">
        <w:rPr>
          <w:rFonts w:ascii="Times New Roman" w:hAnsi="Times New Roman"/>
          <w:color w:val="000000"/>
          <w:sz w:val="28"/>
          <w:szCs w:val="28"/>
        </w:rPr>
        <w:t>е</w:t>
      </w:r>
      <w:r w:rsidRPr="00992AB5">
        <w:rPr>
          <w:rFonts w:ascii="Times New Roman" w:hAnsi="Times New Roman"/>
          <w:color w:val="000000"/>
          <w:sz w:val="28"/>
          <w:szCs w:val="28"/>
        </w:rPr>
        <w:t xml:space="preserve">дусмотрено обустройство </w:t>
      </w:r>
      <w:r w:rsidRPr="00992AB5">
        <w:rPr>
          <w:rFonts w:ascii="Times New Roman" w:eastAsia="Times New Roman" w:hAnsi="Times New Roman"/>
          <w:sz w:val="28"/>
          <w:szCs w:val="28"/>
        </w:rPr>
        <w:t>территории с укладкой тротуарной плитки, установкой светильников, лавочек, урн, выполнением работ по озелен</w:t>
      </w:r>
      <w:r w:rsidRPr="00992AB5">
        <w:rPr>
          <w:rFonts w:ascii="Times New Roman" w:eastAsia="Times New Roman" w:hAnsi="Times New Roman"/>
          <w:sz w:val="28"/>
          <w:szCs w:val="28"/>
        </w:rPr>
        <w:t>е</w:t>
      </w:r>
      <w:r w:rsidRPr="00992AB5">
        <w:rPr>
          <w:rFonts w:ascii="Times New Roman" w:eastAsia="Times New Roman" w:hAnsi="Times New Roman"/>
          <w:sz w:val="28"/>
          <w:szCs w:val="28"/>
        </w:rPr>
        <w:t xml:space="preserve">нию и устройству клумб. </w:t>
      </w:r>
    </w:p>
    <w:p w:rsidR="00992AB5" w:rsidRPr="00992AB5" w:rsidRDefault="00992AB5" w:rsidP="00992AB5">
      <w:pPr>
        <w:pStyle w:val="a5"/>
        <w:numPr>
          <w:ilvl w:val="0"/>
          <w:numId w:val="2"/>
        </w:numPr>
        <w:spacing w:after="0" w:line="240" w:lineRule="auto"/>
        <w:jc w:val="both"/>
        <w:rPr>
          <w:rFonts w:ascii="Times New Roman" w:hAnsi="Times New Roman"/>
          <w:color w:val="000000"/>
          <w:sz w:val="28"/>
          <w:szCs w:val="28"/>
        </w:rPr>
      </w:pPr>
      <w:r w:rsidRPr="00992AB5">
        <w:rPr>
          <w:rFonts w:ascii="Times New Roman" w:eastAsia="Times New Roman" w:hAnsi="Times New Roman"/>
          <w:sz w:val="28"/>
          <w:szCs w:val="28"/>
        </w:rPr>
        <w:t>Второй этап предусматривает установку каруселей, детских площадок, фонтанов, ратонды и других архитектурных форм.</w:t>
      </w:r>
    </w:p>
    <w:p w:rsidR="00992AB5" w:rsidRPr="00992AB5" w:rsidRDefault="00992AB5" w:rsidP="00992AB5">
      <w:pPr>
        <w:pStyle w:val="a5"/>
        <w:numPr>
          <w:ilvl w:val="0"/>
          <w:numId w:val="2"/>
        </w:numPr>
        <w:spacing w:after="0" w:line="240" w:lineRule="auto"/>
        <w:jc w:val="both"/>
        <w:rPr>
          <w:rFonts w:ascii="Times New Roman" w:hAnsi="Times New Roman"/>
          <w:color w:val="000000"/>
          <w:sz w:val="28"/>
          <w:szCs w:val="28"/>
        </w:rPr>
      </w:pPr>
    </w:p>
    <w:p w:rsidR="00D25C42" w:rsidRPr="001E601F" w:rsidRDefault="00A85D84" w:rsidP="001E601F">
      <w:pPr>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b/>
          <w:color w:val="000000"/>
          <w:sz w:val="28"/>
          <w:szCs w:val="28"/>
          <w:u w:val="single"/>
          <w:lang w:eastAsia="ru-RU"/>
        </w:rPr>
      </w:pPr>
      <w:r w:rsidRPr="001E601F">
        <w:rPr>
          <w:rFonts w:ascii="Times New Roman" w:eastAsia="Times New Roman" w:hAnsi="Times New Roman"/>
          <w:b/>
          <w:color w:val="000000"/>
          <w:sz w:val="28"/>
          <w:szCs w:val="28"/>
          <w:u w:val="single"/>
          <w:lang w:eastAsia="ru-RU"/>
        </w:rPr>
        <w:t>Розничная торговля</w:t>
      </w:r>
    </w:p>
    <w:p w:rsidR="00992AB5" w:rsidRDefault="00992AB5" w:rsidP="00992AB5">
      <w:pPr>
        <w:pStyle w:val="a5"/>
        <w:tabs>
          <w:tab w:val="left" w:pos="4005"/>
        </w:tabs>
        <w:spacing w:after="0" w:line="240" w:lineRule="auto"/>
        <w:ind w:left="0"/>
        <w:jc w:val="both"/>
        <w:rPr>
          <w:rFonts w:ascii="Times New Roman" w:hAnsi="Times New Roman" w:cs="Times New Roman"/>
          <w:sz w:val="28"/>
          <w:szCs w:val="28"/>
        </w:rPr>
      </w:pPr>
    </w:p>
    <w:p w:rsidR="00992AB5" w:rsidRPr="00992AB5" w:rsidRDefault="00992AB5" w:rsidP="00992AB5">
      <w:pPr>
        <w:pStyle w:val="a5"/>
        <w:tabs>
          <w:tab w:val="left" w:pos="4005"/>
        </w:tabs>
        <w:spacing w:after="0" w:line="240" w:lineRule="auto"/>
        <w:ind w:left="0"/>
        <w:jc w:val="both"/>
        <w:rPr>
          <w:rFonts w:ascii="Times New Roman" w:hAnsi="Times New Roman" w:cs="Times New Roman"/>
          <w:sz w:val="28"/>
          <w:szCs w:val="28"/>
        </w:rPr>
      </w:pPr>
      <w:r w:rsidRPr="00992AB5">
        <w:rPr>
          <w:rFonts w:ascii="Times New Roman" w:hAnsi="Times New Roman" w:cs="Times New Roman"/>
          <w:sz w:val="28"/>
          <w:szCs w:val="28"/>
        </w:rPr>
        <w:t>Потребительская сфера – по прежнему остается одной из  лидирующих отра</w:t>
      </w:r>
      <w:r w:rsidRPr="00992AB5">
        <w:rPr>
          <w:rFonts w:ascii="Times New Roman" w:hAnsi="Times New Roman" w:cs="Times New Roman"/>
          <w:sz w:val="28"/>
          <w:szCs w:val="28"/>
        </w:rPr>
        <w:t>с</w:t>
      </w:r>
      <w:r w:rsidRPr="00992AB5">
        <w:rPr>
          <w:rFonts w:ascii="Times New Roman" w:hAnsi="Times New Roman" w:cs="Times New Roman"/>
          <w:sz w:val="28"/>
          <w:szCs w:val="28"/>
        </w:rPr>
        <w:t>лей района по уровню развития и включает в себя:</w:t>
      </w:r>
    </w:p>
    <w:p w:rsidR="00992AB5" w:rsidRPr="00992AB5" w:rsidRDefault="00992AB5" w:rsidP="00992AB5">
      <w:pPr>
        <w:pStyle w:val="a3"/>
        <w:ind w:left="360"/>
        <w:contextualSpacing/>
        <w:jc w:val="both"/>
        <w:rPr>
          <w:rFonts w:ascii="Times New Roman" w:eastAsia="Calibri" w:hAnsi="Times New Roman" w:cs="Times New Roman"/>
          <w:sz w:val="28"/>
          <w:szCs w:val="28"/>
        </w:rPr>
      </w:pPr>
      <w:r w:rsidRPr="00992AB5">
        <w:rPr>
          <w:rFonts w:ascii="Times New Roman" w:eastAsia="Calibri" w:hAnsi="Times New Roman" w:cs="Times New Roman"/>
          <w:sz w:val="28"/>
          <w:szCs w:val="28"/>
        </w:rPr>
        <w:t>- 652 объекта розничной торговли;</w:t>
      </w:r>
    </w:p>
    <w:p w:rsidR="00992AB5" w:rsidRPr="00992AB5" w:rsidRDefault="00992AB5" w:rsidP="00992AB5">
      <w:pPr>
        <w:pStyle w:val="a3"/>
        <w:ind w:left="360"/>
        <w:contextualSpacing/>
        <w:jc w:val="both"/>
        <w:rPr>
          <w:rFonts w:ascii="Times New Roman" w:eastAsia="Calibri" w:hAnsi="Times New Roman" w:cs="Times New Roman"/>
          <w:sz w:val="28"/>
          <w:szCs w:val="28"/>
        </w:rPr>
      </w:pPr>
      <w:r w:rsidRPr="00992AB5">
        <w:rPr>
          <w:rFonts w:ascii="Times New Roman" w:eastAsia="Calibri" w:hAnsi="Times New Roman" w:cs="Times New Roman"/>
          <w:sz w:val="28"/>
          <w:szCs w:val="28"/>
        </w:rPr>
        <w:t>- 56 объектов общественного питания;</w:t>
      </w:r>
    </w:p>
    <w:p w:rsidR="00992AB5" w:rsidRPr="00992AB5" w:rsidRDefault="00992AB5" w:rsidP="00992AB5">
      <w:pPr>
        <w:pStyle w:val="a3"/>
        <w:ind w:left="360"/>
        <w:contextualSpacing/>
        <w:jc w:val="both"/>
        <w:rPr>
          <w:rFonts w:ascii="Times New Roman" w:eastAsia="Calibri" w:hAnsi="Times New Roman" w:cs="Times New Roman"/>
          <w:sz w:val="28"/>
          <w:szCs w:val="28"/>
        </w:rPr>
      </w:pPr>
      <w:r w:rsidRPr="00992AB5">
        <w:rPr>
          <w:rFonts w:ascii="Times New Roman" w:eastAsia="Calibri" w:hAnsi="Times New Roman" w:cs="Times New Roman"/>
          <w:sz w:val="28"/>
          <w:szCs w:val="28"/>
        </w:rPr>
        <w:t>- 215 предприятий бытового обслуживания населения,</w:t>
      </w:r>
    </w:p>
    <w:p w:rsidR="00992AB5" w:rsidRPr="00992AB5" w:rsidRDefault="00992AB5" w:rsidP="00992AB5">
      <w:pPr>
        <w:pStyle w:val="a3"/>
        <w:ind w:left="360"/>
        <w:contextualSpacing/>
        <w:jc w:val="both"/>
        <w:rPr>
          <w:rFonts w:ascii="Times New Roman" w:eastAsia="Calibri" w:hAnsi="Times New Roman" w:cs="Times New Roman"/>
          <w:sz w:val="28"/>
          <w:szCs w:val="28"/>
        </w:rPr>
      </w:pPr>
      <w:r w:rsidRPr="00992AB5">
        <w:rPr>
          <w:rFonts w:ascii="Times New Roman" w:eastAsia="Calibri" w:hAnsi="Times New Roman" w:cs="Times New Roman"/>
          <w:sz w:val="28"/>
          <w:szCs w:val="28"/>
        </w:rPr>
        <w:t>- 2 универсальных ярмарки, 5 предприятий оптовой торговли,</w:t>
      </w:r>
    </w:p>
    <w:p w:rsidR="00992AB5" w:rsidRPr="00992AB5" w:rsidRDefault="00992AB5" w:rsidP="00992AB5">
      <w:pPr>
        <w:pStyle w:val="a3"/>
        <w:ind w:firstLine="360"/>
        <w:contextualSpacing/>
        <w:jc w:val="both"/>
        <w:rPr>
          <w:rFonts w:ascii="Times New Roman" w:hAnsi="Times New Roman" w:cs="Times New Roman"/>
          <w:sz w:val="28"/>
          <w:szCs w:val="28"/>
        </w:rPr>
      </w:pPr>
      <w:r w:rsidRPr="00992AB5">
        <w:rPr>
          <w:rFonts w:ascii="Times New Roman" w:eastAsia="Calibri" w:hAnsi="Times New Roman" w:cs="Times New Roman"/>
          <w:sz w:val="28"/>
          <w:szCs w:val="28"/>
        </w:rPr>
        <w:t>- 13 автозаправочных станций.</w:t>
      </w:r>
    </w:p>
    <w:p w:rsidR="00992AB5" w:rsidRPr="00992AB5" w:rsidRDefault="00992AB5" w:rsidP="00992AB5">
      <w:pPr>
        <w:spacing w:after="0" w:line="240" w:lineRule="auto"/>
        <w:ind w:left="360"/>
        <w:jc w:val="both"/>
        <w:rPr>
          <w:rFonts w:ascii="Times New Roman" w:hAnsi="Times New Roman"/>
          <w:sz w:val="28"/>
          <w:szCs w:val="28"/>
        </w:rPr>
      </w:pPr>
      <w:r w:rsidRPr="00992AB5">
        <w:rPr>
          <w:rFonts w:ascii="Times New Roman" w:hAnsi="Times New Roman"/>
          <w:sz w:val="28"/>
          <w:szCs w:val="28"/>
        </w:rPr>
        <w:t>Население района обеспечено торговыми площадями в объеме 35682,79 кв. м на 1000 жителей.</w:t>
      </w:r>
    </w:p>
    <w:p w:rsidR="00992AB5" w:rsidRPr="00992AB5" w:rsidRDefault="00992AB5" w:rsidP="00992AB5">
      <w:pPr>
        <w:pStyle w:val="a5"/>
        <w:tabs>
          <w:tab w:val="left" w:pos="4005"/>
        </w:tabs>
        <w:spacing w:after="0" w:line="240" w:lineRule="auto"/>
        <w:ind w:left="0"/>
        <w:jc w:val="both"/>
        <w:rPr>
          <w:rFonts w:ascii="Times New Roman" w:hAnsi="Times New Roman" w:cs="Times New Roman"/>
          <w:sz w:val="28"/>
          <w:szCs w:val="28"/>
        </w:rPr>
      </w:pPr>
      <w:r w:rsidRPr="00992AB5">
        <w:rPr>
          <w:rFonts w:ascii="Times New Roman" w:hAnsi="Times New Roman" w:cs="Times New Roman"/>
          <w:sz w:val="28"/>
          <w:szCs w:val="28"/>
        </w:rPr>
        <w:lastRenderedPageBreak/>
        <w:t>Отрасль характеризуется, как достаточно емкий рынок труда</w:t>
      </w:r>
      <w:r w:rsidRPr="00992AB5">
        <w:rPr>
          <w:rFonts w:ascii="Times New Roman" w:hAnsi="Times New Roman" w:cs="Times New Roman"/>
          <w:b/>
          <w:sz w:val="28"/>
          <w:szCs w:val="28"/>
        </w:rPr>
        <w:t>,</w:t>
      </w:r>
      <w:r w:rsidRPr="00992AB5">
        <w:rPr>
          <w:rFonts w:ascii="Times New Roman" w:hAnsi="Times New Roman" w:cs="Times New Roman"/>
          <w:sz w:val="28"/>
          <w:szCs w:val="28"/>
        </w:rPr>
        <w:t xml:space="preserve"> в ней занято б</w:t>
      </w:r>
      <w:r w:rsidRPr="00992AB5">
        <w:rPr>
          <w:rFonts w:ascii="Times New Roman" w:hAnsi="Times New Roman" w:cs="Times New Roman"/>
          <w:sz w:val="28"/>
          <w:szCs w:val="28"/>
        </w:rPr>
        <w:t>о</w:t>
      </w:r>
      <w:r w:rsidRPr="00992AB5">
        <w:rPr>
          <w:rFonts w:ascii="Times New Roman" w:hAnsi="Times New Roman" w:cs="Times New Roman"/>
          <w:sz w:val="28"/>
          <w:szCs w:val="28"/>
        </w:rPr>
        <w:t>лее 4 тысяч человек.</w:t>
      </w:r>
    </w:p>
    <w:p w:rsidR="00992AB5" w:rsidRPr="00992AB5" w:rsidRDefault="00992AB5" w:rsidP="00992AB5">
      <w:pPr>
        <w:pStyle w:val="a5"/>
        <w:tabs>
          <w:tab w:val="left" w:pos="4005"/>
        </w:tabs>
        <w:spacing w:after="0" w:line="240" w:lineRule="auto"/>
        <w:ind w:left="0"/>
        <w:jc w:val="both"/>
        <w:rPr>
          <w:rFonts w:ascii="Times New Roman" w:hAnsi="Times New Roman" w:cs="Times New Roman"/>
          <w:sz w:val="28"/>
          <w:szCs w:val="28"/>
        </w:rPr>
      </w:pPr>
      <w:r w:rsidRPr="00992AB5">
        <w:rPr>
          <w:rFonts w:ascii="Times New Roman" w:hAnsi="Times New Roman" w:cs="Times New Roman"/>
          <w:sz w:val="28"/>
          <w:szCs w:val="28"/>
        </w:rPr>
        <w:t>Оборот розничной торговли составил 3 279,1 млн. рублей, что на 0,5% мен</w:t>
      </w:r>
      <w:r w:rsidRPr="00992AB5">
        <w:rPr>
          <w:rFonts w:ascii="Times New Roman" w:hAnsi="Times New Roman" w:cs="Times New Roman"/>
          <w:sz w:val="28"/>
          <w:szCs w:val="28"/>
        </w:rPr>
        <w:t>ь</w:t>
      </w:r>
      <w:r w:rsidRPr="00992AB5">
        <w:rPr>
          <w:rFonts w:ascii="Times New Roman" w:hAnsi="Times New Roman" w:cs="Times New Roman"/>
          <w:sz w:val="28"/>
          <w:szCs w:val="28"/>
        </w:rPr>
        <w:t>ше, чем за прошлый год. Оборот общественного питания – 12,7  млн. рублей, что составило 97% к 2017 году в результате временного приостановления де</w:t>
      </w:r>
      <w:r w:rsidRPr="00992AB5">
        <w:rPr>
          <w:rFonts w:ascii="Times New Roman" w:hAnsi="Times New Roman" w:cs="Times New Roman"/>
          <w:sz w:val="28"/>
          <w:szCs w:val="28"/>
        </w:rPr>
        <w:t>я</w:t>
      </w:r>
      <w:r w:rsidRPr="00992AB5">
        <w:rPr>
          <w:rFonts w:ascii="Times New Roman" w:hAnsi="Times New Roman" w:cs="Times New Roman"/>
          <w:sz w:val="28"/>
          <w:szCs w:val="28"/>
        </w:rPr>
        <w:t>тельности санатория «Светлый» и кафе «Тет-а-тет». Объем платных услуг н</w:t>
      </w:r>
      <w:r w:rsidRPr="00992AB5">
        <w:rPr>
          <w:rFonts w:ascii="Times New Roman" w:hAnsi="Times New Roman" w:cs="Times New Roman"/>
          <w:sz w:val="28"/>
          <w:szCs w:val="28"/>
        </w:rPr>
        <w:t>а</w:t>
      </w:r>
      <w:r w:rsidRPr="00992AB5">
        <w:rPr>
          <w:rFonts w:ascii="Times New Roman" w:hAnsi="Times New Roman" w:cs="Times New Roman"/>
          <w:sz w:val="28"/>
          <w:szCs w:val="28"/>
        </w:rPr>
        <w:t>селению – 1 131,3 млн. рублей, что составило 106,2% по отношению к 2017 году.</w:t>
      </w:r>
    </w:p>
    <w:p w:rsidR="00992AB5" w:rsidRPr="00992AB5" w:rsidRDefault="00992AB5" w:rsidP="00992AB5">
      <w:pPr>
        <w:pStyle w:val="a5"/>
        <w:tabs>
          <w:tab w:val="left" w:pos="4005"/>
        </w:tabs>
        <w:spacing w:after="0" w:line="240" w:lineRule="auto"/>
        <w:ind w:left="0"/>
        <w:jc w:val="both"/>
        <w:rPr>
          <w:rFonts w:ascii="Times New Roman" w:hAnsi="Times New Roman" w:cs="Times New Roman"/>
          <w:sz w:val="28"/>
          <w:szCs w:val="28"/>
        </w:rPr>
      </w:pPr>
      <w:r w:rsidRPr="00992AB5">
        <w:rPr>
          <w:rFonts w:ascii="Times New Roman" w:hAnsi="Times New Roman" w:cs="Times New Roman"/>
          <w:sz w:val="28"/>
          <w:szCs w:val="28"/>
        </w:rPr>
        <w:t>В 201</w:t>
      </w:r>
      <w:r>
        <w:rPr>
          <w:rFonts w:ascii="Times New Roman" w:hAnsi="Times New Roman" w:cs="Times New Roman"/>
          <w:sz w:val="28"/>
          <w:szCs w:val="28"/>
        </w:rPr>
        <w:t>8</w:t>
      </w:r>
      <w:r w:rsidRPr="00992AB5">
        <w:rPr>
          <w:rFonts w:ascii="Times New Roman" w:hAnsi="Times New Roman" w:cs="Times New Roman"/>
          <w:sz w:val="28"/>
          <w:szCs w:val="28"/>
        </w:rPr>
        <w:t xml:space="preserve"> году введено в эксплуатацию 8 новых торговых объектов с торговой площадью 2 600 м</w:t>
      </w:r>
      <w:r w:rsidRPr="00992AB5">
        <w:rPr>
          <w:rFonts w:ascii="Times New Roman" w:hAnsi="Times New Roman" w:cs="Times New Roman"/>
          <w:sz w:val="28"/>
          <w:szCs w:val="28"/>
          <w:vertAlign w:val="superscript"/>
        </w:rPr>
        <w:t xml:space="preserve">2 </w:t>
      </w:r>
      <w:r w:rsidRPr="00992AB5">
        <w:rPr>
          <w:rFonts w:ascii="Times New Roman" w:hAnsi="Times New Roman" w:cs="Times New Roman"/>
          <w:sz w:val="28"/>
          <w:szCs w:val="28"/>
        </w:rPr>
        <w:t>и численностью работающих более 56 человек. Стоимости введенных в эксплуатацию объектов составила более 10 млн. руб. Также в 2018 году были открыты торговые объекты как «Орион» с торговой площадью 400 м</w:t>
      </w:r>
      <w:r w:rsidRPr="00992AB5">
        <w:rPr>
          <w:rFonts w:ascii="Times New Roman" w:hAnsi="Times New Roman" w:cs="Times New Roman"/>
          <w:sz w:val="28"/>
          <w:szCs w:val="28"/>
          <w:vertAlign w:val="superscript"/>
        </w:rPr>
        <w:t xml:space="preserve">2 </w:t>
      </w:r>
      <w:r w:rsidRPr="00992AB5">
        <w:rPr>
          <w:rFonts w:ascii="Times New Roman" w:hAnsi="Times New Roman" w:cs="Times New Roman"/>
          <w:sz w:val="28"/>
          <w:szCs w:val="28"/>
        </w:rPr>
        <w:t>, магазин «Строй Дом» с торговой площадью 500 м</w:t>
      </w:r>
      <w:r w:rsidRPr="00992AB5">
        <w:rPr>
          <w:rFonts w:ascii="Times New Roman" w:hAnsi="Times New Roman" w:cs="Times New Roman"/>
          <w:sz w:val="28"/>
          <w:szCs w:val="28"/>
          <w:vertAlign w:val="superscript"/>
        </w:rPr>
        <w:t xml:space="preserve">2 </w:t>
      </w:r>
      <w:r w:rsidRPr="00992AB5">
        <w:rPr>
          <w:rFonts w:ascii="Times New Roman" w:hAnsi="Times New Roman" w:cs="Times New Roman"/>
          <w:sz w:val="28"/>
          <w:szCs w:val="28"/>
        </w:rPr>
        <w:t>.</w:t>
      </w:r>
    </w:p>
    <w:p w:rsidR="00992AB5" w:rsidRPr="00992AB5" w:rsidRDefault="00992AB5" w:rsidP="00992AB5">
      <w:pPr>
        <w:pStyle w:val="a5"/>
        <w:tabs>
          <w:tab w:val="left" w:pos="4005"/>
        </w:tabs>
        <w:spacing w:after="0" w:line="240" w:lineRule="auto"/>
        <w:ind w:left="0"/>
        <w:jc w:val="both"/>
        <w:rPr>
          <w:rFonts w:ascii="Times New Roman" w:hAnsi="Times New Roman" w:cs="Times New Roman"/>
          <w:sz w:val="28"/>
          <w:szCs w:val="28"/>
        </w:rPr>
      </w:pPr>
      <w:r w:rsidRPr="00992AB5">
        <w:rPr>
          <w:rFonts w:ascii="Times New Roman" w:hAnsi="Times New Roman" w:cs="Times New Roman"/>
          <w:sz w:val="28"/>
          <w:szCs w:val="28"/>
        </w:rPr>
        <w:t>Инвестиционная привлекательность Апшеронского района способствует дальнейшему развитию крупных торговых сетей как федерального, краевого, так и местного значения.</w:t>
      </w:r>
    </w:p>
    <w:p w:rsidR="00992AB5" w:rsidRPr="00992AB5" w:rsidRDefault="00992AB5" w:rsidP="00992AB5">
      <w:pPr>
        <w:pStyle w:val="a5"/>
        <w:tabs>
          <w:tab w:val="left" w:pos="4005"/>
        </w:tabs>
        <w:spacing w:after="0" w:line="240" w:lineRule="auto"/>
        <w:ind w:left="0"/>
        <w:jc w:val="both"/>
        <w:rPr>
          <w:rFonts w:ascii="Times New Roman" w:hAnsi="Times New Roman" w:cs="Times New Roman"/>
          <w:sz w:val="28"/>
          <w:szCs w:val="28"/>
        </w:rPr>
      </w:pPr>
      <w:r w:rsidRPr="00992AB5">
        <w:rPr>
          <w:rFonts w:ascii="Times New Roman" w:hAnsi="Times New Roman" w:cs="Times New Roman"/>
          <w:sz w:val="28"/>
          <w:szCs w:val="28"/>
        </w:rPr>
        <w:t>Среди федеральных сетей лидирующее место по прежнему занимает ЗАО «Тандер» сеть магазинов «Магнит», которых на территории района уже 11, активно развивается сетевой партнер «Пятерочка».</w:t>
      </w:r>
    </w:p>
    <w:p w:rsidR="00992AB5" w:rsidRPr="00992AB5" w:rsidRDefault="00992AB5" w:rsidP="00992AB5">
      <w:pPr>
        <w:pStyle w:val="a5"/>
        <w:tabs>
          <w:tab w:val="left" w:pos="4005"/>
        </w:tabs>
        <w:spacing w:after="0" w:line="240" w:lineRule="auto"/>
        <w:ind w:left="0"/>
        <w:jc w:val="both"/>
        <w:rPr>
          <w:rFonts w:ascii="Times New Roman" w:hAnsi="Times New Roman" w:cs="Times New Roman"/>
          <w:sz w:val="28"/>
          <w:szCs w:val="28"/>
        </w:rPr>
      </w:pPr>
      <w:r w:rsidRPr="00992AB5">
        <w:rPr>
          <w:rFonts w:ascii="Times New Roman" w:hAnsi="Times New Roman" w:cs="Times New Roman"/>
          <w:sz w:val="28"/>
          <w:szCs w:val="28"/>
        </w:rPr>
        <w:t>Свои локальные сети в районе представляет фирма ООО «Три богатыря», включающая сеть магазинов и оптовую продовольственную базу и оптовую базу по реализации алкогольной продукции, фирма «Док-Мак» и «Хлебные Традиции». Местные торговые сети конкурируют и продолжают развиваться. В 2018 году торговая сеть «Хадыжи» пополнила территорию района еще дв</w:t>
      </w:r>
      <w:r w:rsidRPr="00992AB5">
        <w:rPr>
          <w:rFonts w:ascii="Times New Roman" w:hAnsi="Times New Roman" w:cs="Times New Roman"/>
          <w:sz w:val="28"/>
          <w:szCs w:val="28"/>
        </w:rPr>
        <w:t>у</w:t>
      </w:r>
      <w:r w:rsidRPr="00992AB5">
        <w:rPr>
          <w:rFonts w:ascii="Times New Roman" w:hAnsi="Times New Roman" w:cs="Times New Roman"/>
          <w:sz w:val="28"/>
          <w:szCs w:val="28"/>
        </w:rPr>
        <w:t>мя фирменными магазинами.</w:t>
      </w:r>
    </w:p>
    <w:p w:rsidR="00992AB5" w:rsidRPr="00992AB5" w:rsidRDefault="00992AB5" w:rsidP="00992AB5">
      <w:pPr>
        <w:pStyle w:val="a5"/>
        <w:tabs>
          <w:tab w:val="left" w:pos="4005"/>
        </w:tabs>
        <w:spacing w:after="0" w:line="240" w:lineRule="auto"/>
        <w:ind w:left="0"/>
        <w:jc w:val="both"/>
        <w:rPr>
          <w:rFonts w:ascii="Times New Roman" w:hAnsi="Times New Roman" w:cs="Times New Roman"/>
          <w:sz w:val="28"/>
          <w:szCs w:val="28"/>
        </w:rPr>
      </w:pPr>
      <w:r w:rsidRPr="00992AB5">
        <w:rPr>
          <w:rFonts w:ascii="Times New Roman" w:hAnsi="Times New Roman" w:cs="Times New Roman"/>
          <w:sz w:val="28"/>
          <w:szCs w:val="28"/>
        </w:rPr>
        <w:t>Успешно развивается фирменная торговая сеть предприятий перерабатыва</w:t>
      </w:r>
      <w:r w:rsidRPr="00992AB5">
        <w:rPr>
          <w:rFonts w:ascii="Times New Roman" w:hAnsi="Times New Roman" w:cs="Times New Roman"/>
          <w:sz w:val="28"/>
          <w:szCs w:val="28"/>
        </w:rPr>
        <w:t>ю</w:t>
      </w:r>
      <w:r w:rsidRPr="00992AB5">
        <w:rPr>
          <w:rFonts w:ascii="Times New Roman" w:hAnsi="Times New Roman" w:cs="Times New Roman"/>
          <w:sz w:val="28"/>
          <w:szCs w:val="28"/>
        </w:rPr>
        <w:t>щей промышленности: 6 торговых объектов Выселковского «Агрокомплекса», из них 1 магазин открыт в сельской местности.</w:t>
      </w:r>
    </w:p>
    <w:p w:rsidR="00992AB5" w:rsidRPr="00992AB5" w:rsidRDefault="00992AB5" w:rsidP="00992AB5">
      <w:pPr>
        <w:pStyle w:val="a5"/>
        <w:tabs>
          <w:tab w:val="left" w:pos="4005"/>
        </w:tabs>
        <w:spacing w:after="0" w:line="240" w:lineRule="auto"/>
        <w:ind w:left="0"/>
        <w:jc w:val="both"/>
        <w:rPr>
          <w:rFonts w:ascii="Times New Roman" w:hAnsi="Times New Roman" w:cs="Times New Roman"/>
          <w:sz w:val="28"/>
          <w:szCs w:val="28"/>
        </w:rPr>
      </w:pPr>
      <w:r w:rsidRPr="00992AB5">
        <w:rPr>
          <w:rFonts w:ascii="Times New Roman" w:hAnsi="Times New Roman" w:cs="Times New Roman"/>
          <w:sz w:val="28"/>
          <w:szCs w:val="28"/>
        </w:rPr>
        <w:t>В сфере бытового обслуживания функционирует более 400 рабочих мест. Ра</w:t>
      </w:r>
      <w:r w:rsidRPr="00992AB5">
        <w:rPr>
          <w:rFonts w:ascii="Times New Roman" w:hAnsi="Times New Roman" w:cs="Times New Roman"/>
          <w:sz w:val="28"/>
          <w:szCs w:val="28"/>
        </w:rPr>
        <w:t>з</w:t>
      </w:r>
      <w:r w:rsidRPr="00992AB5">
        <w:rPr>
          <w:rFonts w:ascii="Times New Roman" w:hAnsi="Times New Roman" w:cs="Times New Roman"/>
          <w:sz w:val="28"/>
          <w:szCs w:val="28"/>
        </w:rPr>
        <w:t>витие сферы услуг в основном осуществляется за счет малого предприним</w:t>
      </w:r>
      <w:r w:rsidRPr="00992AB5">
        <w:rPr>
          <w:rFonts w:ascii="Times New Roman" w:hAnsi="Times New Roman" w:cs="Times New Roman"/>
          <w:sz w:val="28"/>
          <w:szCs w:val="28"/>
        </w:rPr>
        <w:t>а</w:t>
      </w:r>
      <w:r w:rsidRPr="00992AB5">
        <w:rPr>
          <w:rFonts w:ascii="Times New Roman" w:hAnsi="Times New Roman" w:cs="Times New Roman"/>
          <w:sz w:val="28"/>
          <w:szCs w:val="28"/>
        </w:rPr>
        <w:t>тельства. Все населенные пункты Апшеронского района обеспечены бытов</w:t>
      </w:r>
      <w:r w:rsidRPr="00992AB5">
        <w:rPr>
          <w:rFonts w:ascii="Times New Roman" w:hAnsi="Times New Roman" w:cs="Times New Roman"/>
          <w:sz w:val="28"/>
          <w:szCs w:val="28"/>
        </w:rPr>
        <w:t>ы</w:t>
      </w:r>
      <w:r w:rsidRPr="00992AB5">
        <w:rPr>
          <w:rFonts w:ascii="Times New Roman" w:hAnsi="Times New Roman" w:cs="Times New Roman"/>
          <w:sz w:val="28"/>
          <w:szCs w:val="28"/>
        </w:rPr>
        <w:t>ми услугами.</w:t>
      </w:r>
    </w:p>
    <w:p w:rsidR="00992AB5" w:rsidRPr="00992AB5" w:rsidRDefault="00992AB5" w:rsidP="00992AB5">
      <w:pPr>
        <w:pStyle w:val="a5"/>
        <w:tabs>
          <w:tab w:val="left" w:pos="4005"/>
        </w:tabs>
        <w:spacing w:after="0" w:line="240" w:lineRule="auto"/>
        <w:ind w:left="0"/>
        <w:jc w:val="both"/>
        <w:rPr>
          <w:rFonts w:ascii="Times New Roman" w:hAnsi="Times New Roman" w:cs="Times New Roman"/>
          <w:sz w:val="28"/>
          <w:szCs w:val="28"/>
        </w:rPr>
      </w:pPr>
      <w:r w:rsidRPr="00992AB5">
        <w:rPr>
          <w:rFonts w:ascii="Times New Roman" w:hAnsi="Times New Roman" w:cs="Times New Roman"/>
          <w:sz w:val="28"/>
          <w:szCs w:val="28"/>
        </w:rPr>
        <w:t>В целях недопущения несанкционированной торговли вдоль автомобильных дорог, специалистами администрации совместно с сотрудниками сельских п</w:t>
      </w:r>
      <w:r w:rsidRPr="00992AB5">
        <w:rPr>
          <w:rFonts w:ascii="Times New Roman" w:hAnsi="Times New Roman" w:cs="Times New Roman"/>
          <w:sz w:val="28"/>
          <w:szCs w:val="28"/>
        </w:rPr>
        <w:t>о</w:t>
      </w:r>
      <w:r w:rsidRPr="00992AB5">
        <w:rPr>
          <w:rFonts w:ascii="Times New Roman" w:hAnsi="Times New Roman" w:cs="Times New Roman"/>
          <w:sz w:val="28"/>
          <w:szCs w:val="28"/>
        </w:rPr>
        <w:t>селений и специалистами контролирующих служб (ОГИБДД отдела МВД России по Апшеронскому району) осуществлялись ежемесячные дежурства на автодорогах Майкоп – Туапсе, Кубанская – Саратовская, Белореченск – А</w:t>
      </w:r>
      <w:r w:rsidRPr="00992AB5">
        <w:rPr>
          <w:rFonts w:ascii="Times New Roman" w:hAnsi="Times New Roman" w:cs="Times New Roman"/>
          <w:sz w:val="28"/>
          <w:szCs w:val="28"/>
        </w:rPr>
        <w:t>п</w:t>
      </w:r>
      <w:r w:rsidRPr="00992AB5">
        <w:rPr>
          <w:rFonts w:ascii="Times New Roman" w:hAnsi="Times New Roman" w:cs="Times New Roman"/>
          <w:sz w:val="28"/>
          <w:szCs w:val="28"/>
        </w:rPr>
        <w:t>шеронск. По результатам указанных рейдов: составлено 33 протокола, нал</w:t>
      </w:r>
      <w:r w:rsidRPr="00992AB5">
        <w:rPr>
          <w:rFonts w:ascii="Times New Roman" w:hAnsi="Times New Roman" w:cs="Times New Roman"/>
          <w:sz w:val="28"/>
          <w:szCs w:val="28"/>
        </w:rPr>
        <w:t>о</w:t>
      </w:r>
      <w:r w:rsidRPr="00992AB5">
        <w:rPr>
          <w:rFonts w:ascii="Times New Roman" w:hAnsi="Times New Roman" w:cs="Times New Roman"/>
          <w:sz w:val="28"/>
          <w:szCs w:val="28"/>
        </w:rPr>
        <w:t>жено 71 тыс. рублей штрафов (взыскано 43 тыс. рублей).</w:t>
      </w:r>
    </w:p>
    <w:p w:rsidR="00992AB5" w:rsidRPr="00992AB5" w:rsidRDefault="00992AB5" w:rsidP="00992AB5">
      <w:pPr>
        <w:pStyle w:val="a5"/>
        <w:tabs>
          <w:tab w:val="left" w:pos="4005"/>
        </w:tabs>
        <w:spacing w:after="0" w:line="240" w:lineRule="auto"/>
        <w:ind w:left="0"/>
        <w:jc w:val="both"/>
        <w:rPr>
          <w:rFonts w:ascii="Times New Roman" w:hAnsi="Times New Roman" w:cs="Times New Roman"/>
          <w:sz w:val="28"/>
          <w:szCs w:val="28"/>
        </w:rPr>
      </w:pPr>
      <w:r w:rsidRPr="00992AB5">
        <w:rPr>
          <w:rFonts w:ascii="Times New Roman" w:hAnsi="Times New Roman" w:cs="Times New Roman"/>
          <w:sz w:val="28"/>
          <w:szCs w:val="28"/>
        </w:rPr>
        <w:t>В 2018 году на территории района увеличилось количество придорожных я</w:t>
      </w:r>
      <w:r w:rsidRPr="00992AB5">
        <w:rPr>
          <w:rFonts w:ascii="Times New Roman" w:hAnsi="Times New Roman" w:cs="Times New Roman"/>
          <w:sz w:val="28"/>
          <w:szCs w:val="28"/>
        </w:rPr>
        <w:t>р</w:t>
      </w:r>
      <w:r w:rsidRPr="00992AB5">
        <w:rPr>
          <w:rFonts w:ascii="Times New Roman" w:hAnsi="Times New Roman" w:cs="Times New Roman"/>
          <w:sz w:val="28"/>
          <w:szCs w:val="28"/>
        </w:rPr>
        <w:t>марок по реализации сельскохозяйственной продукции, выращенной местн</w:t>
      </w:r>
      <w:r w:rsidRPr="00992AB5">
        <w:rPr>
          <w:rFonts w:ascii="Times New Roman" w:hAnsi="Times New Roman" w:cs="Times New Roman"/>
          <w:sz w:val="28"/>
          <w:szCs w:val="28"/>
        </w:rPr>
        <w:t>ы</w:t>
      </w:r>
      <w:r w:rsidRPr="00992AB5">
        <w:rPr>
          <w:rFonts w:ascii="Times New Roman" w:hAnsi="Times New Roman" w:cs="Times New Roman"/>
          <w:sz w:val="28"/>
          <w:szCs w:val="28"/>
        </w:rPr>
        <w:t>ми товаропроизводителями до 19. Все придорожные ярмарки брендированы в едином кубанском стиле.</w:t>
      </w:r>
    </w:p>
    <w:p w:rsidR="00992AB5" w:rsidRPr="00992AB5" w:rsidRDefault="00992AB5" w:rsidP="00992AB5">
      <w:pPr>
        <w:pStyle w:val="a5"/>
        <w:numPr>
          <w:ilvl w:val="0"/>
          <w:numId w:val="2"/>
        </w:numPr>
        <w:tabs>
          <w:tab w:val="clear" w:pos="720"/>
        </w:tabs>
        <w:spacing w:after="0" w:line="240" w:lineRule="auto"/>
        <w:ind w:left="0" w:firstLine="0"/>
        <w:jc w:val="both"/>
        <w:rPr>
          <w:rFonts w:ascii="Times New Roman" w:hAnsi="Times New Roman" w:cs="Times New Roman"/>
        </w:rPr>
      </w:pPr>
      <w:r w:rsidRPr="00992AB5">
        <w:rPr>
          <w:rFonts w:ascii="Times New Roman" w:hAnsi="Times New Roman" w:cs="Times New Roman"/>
          <w:sz w:val="28"/>
          <w:szCs w:val="28"/>
        </w:rPr>
        <w:lastRenderedPageBreak/>
        <w:t>По состоянию на 1 января 2019 года, на территории района осущест</w:t>
      </w:r>
      <w:r w:rsidRPr="00992AB5">
        <w:rPr>
          <w:rFonts w:ascii="Times New Roman" w:hAnsi="Times New Roman" w:cs="Times New Roman"/>
          <w:sz w:val="28"/>
          <w:szCs w:val="28"/>
        </w:rPr>
        <w:t>в</w:t>
      </w:r>
      <w:r w:rsidRPr="00992AB5">
        <w:rPr>
          <w:rFonts w:ascii="Times New Roman" w:hAnsi="Times New Roman" w:cs="Times New Roman"/>
          <w:sz w:val="28"/>
          <w:szCs w:val="28"/>
        </w:rPr>
        <w:t>ляют деятельность 2 универсальные периодичные ярмарки, рассчитанные на 346 торговых мест.</w:t>
      </w:r>
    </w:p>
    <w:p w:rsidR="00A85D84" w:rsidRPr="00A85D84" w:rsidRDefault="00A85D84" w:rsidP="00A85D84">
      <w:pPr>
        <w:shd w:val="clear" w:color="auto" w:fill="FFFFFF"/>
        <w:tabs>
          <w:tab w:val="left" w:pos="993"/>
        </w:tabs>
        <w:spacing w:after="0" w:line="240" w:lineRule="auto"/>
        <w:textAlignment w:val="baseline"/>
        <w:rPr>
          <w:rFonts w:ascii="Times New Roman" w:eastAsia="Times New Roman" w:hAnsi="Times New Roman"/>
          <w:b/>
          <w:color w:val="000000"/>
          <w:sz w:val="28"/>
          <w:szCs w:val="28"/>
          <w:u w:val="single"/>
          <w:lang w:eastAsia="ru-RU"/>
        </w:rPr>
      </w:pPr>
    </w:p>
    <w:p w:rsidR="007C7A3E" w:rsidRPr="006430B6" w:rsidRDefault="007C7A3E" w:rsidP="007C7A3E">
      <w:pPr>
        <w:numPr>
          <w:ilvl w:val="0"/>
          <w:numId w:val="2"/>
        </w:numPr>
        <w:shd w:val="clear" w:color="auto" w:fill="FFFFFF"/>
        <w:tabs>
          <w:tab w:val="left" w:pos="993"/>
        </w:tabs>
        <w:spacing w:after="0" w:line="240" w:lineRule="auto"/>
        <w:ind w:left="0" w:firstLine="709"/>
        <w:textAlignment w:val="baseline"/>
        <w:rPr>
          <w:rFonts w:ascii="Times New Roman" w:eastAsia="Times New Roman" w:hAnsi="Times New Roman"/>
          <w:b/>
          <w:color w:val="000000"/>
          <w:sz w:val="28"/>
          <w:szCs w:val="28"/>
          <w:u w:val="single"/>
          <w:lang w:eastAsia="ru-RU"/>
        </w:rPr>
      </w:pPr>
      <w:r>
        <w:rPr>
          <w:rFonts w:ascii="Times New Roman" w:eastAsia="Times New Roman" w:hAnsi="Times New Roman"/>
          <w:b/>
          <w:color w:val="000000"/>
          <w:sz w:val="28"/>
          <w:szCs w:val="28"/>
          <w:u w:val="single"/>
          <w:lang w:eastAsia="ru-RU"/>
        </w:rPr>
        <w:t>Р</w:t>
      </w:r>
      <w:r w:rsidR="00D25C42" w:rsidRPr="007C7A3E">
        <w:rPr>
          <w:rFonts w:ascii="Times New Roman" w:eastAsia="Times New Roman" w:hAnsi="Times New Roman"/>
          <w:b/>
          <w:color w:val="000000"/>
          <w:sz w:val="28"/>
          <w:szCs w:val="28"/>
          <w:u w:val="single"/>
          <w:lang w:eastAsia="ru-RU"/>
        </w:rPr>
        <w:t>ынок услуг перевозок пассажиро</w:t>
      </w:r>
      <w:r w:rsidRPr="007C7A3E">
        <w:rPr>
          <w:rFonts w:ascii="Times New Roman" w:eastAsia="Times New Roman" w:hAnsi="Times New Roman"/>
          <w:b/>
          <w:color w:val="000000"/>
          <w:sz w:val="28"/>
          <w:szCs w:val="28"/>
          <w:u w:val="single"/>
          <w:lang w:eastAsia="ru-RU"/>
        </w:rPr>
        <w:t>в наземным транспортом</w:t>
      </w:r>
    </w:p>
    <w:p w:rsidR="00D25C42" w:rsidRDefault="006430B6" w:rsidP="00016D2B">
      <w:pPr>
        <w:numPr>
          <w:ilvl w:val="0"/>
          <w:numId w:val="2"/>
        </w:numPr>
        <w:shd w:val="clear" w:color="auto" w:fill="FFFFFF"/>
        <w:tabs>
          <w:tab w:val="left" w:pos="993"/>
        </w:tabs>
        <w:spacing w:after="0" w:line="240" w:lineRule="auto"/>
        <w:ind w:left="0" w:firstLine="709"/>
        <w:contextualSpacing/>
        <w:textAlignment w:val="baseline"/>
        <w:rPr>
          <w:rFonts w:ascii="Times New Roman" w:eastAsia="Times New Roman" w:hAnsi="Times New Roman"/>
          <w:b/>
          <w:color w:val="000000"/>
          <w:sz w:val="28"/>
          <w:szCs w:val="28"/>
          <w:u w:val="single"/>
          <w:lang w:eastAsia="ru-RU"/>
        </w:rPr>
      </w:pPr>
      <w:r w:rsidRPr="006430B6">
        <w:rPr>
          <w:rFonts w:ascii="Times New Roman" w:eastAsia="Times New Roman" w:hAnsi="Times New Roman"/>
          <w:b/>
          <w:color w:val="000000"/>
          <w:sz w:val="28"/>
          <w:szCs w:val="28"/>
          <w:u w:val="single"/>
          <w:lang w:eastAsia="ru-RU"/>
        </w:rPr>
        <w:t>Рынок услуг связи</w:t>
      </w:r>
    </w:p>
    <w:p w:rsidR="00992AB5" w:rsidRPr="00992AB5" w:rsidRDefault="00992AB5" w:rsidP="00992AB5">
      <w:pPr>
        <w:pStyle w:val="ad"/>
        <w:spacing w:before="0" w:beforeAutospacing="0" w:after="0" w:afterAutospacing="0"/>
        <w:ind w:left="360" w:firstLine="348"/>
        <w:jc w:val="both"/>
        <w:rPr>
          <w:sz w:val="28"/>
          <w:szCs w:val="28"/>
        </w:rPr>
      </w:pPr>
      <w:r w:rsidRPr="00992AB5">
        <w:rPr>
          <w:sz w:val="28"/>
          <w:szCs w:val="28"/>
        </w:rPr>
        <w:t>Объем оказанных услуг транспортными организациями составил 63,4 млн. рублей или 89,5% к уровню аналогичного периода прошлого года в действующих ценах.</w:t>
      </w:r>
    </w:p>
    <w:p w:rsidR="00992AB5" w:rsidRPr="00992AB5" w:rsidRDefault="00992AB5" w:rsidP="00992AB5">
      <w:pPr>
        <w:pStyle w:val="ad"/>
        <w:spacing w:before="0" w:beforeAutospacing="0" w:after="0" w:afterAutospacing="0"/>
        <w:ind w:left="360" w:firstLine="348"/>
        <w:jc w:val="both"/>
        <w:rPr>
          <w:sz w:val="28"/>
          <w:szCs w:val="28"/>
        </w:rPr>
      </w:pPr>
      <w:r w:rsidRPr="00992AB5">
        <w:rPr>
          <w:sz w:val="28"/>
          <w:szCs w:val="28"/>
        </w:rPr>
        <w:t>Пассажирооборот автомобильного транспорта организаций общего пользования составил 82,6 млн. пассажиро-километров (101,3% к 2017 г</w:t>
      </w:r>
      <w:r w:rsidRPr="00992AB5">
        <w:rPr>
          <w:sz w:val="28"/>
          <w:szCs w:val="28"/>
        </w:rPr>
        <w:t>о</w:t>
      </w:r>
      <w:r w:rsidRPr="00992AB5">
        <w:rPr>
          <w:sz w:val="28"/>
          <w:szCs w:val="28"/>
        </w:rPr>
        <w:t>ду), количество перевезенных пассажиров – 4506,0 тыс. человек (101,8 %).  Незначительный рост спроса на общественный транспорт по сравнению с 2017 годом (1,8%)  связан с увеличением экскурсионных мероприятий «выходного дня» по объектам туристического показа на территории ра</w:t>
      </w:r>
      <w:r w:rsidRPr="00992AB5">
        <w:rPr>
          <w:sz w:val="28"/>
          <w:szCs w:val="28"/>
        </w:rPr>
        <w:t>й</w:t>
      </w:r>
      <w:r w:rsidRPr="00992AB5">
        <w:rPr>
          <w:sz w:val="28"/>
          <w:szCs w:val="28"/>
        </w:rPr>
        <w:t xml:space="preserve">она. Количество отдыхающих увеличилось по отношению к аналогичному периоду 2017 года на 10,6 тыс. человек. </w:t>
      </w:r>
    </w:p>
    <w:p w:rsidR="00992AB5" w:rsidRPr="00992AB5" w:rsidRDefault="00992AB5" w:rsidP="00992AB5">
      <w:pPr>
        <w:pStyle w:val="ad"/>
        <w:spacing w:before="0" w:beforeAutospacing="0" w:after="0" w:afterAutospacing="0"/>
        <w:ind w:left="360" w:firstLine="348"/>
        <w:jc w:val="both"/>
        <w:rPr>
          <w:sz w:val="28"/>
          <w:szCs w:val="28"/>
        </w:rPr>
      </w:pPr>
      <w:r w:rsidRPr="00992AB5">
        <w:rPr>
          <w:sz w:val="28"/>
          <w:szCs w:val="28"/>
        </w:rPr>
        <w:t>Грузооборот составил 3,7 млн. тонн на км (63,2% к 2017 году), объем перевезенных грузов – 31,9 тыс. тонн (60,0 %), в результате проведенной реорганизации ООО "КНГ-Кубанское УТТ" в 2017 году переведена авт</w:t>
      </w:r>
      <w:r w:rsidRPr="00992AB5">
        <w:rPr>
          <w:sz w:val="28"/>
          <w:szCs w:val="28"/>
        </w:rPr>
        <w:t>о</w:t>
      </w:r>
      <w:r w:rsidRPr="00992AB5">
        <w:rPr>
          <w:sz w:val="28"/>
          <w:szCs w:val="28"/>
        </w:rPr>
        <w:t>колонна из Горячего Ключа в Апшеронский район г.Хадыженск - доро</w:t>
      </w:r>
      <w:r w:rsidRPr="00992AB5">
        <w:rPr>
          <w:sz w:val="28"/>
          <w:szCs w:val="28"/>
        </w:rPr>
        <w:t>ж</w:t>
      </w:r>
      <w:r w:rsidRPr="00992AB5">
        <w:rPr>
          <w:sz w:val="28"/>
          <w:szCs w:val="28"/>
        </w:rPr>
        <w:t>ные работы, что увеличило объем выполненных работ. В  2018 году в р</w:t>
      </w:r>
      <w:r w:rsidRPr="00992AB5">
        <w:rPr>
          <w:sz w:val="28"/>
          <w:szCs w:val="28"/>
        </w:rPr>
        <w:t>е</w:t>
      </w:r>
      <w:r w:rsidRPr="00992AB5">
        <w:rPr>
          <w:sz w:val="28"/>
          <w:szCs w:val="28"/>
        </w:rPr>
        <w:t>зультате отсутствия крупномасшатбных строительных объектов на терр</w:t>
      </w:r>
      <w:r w:rsidRPr="00992AB5">
        <w:rPr>
          <w:sz w:val="28"/>
          <w:szCs w:val="28"/>
        </w:rPr>
        <w:t>и</w:t>
      </w:r>
      <w:r w:rsidRPr="00992AB5">
        <w:rPr>
          <w:sz w:val="28"/>
          <w:szCs w:val="28"/>
        </w:rPr>
        <w:t>тории района, оборот по данному виду экономической деятельности знач</w:t>
      </w:r>
      <w:r w:rsidRPr="00992AB5">
        <w:rPr>
          <w:sz w:val="28"/>
          <w:szCs w:val="28"/>
        </w:rPr>
        <w:t>и</w:t>
      </w:r>
      <w:r w:rsidRPr="00992AB5">
        <w:rPr>
          <w:sz w:val="28"/>
          <w:szCs w:val="28"/>
        </w:rPr>
        <w:t xml:space="preserve">тельно снижен.  </w:t>
      </w:r>
    </w:p>
    <w:p w:rsidR="00992AB5" w:rsidRPr="00992AB5" w:rsidRDefault="00992AB5" w:rsidP="00992AB5">
      <w:pPr>
        <w:spacing w:after="0" w:line="240" w:lineRule="auto"/>
        <w:ind w:left="360" w:firstLine="348"/>
        <w:jc w:val="both"/>
        <w:rPr>
          <w:rFonts w:ascii="Times New Roman" w:hAnsi="Times New Roman"/>
          <w:sz w:val="28"/>
          <w:szCs w:val="28"/>
        </w:rPr>
      </w:pPr>
      <w:r w:rsidRPr="00992AB5">
        <w:rPr>
          <w:rFonts w:ascii="Times New Roman" w:hAnsi="Times New Roman"/>
          <w:sz w:val="28"/>
          <w:szCs w:val="28"/>
        </w:rPr>
        <w:t>На территории муниципального образования Апшеронский район транспортное обслуживание осуществляет одно среднее предприятие ОАО «Хадыженское ПАТП», которое занимается междугородними пассажир</w:t>
      </w:r>
      <w:r w:rsidRPr="00992AB5">
        <w:rPr>
          <w:rFonts w:ascii="Times New Roman" w:hAnsi="Times New Roman"/>
          <w:sz w:val="28"/>
          <w:szCs w:val="28"/>
        </w:rPr>
        <w:t>о</w:t>
      </w:r>
      <w:r w:rsidRPr="00992AB5">
        <w:rPr>
          <w:rFonts w:ascii="Times New Roman" w:hAnsi="Times New Roman"/>
          <w:sz w:val="28"/>
          <w:szCs w:val="28"/>
        </w:rPr>
        <w:t>перевозками,  малые предприятия и ИП:</w:t>
      </w:r>
    </w:p>
    <w:p w:rsidR="00992AB5" w:rsidRPr="00992AB5" w:rsidRDefault="00992AB5" w:rsidP="00992AB5">
      <w:pPr>
        <w:spacing w:after="0" w:line="240" w:lineRule="auto"/>
        <w:ind w:left="360"/>
        <w:jc w:val="both"/>
        <w:rPr>
          <w:rFonts w:ascii="Times New Roman" w:hAnsi="Times New Roman"/>
          <w:sz w:val="28"/>
          <w:szCs w:val="28"/>
        </w:rPr>
      </w:pPr>
      <w:r w:rsidRPr="00992AB5">
        <w:rPr>
          <w:rFonts w:ascii="Times New Roman" w:hAnsi="Times New Roman"/>
          <w:sz w:val="28"/>
          <w:szCs w:val="28"/>
        </w:rPr>
        <w:t>- ООО «Апшеронское ПАТП» - регулярные внутригородские и пригоро</w:t>
      </w:r>
      <w:r w:rsidRPr="00992AB5">
        <w:rPr>
          <w:rFonts w:ascii="Times New Roman" w:hAnsi="Times New Roman"/>
          <w:sz w:val="28"/>
          <w:szCs w:val="28"/>
        </w:rPr>
        <w:t>д</w:t>
      </w:r>
      <w:r w:rsidRPr="00992AB5">
        <w:rPr>
          <w:rFonts w:ascii="Times New Roman" w:hAnsi="Times New Roman"/>
          <w:sz w:val="28"/>
          <w:szCs w:val="28"/>
        </w:rPr>
        <w:t>ные пассажирские перевозки;</w:t>
      </w:r>
    </w:p>
    <w:p w:rsidR="00992AB5" w:rsidRPr="00992AB5" w:rsidRDefault="00992AB5" w:rsidP="00992AB5">
      <w:pPr>
        <w:spacing w:after="0" w:line="240" w:lineRule="auto"/>
        <w:ind w:left="360"/>
        <w:jc w:val="both"/>
        <w:rPr>
          <w:rFonts w:ascii="Times New Roman" w:hAnsi="Times New Roman"/>
          <w:sz w:val="28"/>
          <w:szCs w:val="28"/>
        </w:rPr>
      </w:pPr>
      <w:r w:rsidRPr="00992AB5">
        <w:rPr>
          <w:rFonts w:ascii="Times New Roman" w:hAnsi="Times New Roman"/>
          <w:sz w:val="28"/>
          <w:szCs w:val="28"/>
        </w:rPr>
        <w:t>- ООО «КВАДР» - грузоперевозки (в настоящее время предприятие осущ</w:t>
      </w:r>
      <w:r w:rsidRPr="00992AB5">
        <w:rPr>
          <w:rFonts w:ascii="Times New Roman" w:hAnsi="Times New Roman"/>
          <w:sz w:val="28"/>
          <w:szCs w:val="28"/>
        </w:rPr>
        <w:t>е</w:t>
      </w:r>
      <w:r w:rsidRPr="00992AB5">
        <w:rPr>
          <w:rFonts w:ascii="Times New Roman" w:hAnsi="Times New Roman"/>
          <w:sz w:val="28"/>
          <w:szCs w:val="28"/>
        </w:rPr>
        <w:t>ствляет работы за пределами территории района);</w:t>
      </w:r>
    </w:p>
    <w:p w:rsidR="00992AB5" w:rsidRPr="00992AB5" w:rsidRDefault="00992AB5" w:rsidP="00992AB5">
      <w:pPr>
        <w:spacing w:after="0" w:line="240" w:lineRule="auto"/>
        <w:ind w:left="360"/>
        <w:jc w:val="both"/>
        <w:rPr>
          <w:rFonts w:ascii="Times New Roman" w:hAnsi="Times New Roman"/>
          <w:sz w:val="28"/>
          <w:szCs w:val="28"/>
        </w:rPr>
      </w:pPr>
      <w:r w:rsidRPr="00992AB5">
        <w:rPr>
          <w:rFonts w:ascii="Times New Roman" w:hAnsi="Times New Roman"/>
          <w:sz w:val="28"/>
          <w:szCs w:val="28"/>
        </w:rPr>
        <w:t>- ООО «Смирнов» - техническое обслуживание и ремонт автотранспор</w:t>
      </w:r>
      <w:r w:rsidRPr="00992AB5">
        <w:rPr>
          <w:rFonts w:ascii="Times New Roman" w:hAnsi="Times New Roman"/>
          <w:sz w:val="28"/>
          <w:szCs w:val="28"/>
        </w:rPr>
        <w:t>т</w:t>
      </w:r>
      <w:r w:rsidRPr="00992AB5">
        <w:rPr>
          <w:rFonts w:ascii="Times New Roman" w:hAnsi="Times New Roman"/>
          <w:sz w:val="28"/>
          <w:szCs w:val="28"/>
        </w:rPr>
        <w:t>ных средств;</w:t>
      </w:r>
    </w:p>
    <w:p w:rsidR="00992AB5" w:rsidRPr="00992AB5" w:rsidRDefault="00992AB5" w:rsidP="00992AB5">
      <w:pPr>
        <w:spacing w:after="0" w:line="240" w:lineRule="auto"/>
        <w:ind w:left="360"/>
        <w:jc w:val="both"/>
        <w:rPr>
          <w:rFonts w:ascii="Times New Roman" w:hAnsi="Times New Roman"/>
          <w:sz w:val="28"/>
          <w:szCs w:val="28"/>
        </w:rPr>
      </w:pPr>
      <w:r w:rsidRPr="00992AB5">
        <w:rPr>
          <w:rFonts w:ascii="Times New Roman" w:hAnsi="Times New Roman"/>
          <w:sz w:val="28"/>
          <w:szCs w:val="28"/>
        </w:rPr>
        <w:t>- ООО «Апшеронское ДРСУ» - грузоперевозки, связанные с проведением ремонта дорог;</w:t>
      </w:r>
    </w:p>
    <w:p w:rsidR="00992AB5" w:rsidRPr="00992AB5" w:rsidRDefault="00992AB5" w:rsidP="00992AB5">
      <w:pPr>
        <w:spacing w:after="0" w:line="240" w:lineRule="auto"/>
        <w:ind w:left="360"/>
        <w:jc w:val="both"/>
        <w:rPr>
          <w:rFonts w:ascii="Times New Roman" w:hAnsi="Times New Roman"/>
          <w:sz w:val="28"/>
          <w:szCs w:val="28"/>
        </w:rPr>
      </w:pPr>
      <w:r w:rsidRPr="00992AB5">
        <w:rPr>
          <w:rFonts w:ascii="Times New Roman" w:hAnsi="Times New Roman"/>
          <w:sz w:val="28"/>
          <w:szCs w:val="28"/>
        </w:rPr>
        <w:t>- одно «простое товарищество» (ИП Лозовой В.Б., ИП Александрова Н.С., ИП Васильченко А.Н., ИП Воробьев А.П., ИП Чернышов В.Ф., ИП Гам</w:t>
      </w:r>
      <w:r w:rsidRPr="00992AB5">
        <w:rPr>
          <w:rFonts w:ascii="Times New Roman" w:hAnsi="Times New Roman"/>
          <w:sz w:val="28"/>
          <w:szCs w:val="28"/>
        </w:rPr>
        <w:t>а</w:t>
      </w:r>
      <w:r w:rsidRPr="00992AB5">
        <w:rPr>
          <w:rFonts w:ascii="Times New Roman" w:hAnsi="Times New Roman"/>
          <w:sz w:val="28"/>
          <w:szCs w:val="28"/>
        </w:rPr>
        <w:t>лян С.А., ИП Кисленко О.А., ИП Чапцев А.В., ИП Пастаджян Ю.А., ИП Ананко В.П., ИП Аллафердов Г.М., ИП Демьяненко В.К., ИП Корниенко А.Н., ИП Орлов И.С., ИП Костырин М.Ю.);</w:t>
      </w:r>
    </w:p>
    <w:p w:rsidR="00992AB5" w:rsidRPr="00992AB5" w:rsidRDefault="00992AB5" w:rsidP="00992AB5">
      <w:pPr>
        <w:spacing w:after="0" w:line="240" w:lineRule="auto"/>
        <w:ind w:left="360"/>
        <w:jc w:val="both"/>
        <w:rPr>
          <w:rFonts w:ascii="Times New Roman" w:hAnsi="Times New Roman"/>
          <w:sz w:val="28"/>
          <w:szCs w:val="28"/>
        </w:rPr>
      </w:pPr>
      <w:r w:rsidRPr="00992AB5">
        <w:rPr>
          <w:rFonts w:ascii="Times New Roman" w:hAnsi="Times New Roman"/>
          <w:sz w:val="28"/>
          <w:szCs w:val="28"/>
        </w:rPr>
        <w:t>- одиннадцать ИП на основании соответствующих лицензий, осущест</w:t>
      </w:r>
      <w:r w:rsidRPr="00992AB5">
        <w:rPr>
          <w:rFonts w:ascii="Times New Roman" w:hAnsi="Times New Roman"/>
          <w:sz w:val="28"/>
          <w:szCs w:val="28"/>
        </w:rPr>
        <w:t>в</w:t>
      </w:r>
      <w:r w:rsidRPr="00992AB5">
        <w:rPr>
          <w:rFonts w:ascii="Times New Roman" w:hAnsi="Times New Roman"/>
          <w:sz w:val="28"/>
          <w:szCs w:val="28"/>
        </w:rPr>
        <w:t xml:space="preserve">ляющих пассажирские перевозки (такси): ИП Мартиросян А.Е., ИП Дженас С.Л., ИП Кифяк С.Г., ИП Светашев В.В., ИП Борисенко А.А., ИП Матулян </w:t>
      </w:r>
      <w:r w:rsidRPr="00992AB5">
        <w:rPr>
          <w:rFonts w:ascii="Times New Roman" w:hAnsi="Times New Roman"/>
          <w:sz w:val="28"/>
          <w:szCs w:val="28"/>
        </w:rPr>
        <w:lastRenderedPageBreak/>
        <w:t>Н.М., ИП Пашигорова Н.В., ИП Разделишин В.В., ИП Баграмян К.А., ИП Еремин А.А., ИП Озеров Ю.М.</w:t>
      </w:r>
    </w:p>
    <w:p w:rsidR="00992AB5" w:rsidRPr="00992AB5" w:rsidRDefault="00992AB5" w:rsidP="00992AB5">
      <w:pPr>
        <w:spacing w:after="0" w:line="240" w:lineRule="auto"/>
        <w:ind w:left="360" w:firstLine="348"/>
        <w:jc w:val="both"/>
        <w:rPr>
          <w:rFonts w:ascii="Times New Roman" w:hAnsi="Times New Roman"/>
          <w:sz w:val="28"/>
          <w:szCs w:val="28"/>
        </w:rPr>
      </w:pPr>
      <w:r w:rsidRPr="00992AB5">
        <w:rPr>
          <w:rFonts w:ascii="Times New Roman" w:hAnsi="Times New Roman"/>
          <w:sz w:val="28"/>
          <w:szCs w:val="28"/>
        </w:rPr>
        <w:t>Существующая маршрутная сеть включает в себя 16 городских и 17 пригородных маршрутов регулярного сообщения, общей протяженностью 517,2 км. Ежедневно на линии работает 72 автобуса. На обслуживаемых городских и пригородных маршрутах обеспечивается перевозка льготных категорий пассажиров. Все населенные пункты района охвачены тран</w:t>
      </w:r>
      <w:r w:rsidRPr="00992AB5">
        <w:rPr>
          <w:rFonts w:ascii="Times New Roman" w:hAnsi="Times New Roman"/>
          <w:sz w:val="28"/>
          <w:szCs w:val="28"/>
        </w:rPr>
        <w:t>с</w:t>
      </w:r>
      <w:r w:rsidRPr="00992AB5">
        <w:rPr>
          <w:rFonts w:ascii="Times New Roman" w:hAnsi="Times New Roman"/>
          <w:sz w:val="28"/>
          <w:szCs w:val="28"/>
        </w:rPr>
        <w:t>портным обслуживанием.</w:t>
      </w:r>
    </w:p>
    <w:p w:rsidR="00992AB5" w:rsidRPr="00992AB5" w:rsidRDefault="00992AB5" w:rsidP="00992AB5">
      <w:pPr>
        <w:spacing w:after="0" w:line="240" w:lineRule="auto"/>
        <w:ind w:left="360" w:firstLine="348"/>
        <w:jc w:val="both"/>
        <w:rPr>
          <w:rFonts w:ascii="Times New Roman" w:hAnsi="Times New Roman"/>
          <w:sz w:val="28"/>
          <w:szCs w:val="28"/>
        </w:rPr>
      </w:pPr>
      <w:r w:rsidRPr="00992AB5">
        <w:rPr>
          <w:rFonts w:ascii="Times New Roman" w:hAnsi="Times New Roman"/>
          <w:sz w:val="28"/>
          <w:szCs w:val="28"/>
        </w:rPr>
        <w:t xml:space="preserve">По состоянию на 1 января 2019 года списочное количество подвижного состава у предприятий пассажирского транспорта насчитывало 86 единиц автобусов, средний возраст которых составляет 8 лет. </w:t>
      </w:r>
    </w:p>
    <w:p w:rsidR="00992AB5" w:rsidRPr="00992AB5" w:rsidRDefault="00992AB5" w:rsidP="00992AB5">
      <w:pPr>
        <w:spacing w:after="0" w:line="240" w:lineRule="auto"/>
        <w:ind w:left="360" w:firstLine="348"/>
        <w:jc w:val="both"/>
        <w:rPr>
          <w:rFonts w:ascii="Times New Roman" w:hAnsi="Times New Roman"/>
          <w:sz w:val="28"/>
          <w:szCs w:val="28"/>
        </w:rPr>
      </w:pPr>
      <w:r w:rsidRPr="00992AB5">
        <w:rPr>
          <w:rFonts w:ascii="Times New Roman" w:hAnsi="Times New Roman"/>
          <w:sz w:val="28"/>
          <w:szCs w:val="28"/>
        </w:rPr>
        <w:t>Основной проблемой отрасли является ухудшение финансово-экономического состояния предприятий пассажирского транспорта, кот</w:t>
      </w:r>
      <w:r w:rsidRPr="00992AB5">
        <w:rPr>
          <w:rFonts w:ascii="Times New Roman" w:hAnsi="Times New Roman"/>
          <w:sz w:val="28"/>
          <w:szCs w:val="28"/>
        </w:rPr>
        <w:t>о</w:t>
      </w:r>
      <w:r w:rsidRPr="00992AB5">
        <w:rPr>
          <w:rFonts w:ascii="Times New Roman" w:hAnsi="Times New Roman"/>
          <w:sz w:val="28"/>
          <w:szCs w:val="28"/>
        </w:rPr>
        <w:t>рая образовалась вследствие отсутствия источников для своевременной з</w:t>
      </w:r>
      <w:r w:rsidRPr="00992AB5">
        <w:rPr>
          <w:rFonts w:ascii="Times New Roman" w:hAnsi="Times New Roman"/>
          <w:sz w:val="28"/>
          <w:szCs w:val="28"/>
        </w:rPr>
        <w:t>а</w:t>
      </w:r>
      <w:r w:rsidRPr="00992AB5">
        <w:rPr>
          <w:rFonts w:ascii="Times New Roman" w:hAnsi="Times New Roman"/>
          <w:sz w:val="28"/>
          <w:szCs w:val="28"/>
        </w:rPr>
        <w:t xml:space="preserve">мены парка подвижного состава. Приобретение подвижного состава для пассажирского транспортного комплекса осуществляется за счет средств перевозчиков, при этом действующие тарифы на пассажирские перевозки не позволяют предприятиям накапливать резерв для своевременной замены автопарка. </w:t>
      </w:r>
    </w:p>
    <w:p w:rsidR="00992AB5" w:rsidRPr="00992AB5" w:rsidRDefault="00992AB5" w:rsidP="00992AB5">
      <w:pPr>
        <w:spacing w:after="0" w:line="240" w:lineRule="auto"/>
        <w:ind w:left="360" w:firstLine="348"/>
        <w:jc w:val="both"/>
        <w:rPr>
          <w:rFonts w:ascii="Times New Roman" w:hAnsi="Times New Roman"/>
          <w:sz w:val="28"/>
          <w:szCs w:val="28"/>
        </w:rPr>
      </w:pPr>
      <w:r w:rsidRPr="00992AB5">
        <w:rPr>
          <w:rFonts w:ascii="Times New Roman" w:hAnsi="Times New Roman"/>
          <w:sz w:val="28"/>
          <w:szCs w:val="28"/>
        </w:rPr>
        <w:t>В 2018 году перевозчиками района приобретен 1 автобус общей вм</w:t>
      </w:r>
      <w:r w:rsidRPr="00992AB5">
        <w:rPr>
          <w:rFonts w:ascii="Times New Roman" w:hAnsi="Times New Roman"/>
          <w:sz w:val="28"/>
          <w:szCs w:val="28"/>
        </w:rPr>
        <w:t>е</w:t>
      </w:r>
      <w:r w:rsidRPr="00992AB5">
        <w:rPr>
          <w:rFonts w:ascii="Times New Roman" w:hAnsi="Times New Roman"/>
          <w:sz w:val="28"/>
          <w:szCs w:val="28"/>
        </w:rPr>
        <w:t>стимостью 18 пассажиров, заменен 1 автобус особо малой вместимости (13-15 мест) на малую вместимость (16-20 мест).</w:t>
      </w:r>
    </w:p>
    <w:p w:rsidR="00992AB5" w:rsidRPr="00992AB5" w:rsidRDefault="00992AB5" w:rsidP="00992AB5">
      <w:pPr>
        <w:spacing w:after="0" w:line="240" w:lineRule="auto"/>
        <w:ind w:left="360" w:firstLine="348"/>
        <w:jc w:val="both"/>
        <w:rPr>
          <w:rFonts w:ascii="Times New Roman" w:hAnsi="Times New Roman"/>
          <w:sz w:val="28"/>
          <w:szCs w:val="28"/>
        </w:rPr>
      </w:pPr>
      <w:r w:rsidRPr="00992AB5">
        <w:rPr>
          <w:rFonts w:ascii="Times New Roman" w:hAnsi="Times New Roman"/>
          <w:sz w:val="28"/>
          <w:szCs w:val="28"/>
        </w:rPr>
        <w:t>Пассажирские перевозки легковыми такси на территории муниципал</w:t>
      </w:r>
      <w:r w:rsidRPr="00992AB5">
        <w:rPr>
          <w:rFonts w:ascii="Times New Roman" w:hAnsi="Times New Roman"/>
          <w:sz w:val="28"/>
          <w:szCs w:val="28"/>
        </w:rPr>
        <w:t>ь</w:t>
      </w:r>
      <w:r w:rsidRPr="00992AB5">
        <w:rPr>
          <w:rFonts w:ascii="Times New Roman" w:hAnsi="Times New Roman"/>
          <w:sz w:val="28"/>
          <w:szCs w:val="28"/>
        </w:rPr>
        <w:t>ного образования Апшеронский район осуществляют 26 индивидуальных предпринимателя, которыми получены разрешения на 176 автомобиля.</w:t>
      </w:r>
    </w:p>
    <w:p w:rsidR="00992AB5" w:rsidRPr="00992AB5" w:rsidRDefault="00992AB5" w:rsidP="00992AB5">
      <w:pPr>
        <w:spacing w:after="0" w:line="240" w:lineRule="auto"/>
        <w:ind w:left="360" w:firstLine="348"/>
        <w:jc w:val="both"/>
        <w:rPr>
          <w:rFonts w:ascii="Times New Roman" w:hAnsi="Times New Roman"/>
          <w:sz w:val="28"/>
          <w:szCs w:val="28"/>
        </w:rPr>
      </w:pPr>
      <w:r w:rsidRPr="00992AB5">
        <w:rPr>
          <w:rFonts w:ascii="Times New Roman" w:hAnsi="Times New Roman"/>
          <w:sz w:val="28"/>
          <w:szCs w:val="28"/>
        </w:rPr>
        <w:t>На территории Апшеронского района проводятся совместные меропри</w:t>
      </w:r>
      <w:r w:rsidRPr="00992AB5">
        <w:rPr>
          <w:rFonts w:ascii="Times New Roman" w:hAnsi="Times New Roman"/>
          <w:sz w:val="28"/>
          <w:szCs w:val="28"/>
        </w:rPr>
        <w:t>я</w:t>
      </w:r>
      <w:r w:rsidRPr="00992AB5">
        <w:rPr>
          <w:rFonts w:ascii="Times New Roman" w:hAnsi="Times New Roman"/>
          <w:sz w:val="28"/>
          <w:szCs w:val="28"/>
        </w:rPr>
        <w:t>тия специалистами администрации муниципального образования Апш</w:t>
      </w:r>
      <w:r w:rsidRPr="00992AB5">
        <w:rPr>
          <w:rFonts w:ascii="Times New Roman" w:hAnsi="Times New Roman"/>
          <w:sz w:val="28"/>
          <w:szCs w:val="28"/>
        </w:rPr>
        <w:t>е</w:t>
      </w:r>
      <w:r w:rsidRPr="00992AB5">
        <w:rPr>
          <w:rFonts w:ascii="Times New Roman" w:hAnsi="Times New Roman"/>
          <w:sz w:val="28"/>
          <w:szCs w:val="28"/>
        </w:rPr>
        <w:t>ронский район, представителями ОГИБДД ОВД по Апшеронскому району и ИАЗ ОМВД России по Апшеронскому району, направленные на пресеч</w:t>
      </w:r>
      <w:r w:rsidRPr="00992AB5">
        <w:rPr>
          <w:rFonts w:ascii="Times New Roman" w:hAnsi="Times New Roman"/>
          <w:sz w:val="28"/>
          <w:szCs w:val="28"/>
        </w:rPr>
        <w:t>е</w:t>
      </w:r>
      <w:r w:rsidRPr="00992AB5">
        <w:rPr>
          <w:rFonts w:ascii="Times New Roman" w:hAnsi="Times New Roman"/>
          <w:sz w:val="28"/>
          <w:szCs w:val="28"/>
        </w:rPr>
        <w:t>ние деятельности лиц, незаконно осуществляющих перевозку пассажиров и багажа легковым такси.</w:t>
      </w:r>
    </w:p>
    <w:p w:rsidR="00992AB5" w:rsidRPr="00992AB5" w:rsidRDefault="00992AB5" w:rsidP="00992AB5">
      <w:pPr>
        <w:pStyle w:val="ad"/>
        <w:spacing w:before="0" w:beforeAutospacing="0" w:after="0" w:afterAutospacing="0"/>
        <w:ind w:left="360"/>
        <w:jc w:val="both"/>
        <w:rPr>
          <w:sz w:val="28"/>
          <w:szCs w:val="28"/>
        </w:rPr>
      </w:pPr>
      <w:r w:rsidRPr="00992AB5">
        <w:rPr>
          <w:sz w:val="28"/>
          <w:szCs w:val="28"/>
        </w:rPr>
        <w:t>С 2015 года на территории района отсутствуют организации по предоста</w:t>
      </w:r>
      <w:r w:rsidRPr="00992AB5">
        <w:rPr>
          <w:sz w:val="28"/>
          <w:szCs w:val="28"/>
        </w:rPr>
        <w:t>в</w:t>
      </w:r>
      <w:r w:rsidRPr="00992AB5">
        <w:rPr>
          <w:sz w:val="28"/>
          <w:szCs w:val="28"/>
        </w:rPr>
        <w:t>лению услуг связи.</w:t>
      </w:r>
    </w:p>
    <w:p w:rsidR="009D19FB" w:rsidRPr="009D19FB" w:rsidRDefault="009D19FB" w:rsidP="009D19FB">
      <w:pPr>
        <w:pStyle w:val="ad"/>
        <w:spacing w:before="0" w:beforeAutospacing="0" w:after="0" w:afterAutospacing="0"/>
        <w:ind w:firstLine="709"/>
        <w:jc w:val="both"/>
        <w:rPr>
          <w:sz w:val="28"/>
          <w:szCs w:val="28"/>
        </w:rPr>
      </w:pPr>
    </w:p>
    <w:p w:rsidR="00D25C42" w:rsidRPr="009D19FB" w:rsidRDefault="009D19FB" w:rsidP="00016D2B">
      <w:pPr>
        <w:numPr>
          <w:ilvl w:val="0"/>
          <w:numId w:val="2"/>
        </w:numPr>
        <w:shd w:val="clear" w:color="auto" w:fill="FFFFFF"/>
        <w:tabs>
          <w:tab w:val="left" w:pos="993"/>
        </w:tabs>
        <w:spacing w:after="0" w:line="240" w:lineRule="auto"/>
        <w:ind w:left="0" w:firstLine="709"/>
        <w:contextualSpacing/>
        <w:textAlignment w:val="baseline"/>
        <w:rPr>
          <w:rFonts w:ascii="Times New Roman" w:eastAsia="Times New Roman" w:hAnsi="Times New Roman"/>
          <w:b/>
          <w:color w:val="000000"/>
          <w:sz w:val="28"/>
          <w:szCs w:val="28"/>
          <w:u w:val="single"/>
          <w:lang w:eastAsia="ru-RU"/>
        </w:rPr>
      </w:pPr>
      <w:r w:rsidRPr="009D19FB">
        <w:rPr>
          <w:rFonts w:ascii="Times New Roman" w:eastAsia="Times New Roman" w:hAnsi="Times New Roman"/>
          <w:b/>
          <w:color w:val="000000"/>
          <w:sz w:val="28"/>
          <w:szCs w:val="28"/>
          <w:u w:val="single"/>
          <w:lang w:eastAsia="ru-RU"/>
        </w:rPr>
        <w:t>Р</w:t>
      </w:r>
      <w:r w:rsidR="00D25C42" w:rsidRPr="009D19FB">
        <w:rPr>
          <w:rFonts w:ascii="Times New Roman" w:eastAsia="Times New Roman" w:hAnsi="Times New Roman"/>
          <w:b/>
          <w:color w:val="000000"/>
          <w:sz w:val="28"/>
          <w:szCs w:val="28"/>
          <w:u w:val="single"/>
          <w:lang w:eastAsia="ru-RU"/>
        </w:rPr>
        <w:t>ынок услуг соц</w:t>
      </w:r>
      <w:r w:rsidRPr="009D19FB">
        <w:rPr>
          <w:rFonts w:ascii="Times New Roman" w:eastAsia="Times New Roman" w:hAnsi="Times New Roman"/>
          <w:b/>
          <w:color w:val="000000"/>
          <w:sz w:val="28"/>
          <w:szCs w:val="28"/>
          <w:u w:val="single"/>
          <w:lang w:eastAsia="ru-RU"/>
        </w:rPr>
        <w:t>иального обслуживания населения</w:t>
      </w:r>
    </w:p>
    <w:p w:rsidR="00DB4BE3" w:rsidRPr="00582116" w:rsidRDefault="00DB4BE3" w:rsidP="00DB4BE3">
      <w:pPr>
        <w:spacing w:after="0"/>
        <w:ind w:firstLine="708"/>
        <w:jc w:val="both"/>
        <w:rPr>
          <w:rFonts w:ascii="Times New Roman" w:hAnsi="Times New Roman"/>
          <w:sz w:val="28"/>
          <w:szCs w:val="28"/>
        </w:rPr>
      </w:pPr>
      <w:r w:rsidRPr="00582116">
        <w:rPr>
          <w:rFonts w:ascii="Times New Roman" w:hAnsi="Times New Roman"/>
          <w:sz w:val="28"/>
          <w:szCs w:val="28"/>
        </w:rPr>
        <w:t>За 201</w:t>
      </w:r>
      <w:r w:rsidR="001C618D">
        <w:rPr>
          <w:rFonts w:ascii="Times New Roman" w:hAnsi="Times New Roman"/>
          <w:sz w:val="28"/>
          <w:szCs w:val="28"/>
        </w:rPr>
        <w:t>7</w:t>
      </w:r>
      <w:r w:rsidRPr="00582116">
        <w:rPr>
          <w:rFonts w:ascii="Times New Roman" w:hAnsi="Times New Roman"/>
          <w:sz w:val="28"/>
          <w:szCs w:val="28"/>
        </w:rPr>
        <w:t xml:space="preserve"> год управлением социальной защиты населения Апшеронского района осуществлен прием граждан по следующим вопросам:</w:t>
      </w:r>
    </w:p>
    <w:p w:rsidR="00DB4BE3" w:rsidRPr="00582116" w:rsidRDefault="00DB4BE3" w:rsidP="00DB4BE3">
      <w:pPr>
        <w:spacing w:after="0"/>
        <w:ind w:firstLine="709"/>
        <w:jc w:val="both"/>
        <w:rPr>
          <w:rFonts w:ascii="Times New Roman" w:hAnsi="Times New Roman"/>
          <w:sz w:val="28"/>
          <w:szCs w:val="28"/>
        </w:rPr>
      </w:pPr>
      <w:r w:rsidRPr="00582116">
        <w:rPr>
          <w:rFonts w:ascii="Times New Roman" w:hAnsi="Times New Roman"/>
          <w:sz w:val="28"/>
          <w:szCs w:val="28"/>
        </w:rPr>
        <w:t>по вопросу назначения пособий на детей – 10876 чел.;</w:t>
      </w:r>
    </w:p>
    <w:p w:rsidR="00DB4BE3" w:rsidRPr="00582116" w:rsidRDefault="00DB4BE3" w:rsidP="00DB4BE3">
      <w:pPr>
        <w:spacing w:after="0"/>
        <w:ind w:firstLine="709"/>
        <w:jc w:val="both"/>
        <w:rPr>
          <w:rFonts w:ascii="Times New Roman" w:hAnsi="Times New Roman"/>
          <w:sz w:val="28"/>
          <w:szCs w:val="28"/>
        </w:rPr>
      </w:pPr>
      <w:r w:rsidRPr="00582116">
        <w:rPr>
          <w:rFonts w:ascii="Times New Roman" w:hAnsi="Times New Roman"/>
          <w:sz w:val="28"/>
          <w:szCs w:val="28"/>
        </w:rPr>
        <w:t>по вопросу назначения субсидий – 1748 чел.;</w:t>
      </w:r>
    </w:p>
    <w:p w:rsidR="00DB4BE3" w:rsidRPr="00582116" w:rsidRDefault="00DB4BE3" w:rsidP="00DB4BE3">
      <w:pPr>
        <w:tabs>
          <w:tab w:val="left" w:pos="851"/>
        </w:tabs>
        <w:spacing w:after="0"/>
        <w:ind w:firstLine="709"/>
        <w:jc w:val="both"/>
        <w:rPr>
          <w:rFonts w:ascii="Times New Roman" w:hAnsi="Times New Roman"/>
          <w:sz w:val="28"/>
          <w:szCs w:val="28"/>
        </w:rPr>
      </w:pPr>
      <w:r w:rsidRPr="00582116">
        <w:rPr>
          <w:rFonts w:ascii="Times New Roman" w:hAnsi="Times New Roman"/>
          <w:sz w:val="28"/>
          <w:szCs w:val="28"/>
        </w:rPr>
        <w:t>по вопросу назначения социальных выплат – 8908 чел.;</w:t>
      </w:r>
    </w:p>
    <w:p w:rsidR="00DB4BE3" w:rsidRPr="00582116" w:rsidRDefault="00DB4BE3" w:rsidP="00DB4BE3">
      <w:pPr>
        <w:spacing w:after="0"/>
        <w:ind w:firstLine="709"/>
        <w:jc w:val="both"/>
        <w:rPr>
          <w:rFonts w:ascii="Times New Roman" w:hAnsi="Times New Roman"/>
          <w:sz w:val="28"/>
          <w:szCs w:val="28"/>
        </w:rPr>
      </w:pPr>
      <w:r w:rsidRPr="00582116">
        <w:rPr>
          <w:rFonts w:ascii="Times New Roman" w:hAnsi="Times New Roman"/>
          <w:sz w:val="28"/>
          <w:szCs w:val="28"/>
        </w:rPr>
        <w:t>по вопросам получения различного рода консультаций – 20161 чел.</w:t>
      </w:r>
    </w:p>
    <w:p w:rsidR="00DB4BE3" w:rsidRPr="00582116" w:rsidRDefault="00DB4BE3" w:rsidP="00DB4BE3">
      <w:pPr>
        <w:spacing w:after="0"/>
        <w:ind w:firstLine="708"/>
        <w:jc w:val="both"/>
        <w:rPr>
          <w:rFonts w:ascii="Times New Roman" w:hAnsi="Times New Roman"/>
          <w:sz w:val="28"/>
          <w:szCs w:val="28"/>
        </w:rPr>
      </w:pPr>
      <w:r w:rsidRPr="00582116">
        <w:rPr>
          <w:rFonts w:ascii="Times New Roman" w:hAnsi="Times New Roman"/>
          <w:sz w:val="28"/>
          <w:szCs w:val="28"/>
        </w:rPr>
        <w:t>Всего за указанный период было принято – 41693 чел., из них назначено и проверено – 20977 личных дел.</w:t>
      </w:r>
    </w:p>
    <w:p w:rsidR="00DB4BE3" w:rsidRPr="00582116" w:rsidRDefault="00DB4BE3" w:rsidP="00DB4BE3">
      <w:pPr>
        <w:spacing w:after="0"/>
        <w:jc w:val="both"/>
        <w:rPr>
          <w:rFonts w:ascii="Times New Roman" w:hAnsi="Times New Roman"/>
          <w:sz w:val="28"/>
          <w:szCs w:val="28"/>
        </w:rPr>
      </w:pPr>
      <w:r w:rsidRPr="00582116">
        <w:rPr>
          <w:rFonts w:ascii="Times New Roman" w:hAnsi="Times New Roman"/>
          <w:sz w:val="28"/>
          <w:szCs w:val="28"/>
        </w:rPr>
        <w:tab/>
        <w:t xml:space="preserve">На основании закона Краснодарского края от 15 декабря 2004 года №808-КЗ «О мерах социальной поддержки отдельных категорий жителей </w:t>
      </w:r>
      <w:r w:rsidRPr="00582116">
        <w:rPr>
          <w:rFonts w:ascii="Times New Roman" w:hAnsi="Times New Roman"/>
          <w:sz w:val="28"/>
          <w:szCs w:val="28"/>
        </w:rPr>
        <w:lastRenderedPageBreak/>
        <w:t>Краснодарского края» предоставляются ежемесячные денежные выплаты р</w:t>
      </w:r>
      <w:r w:rsidRPr="00582116">
        <w:rPr>
          <w:rFonts w:ascii="Times New Roman" w:hAnsi="Times New Roman"/>
          <w:sz w:val="28"/>
          <w:szCs w:val="28"/>
        </w:rPr>
        <w:t>е</w:t>
      </w:r>
      <w:r w:rsidRPr="00582116">
        <w:rPr>
          <w:rFonts w:ascii="Times New Roman" w:hAnsi="Times New Roman"/>
          <w:sz w:val="28"/>
          <w:szCs w:val="28"/>
        </w:rPr>
        <w:t xml:space="preserve">гиональным льготникам: 707 руб. (труженикам тыла и жертвам политических репрессий) и 487 руб. (ветеранам труда и ветеранам военной службы). </w:t>
      </w:r>
    </w:p>
    <w:p w:rsidR="00DB4BE3" w:rsidRPr="00582116" w:rsidRDefault="00DB4BE3" w:rsidP="00DB4BE3">
      <w:pPr>
        <w:spacing w:after="0"/>
        <w:jc w:val="both"/>
        <w:rPr>
          <w:rFonts w:ascii="Times New Roman" w:hAnsi="Times New Roman"/>
          <w:sz w:val="28"/>
          <w:szCs w:val="28"/>
        </w:rPr>
      </w:pPr>
      <w:r w:rsidRPr="00582116">
        <w:rPr>
          <w:rFonts w:ascii="Times New Roman" w:hAnsi="Times New Roman"/>
          <w:b/>
          <w:sz w:val="28"/>
          <w:szCs w:val="28"/>
        </w:rPr>
        <w:tab/>
      </w:r>
      <w:r w:rsidRPr="00582116">
        <w:rPr>
          <w:rFonts w:ascii="Times New Roman" w:hAnsi="Times New Roman"/>
          <w:sz w:val="28"/>
          <w:szCs w:val="28"/>
        </w:rPr>
        <w:t>За  2016 год ежемесячную денежную выплату получили 5437</w:t>
      </w:r>
      <w:r w:rsidRPr="00582116">
        <w:rPr>
          <w:rFonts w:ascii="Times New Roman" w:hAnsi="Times New Roman"/>
          <w:b/>
          <w:sz w:val="28"/>
          <w:szCs w:val="28"/>
        </w:rPr>
        <w:t xml:space="preserve"> </w:t>
      </w:r>
      <w:r w:rsidRPr="00582116">
        <w:rPr>
          <w:rFonts w:ascii="Times New Roman" w:hAnsi="Times New Roman"/>
          <w:sz w:val="28"/>
          <w:szCs w:val="28"/>
        </w:rPr>
        <w:t>ветеранов труда и военной службы, на сумму 31778,9 тыс. руб.; 275 - жертв политич</w:t>
      </w:r>
      <w:r w:rsidRPr="00582116">
        <w:rPr>
          <w:rFonts w:ascii="Times New Roman" w:hAnsi="Times New Roman"/>
          <w:sz w:val="28"/>
          <w:szCs w:val="28"/>
        </w:rPr>
        <w:t>е</w:t>
      </w:r>
      <w:r w:rsidRPr="00582116">
        <w:rPr>
          <w:rFonts w:ascii="Times New Roman" w:hAnsi="Times New Roman"/>
          <w:sz w:val="28"/>
          <w:szCs w:val="28"/>
        </w:rPr>
        <w:t>ских репрессий, на сумму 2302,9 тыс. руб.;  40- труженика тыла, на сумму 333,5 тыс. руб.</w:t>
      </w:r>
    </w:p>
    <w:p w:rsidR="00DB4BE3" w:rsidRPr="00582116" w:rsidRDefault="00DB4BE3" w:rsidP="00DB4BE3">
      <w:pPr>
        <w:autoSpaceDE w:val="0"/>
        <w:autoSpaceDN w:val="0"/>
        <w:adjustRightInd w:val="0"/>
        <w:spacing w:after="0"/>
        <w:ind w:firstLine="708"/>
        <w:jc w:val="both"/>
        <w:outlineLvl w:val="0"/>
        <w:rPr>
          <w:rFonts w:ascii="Times New Roman" w:hAnsi="Times New Roman"/>
          <w:sz w:val="28"/>
          <w:szCs w:val="28"/>
        </w:rPr>
      </w:pPr>
      <w:r w:rsidRPr="00582116">
        <w:rPr>
          <w:rFonts w:ascii="Times New Roman" w:hAnsi="Times New Roman"/>
          <w:bCs/>
          <w:sz w:val="28"/>
          <w:szCs w:val="28"/>
        </w:rPr>
        <w:t>На основании Порядка предоставления компенсации расходов на оплату жилого помещения и коммунальных услуг отдельным категориям граждан,</w:t>
      </w:r>
      <w:r w:rsidRPr="00582116">
        <w:rPr>
          <w:rFonts w:ascii="Times New Roman" w:hAnsi="Times New Roman"/>
          <w:bCs/>
          <w:sz w:val="28"/>
          <w:szCs w:val="28"/>
        </w:rPr>
        <w:br/>
        <w:t xml:space="preserve">проживающим в Краснодарском крае, утвержденного </w:t>
      </w:r>
      <w:hyperlink w:anchor="sub_0" w:history="1">
        <w:r w:rsidRPr="00582116">
          <w:rPr>
            <w:rFonts w:ascii="Times New Roman" w:hAnsi="Times New Roman"/>
            <w:bCs/>
            <w:sz w:val="28"/>
            <w:szCs w:val="28"/>
          </w:rPr>
          <w:t>постановлением</w:t>
        </w:r>
      </w:hyperlink>
      <w:r w:rsidRPr="00582116">
        <w:rPr>
          <w:rFonts w:ascii="Times New Roman" w:hAnsi="Times New Roman"/>
          <w:bCs/>
          <w:sz w:val="28"/>
          <w:szCs w:val="28"/>
        </w:rPr>
        <w:t xml:space="preserve"> главы администрации Краснодарского края от 18 сентября 2006 г. N 811 льготным категориям граждан предоставляется компенсация на оплату жилищно-коммунальных услуг.</w:t>
      </w:r>
    </w:p>
    <w:p w:rsidR="00DB4BE3" w:rsidRPr="00582116" w:rsidRDefault="00DB4BE3" w:rsidP="00DB4BE3">
      <w:pPr>
        <w:spacing w:after="0"/>
        <w:jc w:val="both"/>
        <w:rPr>
          <w:rFonts w:ascii="Times New Roman" w:hAnsi="Times New Roman"/>
          <w:sz w:val="28"/>
          <w:szCs w:val="28"/>
        </w:rPr>
      </w:pPr>
      <w:r w:rsidRPr="00582116">
        <w:rPr>
          <w:rFonts w:ascii="Times New Roman" w:hAnsi="Times New Roman"/>
          <w:sz w:val="28"/>
          <w:szCs w:val="28"/>
        </w:rPr>
        <w:tab/>
        <w:t>За 201</w:t>
      </w:r>
      <w:r w:rsidR="00FE52A7">
        <w:rPr>
          <w:rFonts w:ascii="Times New Roman" w:hAnsi="Times New Roman"/>
          <w:sz w:val="28"/>
          <w:szCs w:val="28"/>
        </w:rPr>
        <w:t>7</w:t>
      </w:r>
      <w:r w:rsidRPr="00582116">
        <w:rPr>
          <w:rFonts w:ascii="Times New Roman" w:hAnsi="Times New Roman"/>
          <w:sz w:val="28"/>
          <w:szCs w:val="28"/>
        </w:rPr>
        <w:t xml:space="preserve"> год компенсацию на оплату жилищно-коммунальных услуг п</w:t>
      </w:r>
      <w:r w:rsidRPr="00582116">
        <w:rPr>
          <w:rFonts w:ascii="Times New Roman" w:hAnsi="Times New Roman"/>
          <w:sz w:val="28"/>
          <w:szCs w:val="28"/>
        </w:rPr>
        <w:t>о</w:t>
      </w:r>
      <w:r w:rsidRPr="00582116">
        <w:rPr>
          <w:rFonts w:ascii="Times New Roman" w:hAnsi="Times New Roman"/>
          <w:sz w:val="28"/>
          <w:szCs w:val="28"/>
        </w:rPr>
        <w:t>лучили – 127</w:t>
      </w:r>
      <w:r w:rsidR="00FE52A7">
        <w:rPr>
          <w:rFonts w:ascii="Times New Roman" w:hAnsi="Times New Roman"/>
          <w:sz w:val="28"/>
          <w:szCs w:val="28"/>
        </w:rPr>
        <w:t>41</w:t>
      </w:r>
      <w:r w:rsidRPr="00582116">
        <w:rPr>
          <w:rFonts w:ascii="Times New Roman" w:hAnsi="Times New Roman"/>
          <w:sz w:val="28"/>
          <w:szCs w:val="28"/>
        </w:rPr>
        <w:t xml:space="preserve"> чел., на сумму 109</w:t>
      </w:r>
      <w:r w:rsidR="00FE52A7">
        <w:rPr>
          <w:rFonts w:ascii="Times New Roman" w:hAnsi="Times New Roman"/>
          <w:sz w:val="28"/>
          <w:szCs w:val="28"/>
        </w:rPr>
        <w:t>7</w:t>
      </w:r>
      <w:r w:rsidRPr="00582116">
        <w:rPr>
          <w:rFonts w:ascii="Times New Roman" w:hAnsi="Times New Roman"/>
          <w:sz w:val="28"/>
          <w:szCs w:val="28"/>
        </w:rPr>
        <w:t>43,</w:t>
      </w:r>
      <w:r w:rsidR="00FE52A7">
        <w:rPr>
          <w:rFonts w:ascii="Times New Roman" w:hAnsi="Times New Roman"/>
          <w:sz w:val="28"/>
          <w:szCs w:val="28"/>
        </w:rPr>
        <w:t>6</w:t>
      </w:r>
      <w:r w:rsidRPr="00582116">
        <w:rPr>
          <w:rFonts w:ascii="Times New Roman" w:hAnsi="Times New Roman"/>
          <w:sz w:val="28"/>
          <w:szCs w:val="28"/>
        </w:rPr>
        <w:t xml:space="preserve"> тыс. руб., компенсация на приобрет</w:t>
      </w:r>
      <w:r w:rsidRPr="00582116">
        <w:rPr>
          <w:rFonts w:ascii="Times New Roman" w:hAnsi="Times New Roman"/>
          <w:sz w:val="28"/>
          <w:szCs w:val="28"/>
        </w:rPr>
        <w:t>е</w:t>
      </w:r>
      <w:r w:rsidRPr="00582116">
        <w:rPr>
          <w:rFonts w:ascii="Times New Roman" w:hAnsi="Times New Roman"/>
          <w:sz w:val="28"/>
          <w:szCs w:val="28"/>
        </w:rPr>
        <w:t>ние твердого топлива – 307</w:t>
      </w:r>
      <w:r w:rsidR="00FE52A7">
        <w:rPr>
          <w:rFonts w:ascii="Times New Roman" w:hAnsi="Times New Roman"/>
          <w:sz w:val="28"/>
          <w:szCs w:val="28"/>
        </w:rPr>
        <w:t>4</w:t>
      </w:r>
      <w:r w:rsidRPr="00582116">
        <w:rPr>
          <w:rFonts w:ascii="Times New Roman" w:hAnsi="Times New Roman"/>
          <w:sz w:val="28"/>
          <w:szCs w:val="28"/>
        </w:rPr>
        <w:t xml:space="preserve"> чел., на сумму 144</w:t>
      </w:r>
      <w:r w:rsidR="00FE52A7">
        <w:rPr>
          <w:rFonts w:ascii="Times New Roman" w:hAnsi="Times New Roman"/>
          <w:sz w:val="28"/>
          <w:szCs w:val="28"/>
        </w:rPr>
        <w:t>45</w:t>
      </w:r>
      <w:r w:rsidRPr="00582116">
        <w:rPr>
          <w:rFonts w:ascii="Times New Roman" w:hAnsi="Times New Roman"/>
          <w:sz w:val="28"/>
          <w:szCs w:val="28"/>
        </w:rPr>
        <w:t xml:space="preserve">,4 тыс. руб.  </w:t>
      </w:r>
    </w:p>
    <w:p w:rsidR="00DB4BE3" w:rsidRPr="00582116" w:rsidRDefault="00DB4BE3" w:rsidP="00DB4BE3">
      <w:pPr>
        <w:spacing w:after="0"/>
        <w:ind w:firstLine="708"/>
        <w:jc w:val="both"/>
        <w:rPr>
          <w:rFonts w:ascii="Times New Roman" w:hAnsi="Times New Roman"/>
          <w:sz w:val="28"/>
          <w:szCs w:val="28"/>
        </w:rPr>
      </w:pPr>
      <w:r w:rsidRPr="00582116">
        <w:rPr>
          <w:rFonts w:ascii="Times New Roman" w:hAnsi="Times New Roman"/>
          <w:sz w:val="28"/>
          <w:szCs w:val="28"/>
        </w:rPr>
        <w:t>Законом Краснодарского края от 09.06.2010 г. № 1980-КЗ «О прожито</w:t>
      </w:r>
      <w:r w:rsidRPr="00582116">
        <w:rPr>
          <w:rFonts w:ascii="Times New Roman" w:hAnsi="Times New Roman"/>
          <w:sz w:val="28"/>
          <w:szCs w:val="28"/>
        </w:rPr>
        <w:t>ч</w:t>
      </w:r>
      <w:r w:rsidRPr="00582116">
        <w:rPr>
          <w:rFonts w:ascii="Times New Roman" w:hAnsi="Times New Roman"/>
          <w:sz w:val="28"/>
          <w:szCs w:val="28"/>
        </w:rPr>
        <w:t>ном минимуме и государственной социальной помощи в Краснодарском крае» малоимущим семьям и малообеспеченным одиноко проживающим гражданам предоставлено право на получение государственной социальной помощи в виде социального пособия.</w:t>
      </w:r>
    </w:p>
    <w:p w:rsidR="00DB4BE3" w:rsidRPr="00EC4F87" w:rsidRDefault="00DB4BE3" w:rsidP="00EC4F87">
      <w:pPr>
        <w:spacing w:after="0" w:line="240" w:lineRule="auto"/>
        <w:jc w:val="both"/>
        <w:rPr>
          <w:rFonts w:ascii="Times New Roman" w:hAnsi="Times New Roman"/>
          <w:sz w:val="28"/>
          <w:szCs w:val="28"/>
        </w:rPr>
      </w:pPr>
      <w:r w:rsidRPr="00582116">
        <w:rPr>
          <w:rFonts w:ascii="Times New Roman" w:hAnsi="Times New Roman"/>
          <w:b/>
          <w:sz w:val="28"/>
          <w:szCs w:val="28"/>
        </w:rPr>
        <w:tab/>
      </w:r>
      <w:r w:rsidRPr="00582116">
        <w:rPr>
          <w:rFonts w:ascii="Times New Roman" w:hAnsi="Times New Roman"/>
          <w:sz w:val="28"/>
          <w:szCs w:val="28"/>
        </w:rPr>
        <w:t>За оказанием государственной социальной помощи обратилось 4475 с</w:t>
      </w:r>
      <w:r w:rsidRPr="00582116">
        <w:rPr>
          <w:rFonts w:ascii="Times New Roman" w:hAnsi="Times New Roman"/>
          <w:sz w:val="28"/>
          <w:szCs w:val="28"/>
        </w:rPr>
        <w:t>е</w:t>
      </w:r>
      <w:r w:rsidRPr="00582116">
        <w:rPr>
          <w:rFonts w:ascii="Times New Roman" w:hAnsi="Times New Roman"/>
          <w:sz w:val="28"/>
          <w:szCs w:val="28"/>
        </w:rPr>
        <w:t>мей. Государственная социальная помощь была назначена 4384 семьям, отк</w:t>
      </w:r>
      <w:r w:rsidRPr="00582116">
        <w:rPr>
          <w:rFonts w:ascii="Times New Roman" w:hAnsi="Times New Roman"/>
          <w:sz w:val="28"/>
          <w:szCs w:val="28"/>
        </w:rPr>
        <w:t>а</w:t>
      </w:r>
      <w:r w:rsidRPr="00582116">
        <w:rPr>
          <w:rFonts w:ascii="Times New Roman" w:hAnsi="Times New Roman"/>
          <w:sz w:val="28"/>
          <w:szCs w:val="28"/>
        </w:rPr>
        <w:t xml:space="preserve">зано в назначении -  </w:t>
      </w:r>
      <w:r w:rsidR="00FE52A7">
        <w:rPr>
          <w:rFonts w:ascii="Times New Roman" w:hAnsi="Times New Roman"/>
          <w:sz w:val="28"/>
          <w:szCs w:val="28"/>
        </w:rPr>
        <w:t>87</w:t>
      </w:r>
      <w:r w:rsidRPr="00582116">
        <w:rPr>
          <w:rFonts w:ascii="Times New Roman" w:hAnsi="Times New Roman"/>
          <w:sz w:val="28"/>
          <w:szCs w:val="28"/>
        </w:rPr>
        <w:t xml:space="preserve"> семье. Выплаты произведены на сумму 30363,5 </w:t>
      </w:r>
      <w:r w:rsidRPr="00EC4F87">
        <w:rPr>
          <w:rFonts w:ascii="Times New Roman" w:hAnsi="Times New Roman"/>
          <w:sz w:val="28"/>
          <w:szCs w:val="28"/>
        </w:rPr>
        <w:t>тыс. руб.</w:t>
      </w:r>
    </w:p>
    <w:p w:rsidR="00EC4F87" w:rsidRPr="00EC4F87" w:rsidRDefault="00EC4F87" w:rsidP="00EC4F87">
      <w:pPr>
        <w:spacing w:after="0" w:line="240" w:lineRule="auto"/>
        <w:ind w:firstLine="709"/>
        <w:jc w:val="both"/>
        <w:rPr>
          <w:rFonts w:ascii="Times New Roman" w:hAnsi="Times New Roman"/>
          <w:sz w:val="28"/>
          <w:szCs w:val="28"/>
        </w:rPr>
      </w:pPr>
      <w:r w:rsidRPr="00EC4F87">
        <w:rPr>
          <w:rFonts w:ascii="Times New Roman" w:hAnsi="Times New Roman"/>
          <w:sz w:val="28"/>
          <w:szCs w:val="28"/>
        </w:rPr>
        <w:t>Ежемесячное пособие на ребенка в размере 181 руб. гарантировано м</w:t>
      </w:r>
      <w:r w:rsidRPr="00EC4F87">
        <w:rPr>
          <w:rFonts w:ascii="Times New Roman" w:hAnsi="Times New Roman"/>
          <w:sz w:val="28"/>
          <w:szCs w:val="28"/>
        </w:rPr>
        <w:t>а</w:t>
      </w:r>
      <w:r w:rsidRPr="00EC4F87">
        <w:rPr>
          <w:rFonts w:ascii="Times New Roman" w:hAnsi="Times New Roman"/>
          <w:sz w:val="28"/>
          <w:szCs w:val="28"/>
        </w:rPr>
        <w:t>лоимущим семьям законом Краснодарского края от 15 декабря 2004 года №807-КЗ «О ежемесячном пособии на ребенка». Пособие выплачивается в п</w:t>
      </w:r>
      <w:r w:rsidRPr="00EC4F87">
        <w:rPr>
          <w:rFonts w:ascii="Times New Roman" w:hAnsi="Times New Roman"/>
          <w:sz w:val="28"/>
          <w:szCs w:val="28"/>
        </w:rPr>
        <w:t>о</w:t>
      </w:r>
      <w:r w:rsidRPr="00EC4F87">
        <w:rPr>
          <w:rFonts w:ascii="Times New Roman" w:hAnsi="Times New Roman"/>
          <w:sz w:val="28"/>
          <w:szCs w:val="28"/>
        </w:rPr>
        <w:t>вышенном размере на ребенка одинокой матери – 355  руб.; на ребенка, род</w:t>
      </w:r>
      <w:r w:rsidRPr="00EC4F87">
        <w:rPr>
          <w:rFonts w:ascii="Times New Roman" w:hAnsi="Times New Roman"/>
          <w:sz w:val="28"/>
          <w:szCs w:val="28"/>
        </w:rPr>
        <w:t>и</w:t>
      </w:r>
      <w:r w:rsidRPr="00EC4F87">
        <w:rPr>
          <w:rFonts w:ascii="Times New Roman" w:hAnsi="Times New Roman"/>
          <w:sz w:val="28"/>
          <w:szCs w:val="28"/>
        </w:rPr>
        <w:t>тель которого уклоняется от уплаты алиментов, а также на ребенка военн</w:t>
      </w:r>
      <w:r w:rsidRPr="00EC4F87">
        <w:rPr>
          <w:rFonts w:ascii="Times New Roman" w:hAnsi="Times New Roman"/>
          <w:sz w:val="28"/>
          <w:szCs w:val="28"/>
        </w:rPr>
        <w:t>о</w:t>
      </w:r>
      <w:r w:rsidRPr="00EC4F87">
        <w:rPr>
          <w:rFonts w:ascii="Times New Roman" w:hAnsi="Times New Roman"/>
          <w:sz w:val="28"/>
          <w:szCs w:val="28"/>
        </w:rPr>
        <w:t>служащего, проходящего военную службу по призыву –  262 руб.</w:t>
      </w:r>
    </w:p>
    <w:p w:rsidR="00EC4F87" w:rsidRPr="00EC4F87" w:rsidRDefault="00EC4F87" w:rsidP="00EC4F87">
      <w:pPr>
        <w:spacing w:after="0" w:line="240" w:lineRule="auto"/>
        <w:jc w:val="both"/>
        <w:rPr>
          <w:rFonts w:ascii="Times New Roman" w:hAnsi="Times New Roman"/>
          <w:sz w:val="28"/>
          <w:szCs w:val="28"/>
        </w:rPr>
      </w:pPr>
      <w:r w:rsidRPr="00EC4F87">
        <w:rPr>
          <w:rFonts w:ascii="Times New Roman" w:hAnsi="Times New Roman"/>
          <w:b/>
          <w:sz w:val="28"/>
          <w:szCs w:val="28"/>
        </w:rPr>
        <w:tab/>
      </w:r>
      <w:r w:rsidRPr="00EC4F87">
        <w:rPr>
          <w:rFonts w:ascii="Times New Roman" w:hAnsi="Times New Roman"/>
          <w:sz w:val="28"/>
          <w:szCs w:val="28"/>
        </w:rPr>
        <w:t>За 201</w:t>
      </w:r>
      <w:r w:rsidR="00FE52A7">
        <w:rPr>
          <w:rFonts w:ascii="Times New Roman" w:hAnsi="Times New Roman"/>
          <w:sz w:val="28"/>
          <w:szCs w:val="28"/>
        </w:rPr>
        <w:t>7</w:t>
      </w:r>
      <w:r w:rsidRPr="00EC4F87">
        <w:rPr>
          <w:rFonts w:ascii="Times New Roman" w:hAnsi="Times New Roman"/>
          <w:sz w:val="28"/>
          <w:szCs w:val="28"/>
        </w:rPr>
        <w:t xml:space="preserve"> год ежемесячное пособие выплачено на 10636</w:t>
      </w:r>
      <w:r w:rsidRPr="00EC4F87">
        <w:rPr>
          <w:rFonts w:ascii="Times New Roman" w:hAnsi="Times New Roman"/>
          <w:b/>
          <w:sz w:val="28"/>
          <w:szCs w:val="28"/>
        </w:rPr>
        <w:t xml:space="preserve"> </w:t>
      </w:r>
      <w:r w:rsidRPr="00EC4F87">
        <w:rPr>
          <w:rFonts w:ascii="Times New Roman" w:hAnsi="Times New Roman"/>
          <w:sz w:val="28"/>
          <w:szCs w:val="28"/>
        </w:rPr>
        <w:t>детей, на сумму 27627,2 тыс. руб.</w:t>
      </w:r>
      <w:r w:rsidRPr="00EC4F87">
        <w:rPr>
          <w:rFonts w:ascii="Times New Roman" w:hAnsi="Times New Roman"/>
          <w:sz w:val="28"/>
          <w:szCs w:val="28"/>
        </w:rPr>
        <w:tab/>
      </w:r>
    </w:p>
    <w:p w:rsidR="00EC4F87" w:rsidRPr="00EC4F87" w:rsidRDefault="00EC4F87" w:rsidP="00EC4F87">
      <w:pPr>
        <w:spacing w:after="0" w:line="240" w:lineRule="auto"/>
        <w:ind w:firstLine="708"/>
        <w:jc w:val="both"/>
        <w:rPr>
          <w:rFonts w:ascii="Times New Roman" w:hAnsi="Times New Roman"/>
          <w:sz w:val="28"/>
          <w:szCs w:val="28"/>
        </w:rPr>
      </w:pPr>
      <w:r w:rsidRPr="00EC4F87">
        <w:rPr>
          <w:rFonts w:ascii="Times New Roman" w:hAnsi="Times New Roman"/>
          <w:sz w:val="28"/>
          <w:szCs w:val="28"/>
        </w:rPr>
        <w:t>В соответствии с Федеральным Законом от 19 мая 1995 года №81-ФЗ «О государственных пособиях гражданам, имеющим детей» за 2016 год ежем</w:t>
      </w:r>
      <w:r w:rsidRPr="00EC4F87">
        <w:rPr>
          <w:rFonts w:ascii="Times New Roman" w:hAnsi="Times New Roman"/>
          <w:sz w:val="28"/>
          <w:szCs w:val="28"/>
        </w:rPr>
        <w:t>е</w:t>
      </w:r>
      <w:r w:rsidRPr="00EC4F87">
        <w:rPr>
          <w:rFonts w:ascii="Times New Roman" w:hAnsi="Times New Roman"/>
          <w:sz w:val="28"/>
          <w:szCs w:val="28"/>
        </w:rPr>
        <w:t>сячное пособие по уходу за ребенком до достижения возраста полутора лет выплачено 1069 получателям, на сумму 64843,5 тыс. руб.; единовременное пособие при рождении ребенка получили 562 чел., на сумму 8571,7 тыс. руб.</w:t>
      </w:r>
    </w:p>
    <w:p w:rsidR="00EC4F87" w:rsidRPr="00EC4F87" w:rsidRDefault="00EC4F87" w:rsidP="00EC4F87">
      <w:pPr>
        <w:spacing w:after="0" w:line="240" w:lineRule="auto"/>
        <w:ind w:firstLine="709"/>
        <w:jc w:val="both"/>
        <w:rPr>
          <w:rFonts w:ascii="Times New Roman" w:hAnsi="Times New Roman"/>
          <w:sz w:val="28"/>
          <w:szCs w:val="28"/>
        </w:rPr>
      </w:pPr>
      <w:r>
        <w:rPr>
          <w:rFonts w:ascii="Times New Roman" w:hAnsi="Times New Roman"/>
          <w:sz w:val="28"/>
          <w:szCs w:val="28"/>
        </w:rPr>
        <w:t>За</w:t>
      </w:r>
      <w:r w:rsidRPr="00EC4F87">
        <w:rPr>
          <w:rFonts w:ascii="Times New Roman" w:hAnsi="Times New Roman"/>
          <w:sz w:val="28"/>
          <w:szCs w:val="28"/>
        </w:rPr>
        <w:t xml:space="preserve"> 201</w:t>
      </w:r>
      <w:r w:rsidR="00FE52A7">
        <w:rPr>
          <w:rFonts w:ascii="Times New Roman" w:hAnsi="Times New Roman"/>
          <w:sz w:val="28"/>
          <w:szCs w:val="28"/>
        </w:rPr>
        <w:t>7</w:t>
      </w:r>
      <w:r w:rsidRPr="00EC4F87">
        <w:rPr>
          <w:rFonts w:ascii="Times New Roman" w:hAnsi="Times New Roman"/>
          <w:sz w:val="28"/>
          <w:szCs w:val="28"/>
        </w:rPr>
        <w:t xml:space="preserve"> год ежемесячное пособие выплачено на 14 детей военнослуж</w:t>
      </w:r>
      <w:r w:rsidRPr="00EC4F87">
        <w:rPr>
          <w:rFonts w:ascii="Times New Roman" w:hAnsi="Times New Roman"/>
          <w:sz w:val="28"/>
          <w:szCs w:val="28"/>
        </w:rPr>
        <w:t>а</w:t>
      </w:r>
      <w:r w:rsidRPr="00EC4F87">
        <w:rPr>
          <w:rFonts w:ascii="Times New Roman" w:hAnsi="Times New Roman"/>
          <w:sz w:val="28"/>
          <w:szCs w:val="28"/>
        </w:rPr>
        <w:t>щих, проходящих военную службу по призыву, на сумму 191,6 тыс. руб., а также выплачено единовременное пособие 1 беременной жене военнослуж</w:t>
      </w:r>
      <w:r w:rsidRPr="00EC4F87">
        <w:rPr>
          <w:rFonts w:ascii="Times New Roman" w:hAnsi="Times New Roman"/>
          <w:sz w:val="28"/>
          <w:szCs w:val="28"/>
        </w:rPr>
        <w:t>а</w:t>
      </w:r>
      <w:r w:rsidRPr="00EC4F87">
        <w:rPr>
          <w:rFonts w:ascii="Times New Roman" w:hAnsi="Times New Roman"/>
          <w:sz w:val="28"/>
          <w:szCs w:val="28"/>
        </w:rPr>
        <w:t>щего, проходящего военную службу по призыву на сумму 24,6 тыс. руб.</w:t>
      </w:r>
    </w:p>
    <w:p w:rsidR="00EC4F87" w:rsidRPr="00EC4F87" w:rsidRDefault="00EC4F87" w:rsidP="00EC4F87">
      <w:pPr>
        <w:autoSpaceDE w:val="0"/>
        <w:autoSpaceDN w:val="0"/>
        <w:adjustRightInd w:val="0"/>
        <w:spacing w:after="0" w:line="240" w:lineRule="auto"/>
        <w:ind w:firstLine="709"/>
        <w:jc w:val="both"/>
        <w:outlineLvl w:val="0"/>
        <w:rPr>
          <w:rFonts w:ascii="Times New Roman" w:hAnsi="Times New Roman"/>
          <w:sz w:val="28"/>
          <w:szCs w:val="28"/>
        </w:rPr>
      </w:pPr>
      <w:r w:rsidRPr="00EC4F87">
        <w:rPr>
          <w:rFonts w:ascii="Times New Roman" w:hAnsi="Times New Roman"/>
          <w:bCs/>
          <w:sz w:val="28"/>
          <w:szCs w:val="28"/>
        </w:rPr>
        <w:t>Законом Краснодарского края от 1 августа 2012 г. N 2568-КЗ</w:t>
      </w:r>
      <w:r w:rsidRPr="00EC4F87">
        <w:rPr>
          <w:rFonts w:ascii="Times New Roman" w:hAnsi="Times New Roman"/>
          <w:bCs/>
          <w:sz w:val="28"/>
          <w:szCs w:val="28"/>
        </w:rPr>
        <w:br/>
        <w:t>"О дополнительных мерах социальной поддержки отдельных категорий гра</w:t>
      </w:r>
      <w:r w:rsidRPr="00EC4F87">
        <w:rPr>
          <w:rFonts w:ascii="Times New Roman" w:hAnsi="Times New Roman"/>
          <w:bCs/>
          <w:sz w:val="28"/>
          <w:szCs w:val="28"/>
        </w:rPr>
        <w:t>ж</w:t>
      </w:r>
      <w:r w:rsidRPr="00EC4F87">
        <w:rPr>
          <w:rFonts w:ascii="Times New Roman" w:hAnsi="Times New Roman"/>
          <w:bCs/>
          <w:sz w:val="28"/>
          <w:szCs w:val="28"/>
        </w:rPr>
        <w:lastRenderedPageBreak/>
        <w:t xml:space="preserve">дан" </w:t>
      </w:r>
      <w:r w:rsidRPr="00EC4F87">
        <w:rPr>
          <w:rFonts w:ascii="Times New Roman" w:hAnsi="Times New Roman"/>
          <w:sz w:val="28"/>
          <w:szCs w:val="28"/>
        </w:rPr>
        <w:t>предусмотрена ежемесячная денежная выплата при рождении третьего ребенка или последующих детей до достижения ими возраста трех лет, р</w:t>
      </w:r>
      <w:r w:rsidRPr="00EC4F87">
        <w:rPr>
          <w:rFonts w:ascii="Times New Roman" w:hAnsi="Times New Roman"/>
          <w:sz w:val="28"/>
          <w:szCs w:val="28"/>
        </w:rPr>
        <w:t>о</w:t>
      </w:r>
      <w:r w:rsidRPr="00EC4F87">
        <w:rPr>
          <w:rFonts w:ascii="Times New Roman" w:hAnsi="Times New Roman"/>
          <w:sz w:val="28"/>
          <w:szCs w:val="28"/>
        </w:rPr>
        <w:t>дившихся после 31 декабря 2012 года. Данная выплата в 2016 году выплачена 770</w:t>
      </w:r>
      <w:r w:rsidRPr="00EC4F87">
        <w:rPr>
          <w:rFonts w:ascii="Times New Roman" w:hAnsi="Times New Roman"/>
          <w:b/>
          <w:sz w:val="28"/>
          <w:szCs w:val="28"/>
        </w:rPr>
        <w:t xml:space="preserve"> </w:t>
      </w:r>
      <w:r w:rsidRPr="00EC4F87">
        <w:rPr>
          <w:rFonts w:ascii="Times New Roman" w:hAnsi="Times New Roman"/>
          <w:sz w:val="28"/>
          <w:szCs w:val="28"/>
        </w:rPr>
        <w:t>получателям, на общую сумму 91285,2 тыс. руб.</w:t>
      </w:r>
    </w:p>
    <w:p w:rsidR="00EC4F87" w:rsidRDefault="00EC4F87" w:rsidP="00EC4F87">
      <w:pPr>
        <w:spacing w:after="0" w:line="240" w:lineRule="auto"/>
        <w:jc w:val="both"/>
        <w:rPr>
          <w:rFonts w:ascii="Times New Roman" w:hAnsi="Times New Roman"/>
          <w:sz w:val="28"/>
          <w:szCs w:val="28"/>
        </w:rPr>
      </w:pPr>
      <w:r w:rsidRPr="00EC4F87">
        <w:rPr>
          <w:rFonts w:ascii="Times New Roman" w:hAnsi="Times New Roman"/>
          <w:sz w:val="28"/>
          <w:szCs w:val="28"/>
        </w:rPr>
        <w:tab/>
        <w:t>Меры социальной поддержки многодетным семьям, в том числе еж</w:t>
      </w:r>
      <w:r w:rsidRPr="00EC4F87">
        <w:rPr>
          <w:rFonts w:ascii="Times New Roman" w:hAnsi="Times New Roman"/>
          <w:sz w:val="28"/>
          <w:szCs w:val="28"/>
        </w:rPr>
        <w:t>е</w:t>
      </w:r>
      <w:r w:rsidRPr="00EC4F87">
        <w:rPr>
          <w:rFonts w:ascii="Times New Roman" w:hAnsi="Times New Roman"/>
          <w:sz w:val="28"/>
          <w:szCs w:val="28"/>
        </w:rPr>
        <w:t>годная денежная выплата в размере 4376 руб. в год на ребенка, на территории края предоставляется на основании Закона Краснодарского края от 22 февраля 2005 года №836-КЗ «О социальной поддержке многодетных семей в Красн</w:t>
      </w:r>
      <w:r w:rsidRPr="00EC4F87">
        <w:rPr>
          <w:rFonts w:ascii="Times New Roman" w:hAnsi="Times New Roman"/>
          <w:sz w:val="28"/>
          <w:szCs w:val="28"/>
        </w:rPr>
        <w:t>о</w:t>
      </w:r>
      <w:r w:rsidRPr="00EC4F87">
        <w:rPr>
          <w:rFonts w:ascii="Times New Roman" w:hAnsi="Times New Roman"/>
          <w:sz w:val="28"/>
          <w:szCs w:val="28"/>
        </w:rPr>
        <w:t>дарском крае». Ежегодная денежная выплата в 2016 году выплачена 1712</w:t>
      </w:r>
      <w:r w:rsidRPr="00EC4F87">
        <w:rPr>
          <w:rFonts w:ascii="Times New Roman" w:hAnsi="Times New Roman"/>
          <w:b/>
          <w:sz w:val="28"/>
          <w:szCs w:val="28"/>
        </w:rPr>
        <w:t xml:space="preserve"> </w:t>
      </w:r>
      <w:r w:rsidRPr="00EC4F87">
        <w:rPr>
          <w:rFonts w:ascii="Times New Roman" w:hAnsi="Times New Roman"/>
          <w:sz w:val="28"/>
          <w:szCs w:val="28"/>
        </w:rPr>
        <w:t>многодетным семьям, на сумму 24208,3 тыс. руб.</w:t>
      </w:r>
    </w:p>
    <w:p w:rsidR="00EC4F87" w:rsidRPr="00EC4F87" w:rsidRDefault="00EC4F87" w:rsidP="00EC4F8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В</w:t>
      </w:r>
      <w:r w:rsidRPr="00EC4F87">
        <w:rPr>
          <w:rFonts w:ascii="Times New Roman" w:hAnsi="Times New Roman"/>
          <w:sz w:val="28"/>
          <w:szCs w:val="28"/>
        </w:rPr>
        <w:t xml:space="preserve"> 201</w:t>
      </w:r>
      <w:r w:rsidR="00FE52A7">
        <w:rPr>
          <w:rFonts w:ascii="Times New Roman" w:hAnsi="Times New Roman"/>
          <w:sz w:val="28"/>
          <w:szCs w:val="28"/>
        </w:rPr>
        <w:t>7</w:t>
      </w:r>
      <w:r w:rsidRPr="00EC4F87">
        <w:rPr>
          <w:rFonts w:ascii="Times New Roman" w:hAnsi="Times New Roman"/>
          <w:sz w:val="28"/>
          <w:szCs w:val="28"/>
        </w:rPr>
        <w:t xml:space="preserve"> году управлением выдано 9</w:t>
      </w:r>
      <w:r w:rsidR="00FE52A7">
        <w:rPr>
          <w:rFonts w:ascii="Times New Roman" w:hAnsi="Times New Roman"/>
          <w:sz w:val="28"/>
          <w:szCs w:val="28"/>
        </w:rPr>
        <w:t>8</w:t>
      </w:r>
      <w:r w:rsidRPr="00EC4F87">
        <w:rPr>
          <w:rFonts w:ascii="Times New Roman" w:hAnsi="Times New Roman"/>
          <w:sz w:val="28"/>
          <w:szCs w:val="28"/>
        </w:rPr>
        <w:t xml:space="preserve"> путевок «Мать и дитя»  на оказание услуг по санаторно-курортному лечению детей- инвалидов, имеющие мед</w:t>
      </w:r>
      <w:r w:rsidRPr="00EC4F87">
        <w:rPr>
          <w:rFonts w:ascii="Times New Roman" w:hAnsi="Times New Roman"/>
          <w:sz w:val="28"/>
          <w:szCs w:val="28"/>
        </w:rPr>
        <w:t>и</w:t>
      </w:r>
      <w:r w:rsidRPr="00EC4F87">
        <w:rPr>
          <w:rFonts w:ascii="Times New Roman" w:hAnsi="Times New Roman"/>
          <w:sz w:val="28"/>
          <w:szCs w:val="28"/>
        </w:rPr>
        <w:t>цинские показания для лечения заболеваний направляемых в сопровождение  одного из родителей.</w:t>
      </w:r>
    </w:p>
    <w:p w:rsidR="00EC4F87" w:rsidRPr="00EC4F87" w:rsidRDefault="00EC4F87" w:rsidP="00EC4F87">
      <w:pPr>
        <w:spacing w:after="0" w:line="240" w:lineRule="auto"/>
        <w:ind w:firstLine="708"/>
        <w:jc w:val="both"/>
        <w:rPr>
          <w:rFonts w:ascii="Times New Roman" w:hAnsi="Times New Roman"/>
          <w:sz w:val="28"/>
          <w:szCs w:val="28"/>
        </w:rPr>
      </w:pPr>
      <w:r w:rsidRPr="00EC4F87">
        <w:rPr>
          <w:rFonts w:ascii="Times New Roman" w:hAnsi="Times New Roman"/>
          <w:sz w:val="28"/>
          <w:szCs w:val="28"/>
        </w:rPr>
        <w:t>За 201</w:t>
      </w:r>
      <w:r w:rsidR="00FE52A7">
        <w:rPr>
          <w:rFonts w:ascii="Times New Roman" w:hAnsi="Times New Roman"/>
          <w:sz w:val="28"/>
          <w:szCs w:val="28"/>
        </w:rPr>
        <w:t>7</w:t>
      </w:r>
      <w:r w:rsidRPr="00EC4F87">
        <w:rPr>
          <w:rFonts w:ascii="Times New Roman" w:hAnsi="Times New Roman"/>
          <w:sz w:val="28"/>
          <w:szCs w:val="28"/>
        </w:rPr>
        <w:t xml:space="preserve"> год управлением организованы и проведены 7</w:t>
      </w:r>
      <w:r w:rsidR="00FE52A7">
        <w:rPr>
          <w:rFonts w:ascii="Times New Roman" w:hAnsi="Times New Roman"/>
          <w:sz w:val="28"/>
          <w:szCs w:val="28"/>
        </w:rPr>
        <w:t>31</w:t>
      </w:r>
      <w:r w:rsidRPr="00EC4F87">
        <w:rPr>
          <w:rFonts w:ascii="Times New Roman" w:hAnsi="Times New Roman"/>
          <w:sz w:val="28"/>
          <w:szCs w:val="28"/>
        </w:rPr>
        <w:t xml:space="preserve"> мероприятий по контролю исполнения законными представителями подопечных своих об</w:t>
      </w:r>
      <w:r w:rsidRPr="00EC4F87">
        <w:rPr>
          <w:rFonts w:ascii="Times New Roman" w:hAnsi="Times New Roman"/>
          <w:sz w:val="28"/>
          <w:szCs w:val="28"/>
        </w:rPr>
        <w:t>я</w:t>
      </w:r>
      <w:r w:rsidRPr="00EC4F87">
        <w:rPr>
          <w:rFonts w:ascii="Times New Roman" w:hAnsi="Times New Roman"/>
          <w:sz w:val="28"/>
          <w:szCs w:val="28"/>
        </w:rPr>
        <w:t>занностей.</w:t>
      </w:r>
    </w:p>
    <w:p w:rsidR="00EC4F87" w:rsidRPr="00EC4F87" w:rsidRDefault="00EC4F87" w:rsidP="00EC4F87">
      <w:pPr>
        <w:spacing w:after="0" w:line="240" w:lineRule="auto"/>
        <w:jc w:val="both"/>
        <w:rPr>
          <w:rFonts w:ascii="Times New Roman" w:hAnsi="Times New Roman"/>
          <w:sz w:val="28"/>
          <w:szCs w:val="28"/>
        </w:rPr>
      </w:pPr>
      <w:r w:rsidRPr="00EC4F87">
        <w:rPr>
          <w:rFonts w:ascii="Times New Roman" w:hAnsi="Times New Roman"/>
          <w:sz w:val="28"/>
          <w:szCs w:val="28"/>
        </w:rPr>
        <w:t>Финансирование мероприятий по предоставлению мер социальной поддержки по обеспечению жильем ветеранов, инвалидов и семей, имеющих детей-инвалидов, осуществляется за счет средств федерального бюджета.</w:t>
      </w:r>
    </w:p>
    <w:p w:rsidR="00EC4F87" w:rsidRPr="00EC4F87" w:rsidRDefault="00EC4F87" w:rsidP="00EC4F87">
      <w:pPr>
        <w:spacing w:after="0" w:line="240" w:lineRule="auto"/>
        <w:ind w:firstLine="708"/>
        <w:jc w:val="both"/>
        <w:rPr>
          <w:rFonts w:ascii="Times New Roman" w:hAnsi="Times New Roman"/>
          <w:sz w:val="28"/>
          <w:szCs w:val="28"/>
        </w:rPr>
      </w:pPr>
      <w:r w:rsidRPr="00EC4F87">
        <w:rPr>
          <w:rFonts w:ascii="Times New Roman" w:hAnsi="Times New Roman"/>
          <w:sz w:val="28"/>
          <w:szCs w:val="28"/>
        </w:rPr>
        <w:t>В 201</w:t>
      </w:r>
      <w:r w:rsidR="00FE52A7">
        <w:rPr>
          <w:rFonts w:ascii="Times New Roman" w:hAnsi="Times New Roman"/>
          <w:sz w:val="28"/>
          <w:szCs w:val="28"/>
        </w:rPr>
        <w:t>7</w:t>
      </w:r>
      <w:r w:rsidRPr="00EC4F87">
        <w:rPr>
          <w:rFonts w:ascii="Times New Roman" w:hAnsi="Times New Roman"/>
          <w:sz w:val="28"/>
          <w:szCs w:val="28"/>
        </w:rPr>
        <w:t xml:space="preserve"> году приобрели жилые помещения в собственность 5 граждан:</w:t>
      </w:r>
    </w:p>
    <w:p w:rsidR="00EC4F87" w:rsidRPr="00EC4F87" w:rsidRDefault="00EC4F87" w:rsidP="00EC4F87">
      <w:pPr>
        <w:spacing w:after="0" w:line="240" w:lineRule="auto"/>
        <w:ind w:firstLine="708"/>
        <w:jc w:val="both"/>
        <w:rPr>
          <w:rFonts w:ascii="Times New Roman" w:hAnsi="Times New Roman"/>
          <w:sz w:val="28"/>
          <w:szCs w:val="28"/>
        </w:rPr>
      </w:pPr>
      <w:r w:rsidRPr="00EC4F87">
        <w:rPr>
          <w:rFonts w:ascii="Times New Roman" w:hAnsi="Times New Roman"/>
          <w:sz w:val="28"/>
          <w:szCs w:val="28"/>
        </w:rPr>
        <w:t>2 участника Великой Отечественной войны, расход средств составил  2508,12 тыс. руб., размер единовременной денежной выплаты составил 1254,06 тыс. руб.</w:t>
      </w:r>
    </w:p>
    <w:p w:rsidR="00EC4F87" w:rsidRPr="00EC4F87" w:rsidRDefault="00EC4F87" w:rsidP="00EC4F87">
      <w:pPr>
        <w:spacing w:after="0" w:line="240" w:lineRule="auto"/>
        <w:ind w:firstLine="708"/>
        <w:jc w:val="both"/>
        <w:rPr>
          <w:rFonts w:ascii="Times New Roman" w:hAnsi="Times New Roman"/>
          <w:sz w:val="28"/>
          <w:szCs w:val="28"/>
        </w:rPr>
      </w:pPr>
      <w:r w:rsidRPr="00EC4F87">
        <w:rPr>
          <w:rFonts w:ascii="Times New Roman" w:hAnsi="Times New Roman"/>
          <w:sz w:val="28"/>
          <w:szCs w:val="28"/>
        </w:rPr>
        <w:t>3 члена семьи погибших (умерших)  участников ВОВ, расход средств составил 3762,18 тыс. руб., размер единовременной денежной выплаты сост</w:t>
      </w:r>
      <w:r w:rsidRPr="00EC4F87">
        <w:rPr>
          <w:rFonts w:ascii="Times New Roman" w:hAnsi="Times New Roman"/>
          <w:sz w:val="28"/>
          <w:szCs w:val="28"/>
        </w:rPr>
        <w:t>а</w:t>
      </w:r>
      <w:r w:rsidRPr="00EC4F87">
        <w:rPr>
          <w:rFonts w:ascii="Times New Roman" w:hAnsi="Times New Roman"/>
          <w:sz w:val="28"/>
          <w:szCs w:val="28"/>
        </w:rPr>
        <w:t>вил 1254,06 тыс. руб.</w:t>
      </w:r>
    </w:p>
    <w:p w:rsidR="009D19FB" w:rsidRPr="00AB2028" w:rsidRDefault="00EC4F87" w:rsidP="00AB2028">
      <w:pPr>
        <w:tabs>
          <w:tab w:val="left" w:pos="0"/>
        </w:tabs>
        <w:spacing w:after="0" w:line="240" w:lineRule="auto"/>
        <w:ind w:firstLine="709"/>
        <w:jc w:val="both"/>
        <w:rPr>
          <w:rFonts w:ascii="Times New Roman" w:hAnsi="Times New Roman"/>
          <w:sz w:val="28"/>
          <w:szCs w:val="28"/>
        </w:rPr>
      </w:pPr>
      <w:r w:rsidRPr="00EC4F87">
        <w:rPr>
          <w:rFonts w:ascii="Times New Roman" w:hAnsi="Times New Roman"/>
          <w:sz w:val="28"/>
          <w:szCs w:val="28"/>
        </w:rPr>
        <w:t>Специалистами УСЗН в Апшеронском районе, в соответствии с дейс</w:t>
      </w:r>
      <w:r w:rsidRPr="00EC4F87">
        <w:rPr>
          <w:rFonts w:ascii="Times New Roman" w:hAnsi="Times New Roman"/>
          <w:sz w:val="28"/>
          <w:szCs w:val="28"/>
        </w:rPr>
        <w:t>т</w:t>
      </w:r>
      <w:r w:rsidRPr="00EC4F87">
        <w:rPr>
          <w:rFonts w:ascii="Times New Roman" w:hAnsi="Times New Roman"/>
          <w:sz w:val="28"/>
          <w:szCs w:val="28"/>
        </w:rPr>
        <w:t>вующим Порядком проведения мониторинга объектов социальной инфр</w:t>
      </w:r>
      <w:r w:rsidRPr="00EC4F87">
        <w:rPr>
          <w:rFonts w:ascii="Times New Roman" w:hAnsi="Times New Roman"/>
          <w:sz w:val="28"/>
          <w:szCs w:val="28"/>
        </w:rPr>
        <w:t>а</w:t>
      </w:r>
      <w:r w:rsidRPr="00EC4F87">
        <w:rPr>
          <w:rFonts w:ascii="Times New Roman" w:hAnsi="Times New Roman"/>
          <w:sz w:val="28"/>
          <w:szCs w:val="28"/>
        </w:rPr>
        <w:t>структуры, продолжается проведение мониторинга объектов социальной и</w:t>
      </w:r>
      <w:r w:rsidRPr="00EC4F87">
        <w:rPr>
          <w:rFonts w:ascii="Times New Roman" w:hAnsi="Times New Roman"/>
          <w:sz w:val="28"/>
          <w:szCs w:val="28"/>
        </w:rPr>
        <w:t>н</w:t>
      </w:r>
      <w:r w:rsidRPr="00EC4F87">
        <w:rPr>
          <w:rFonts w:ascii="Times New Roman" w:hAnsi="Times New Roman"/>
          <w:sz w:val="28"/>
          <w:szCs w:val="28"/>
        </w:rPr>
        <w:t>фраструктуры, с проведением систематизации информации,  полученной по результатам проведенной паспортизации приоритетных объектов и услуг в приоритетных сферах жизнедеятельности инвалидов и других маломобил</w:t>
      </w:r>
      <w:r w:rsidRPr="00EC4F87">
        <w:rPr>
          <w:rFonts w:ascii="Times New Roman" w:hAnsi="Times New Roman"/>
          <w:sz w:val="28"/>
          <w:szCs w:val="28"/>
        </w:rPr>
        <w:t>ь</w:t>
      </w:r>
      <w:r w:rsidRPr="00EC4F87">
        <w:rPr>
          <w:rFonts w:ascii="Times New Roman" w:hAnsi="Times New Roman"/>
          <w:sz w:val="28"/>
          <w:szCs w:val="28"/>
        </w:rPr>
        <w:t>ных групп населения, в том числе и мерах принятых специалистами УСЗН в рамках реализации положений Кодекса Российской Федерации об админис</w:t>
      </w:r>
      <w:r w:rsidRPr="00EC4F87">
        <w:rPr>
          <w:rFonts w:ascii="Times New Roman" w:hAnsi="Times New Roman"/>
          <w:sz w:val="28"/>
          <w:szCs w:val="28"/>
        </w:rPr>
        <w:t>т</w:t>
      </w:r>
      <w:r w:rsidRPr="00EC4F87">
        <w:rPr>
          <w:rFonts w:ascii="Times New Roman" w:hAnsi="Times New Roman"/>
          <w:sz w:val="28"/>
          <w:szCs w:val="28"/>
        </w:rPr>
        <w:t>ративных правонарушениях.</w:t>
      </w:r>
    </w:p>
    <w:p w:rsidR="009D19FB" w:rsidRPr="00016D2B" w:rsidRDefault="009D19FB" w:rsidP="00016D2B">
      <w:pPr>
        <w:spacing w:after="0" w:line="240" w:lineRule="auto"/>
        <w:contextualSpacing/>
        <w:jc w:val="both"/>
        <w:rPr>
          <w:rFonts w:ascii="Times New Roman" w:eastAsia="Times New Roman" w:hAnsi="Times New Roman"/>
          <w:color w:val="000000"/>
          <w:sz w:val="28"/>
          <w:szCs w:val="28"/>
          <w:lang w:eastAsia="ru-RU"/>
        </w:rPr>
      </w:pPr>
    </w:p>
    <w:p w:rsidR="00A34F8B" w:rsidRDefault="00995311" w:rsidP="00A34F8B">
      <w:pPr>
        <w:spacing w:after="0" w:line="240" w:lineRule="auto"/>
        <w:ind w:firstLine="709"/>
        <w:jc w:val="center"/>
        <w:rPr>
          <w:rFonts w:ascii="Times New Roman" w:eastAsia="Times New Roman" w:hAnsi="Times New Roman"/>
          <w:b/>
          <w:sz w:val="28"/>
          <w:szCs w:val="28"/>
          <w:lang w:eastAsia="ru-RU"/>
        </w:rPr>
      </w:pPr>
      <w:r w:rsidRPr="00016D2B">
        <w:rPr>
          <w:rFonts w:ascii="Times New Roman" w:hAnsi="Times New Roman"/>
          <w:b/>
          <w:sz w:val="28"/>
          <w:szCs w:val="28"/>
        </w:rPr>
        <w:t xml:space="preserve"> </w:t>
      </w:r>
      <w:r w:rsidR="00A34F8B" w:rsidRPr="00A8121C">
        <w:rPr>
          <w:rFonts w:ascii="Times New Roman" w:hAnsi="Times New Roman"/>
          <w:b/>
          <w:sz w:val="28"/>
          <w:szCs w:val="28"/>
        </w:rPr>
        <w:t xml:space="preserve">Раздел 3. </w:t>
      </w:r>
      <w:r w:rsidR="00A34F8B" w:rsidRPr="00A8121C">
        <w:rPr>
          <w:rFonts w:ascii="Times New Roman" w:eastAsia="Times New Roman" w:hAnsi="Times New Roman"/>
          <w:b/>
          <w:sz w:val="28"/>
          <w:szCs w:val="28"/>
          <w:lang w:eastAsia="ru-RU"/>
        </w:rPr>
        <w:t>Реализация ведомственного плана по содействию разв</w:t>
      </w:r>
      <w:r w:rsidR="00A34F8B" w:rsidRPr="00A8121C">
        <w:rPr>
          <w:rFonts w:ascii="Times New Roman" w:eastAsia="Times New Roman" w:hAnsi="Times New Roman"/>
          <w:b/>
          <w:sz w:val="28"/>
          <w:szCs w:val="28"/>
          <w:lang w:eastAsia="ru-RU"/>
        </w:rPr>
        <w:t>и</w:t>
      </w:r>
      <w:r w:rsidR="00A34F8B" w:rsidRPr="00A8121C">
        <w:rPr>
          <w:rFonts w:ascii="Times New Roman" w:eastAsia="Times New Roman" w:hAnsi="Times New Roman"/>
          <w:b/>
          <w:sz w:val="28"/>
          <w:szCs w:val="28"/>
          <w:lang w:eastAsia="ru-RU"/>
        </w:rPr>
        <w:t xml:space="preserve">тию конкуренции и развитию конкурентной среды в </w:t>
      </w:r>
      <w:r w:rsidR="004F03C8" w:rsidRPr="00016D2B">
        <w:rPr>
          <w:rFonts w:ascii="Times New Roman" w:eastAsia="Times New Roman" w:hAnsi="Times New Roman"/>
          <w:b/>
          <w:sz w:val="28"/>
          <w:szCs w:val="28"/>
          <w:lang w:eastAsia="ru-RU"/>
        </w:rPr>
        <w:t xml:space="preserve">муниципальном </w:t>
      </w:r>
    </w:p>
    <w:p w:rsidR="004F03C8" w:rsidRDefault="004F03C8" w:rsidP="00A34F8B">
      <w:pPr>
        <w:spacing w:after="0" w:line="240" w:lineRule="auto"/>
        <w:ind w:firstLine="709"/>
        <w:jc w:val="center"/>
        <w:rPr>
          <w:rFonts w:ascii="Times New Roman" w:eastAsia="Times New Roman" w:hAnsi="Times New Roman"/>
          <w:b/>
          <w:sz w:val="28"/>
          <w:szCs w:val="28"/>
          <w:lang w:eastAsia="ru-RU"/>
        </w:rPr>
      </w:pPr>
      <w:r w:rsidRPr="00016D2B">
        <w:rPr>
          <w:rFonts w:ascii="Times New Roman" w:eastAsia="Times New Roman" w:hAnsi="Times New Roman"/>
          <w:b/>
          <w:sz w:val="28"/>
          <w:szCs w:val="28"/>
          <w:lang w:eastAsia="ru-RU"/>
        </w:rPr>
        <w:t>образовании</w:t>
      </w:r>
      <w:r w:rsidR="00891CDE" w:rsidRPr="00016D2B">
        <w:rPr>
          <w:rFonts w:ascii="Times New Roman" w:eastAsia="Times New Roman" w:hAnsi="Times New Roman"/>
          <w:b/>
          <w:sz w:val="28"/>
          <w:szCs w:val="28"/>
          <w:lang w:eastAsia="ru-RU"/>
        </w:rPr>
        <w:t xml:space="preserve"> Апшеронский район</w:t>
      </w:r>
    </w:p>
    <w:p w:rsidR="00A34F8B" w:rsidRPr="00016D2B" w:rsidRDefault="00A34F8B" w:rsidP="00A34F8B">
      <w:pPr>
        <w:spacing w:after="0" w:line="240" w:lineRule="auto"/>
        <w:ind w:firstLine="709"/>
        <w:jc w:val="center"/>
        <w:rPr>
          <w:rFonts w:ascii="Times New Roman" w:eastAsia="Times New Roman" w:hAnsi="Times New Roman"/>
          <w:b/>
          <w:sz w:val="28"/>
          <w:szCs w:val="28"/>
          <w:lang w:eastAsia="ru-RU"/>
        </w:rPr>
      </w:pPr>
    </w:p>
    <w:p w:rsidR="00D144C5" w:rsidRDefault="00A8121C" w:rsidP="008D0F7C">
      <w:pPr>
        <w:spacing w:after="120" w:line="240" w:lineRule="auto"/>
        <w:ind w:firstLine="709"/>
        <w:jc w:val="both"/>
        <w:rPr>
          <w:rFonts w:ascii="Times New Roman" w:hAnsi="Times New Roman"/>
          <w:iCs/>
          <w:sz w:val="28"/>
          <w:szCs w:val="28"/>
        </w:rPr>
      </w:pPr>
      <w:r w:rsidRPr="00D20E65">
        <w:rPr>
          <w:rFonts w:ascii="Times New Roman" w:hAnsi="Times New Roman"/>
          <w:sz w:val="28"/>
          <w:szCs w:val="28"/>
        </w:rPr>
        <w:t>Информ</w:t>
      </w:r>
      <w:r w:rsidR="00D20E65">
        <w:rPr>
          <w:rFonts w:ascii="Times New Roman" w:hAnsi="Times New Roman"/>
          <w:sz w:val="28"/>
          <w:szCs w:val="28"/>
        </w:rPr>
        <w:t>ация</w:t>
      </w:r>
      <w:r w:rsidRPr="00D20E65">
        <w:rPr>
          <w:rFonts w:ascii="Times New Roman" w:hAnsi="Times New Roman"/>
          <w:sz w:val="28"/>
          <w:szCs w:val="28"/>
        </w:rPr>
        <w:t xml:space="preserve"> о реализации «ведомственного плана» по содействию ра</w:t>
      </w:r>
      <w:r w:rsidRPr="00D20E65">
        <w:rPr>
          <w:rFonts w:ascii="Times New Roman" w:hAnsi="Times New Roman"/>
          <w:sz w:val="28"/>
          <w:szCs w:val="28"/>
        </w:rPr>
        <w:t>з</w:t>
      </w:r>
      <w:r w:rsidRPr="00D20E65">
        <w:rPr>
          <w:rFonts w:ascii="Times New Roman" w:hAnsi="Times New Roman"/>
          <w:sz w:val="28"/>
          <w:szCs w:val="28"/>
        </w:rPr>
        <w:t xml:space="preserve">витию конкуренции и развитию конкурентной среды </w:t>
      </w:r>
      <w:r w:rsidR="00D20E65">
        <w:rPr>
          <w:rFonts w:ascii="Times New Roman" w:hAnsi="Times New Roman"/>
          <w:sz w:val="28"/>
          <w:szCs w:val="28"/>
        </w:rPr>
        <w:t>представлена согласно приложению</w:t>
      </w:r>
      <w:r w:rsidRPr="00D20E65">
        <w:rPr>
          <w:rFonts w:ascii="Times New Roman" w:hAnsi="Times New Roman"/>
          <w:sz w:val="28"/>
          <w:szCs w:val="28"/>
        </w:rPr>
        <w:t xml:space="preserve"> № 2 </w:t>
      </w:r>
      <w:r w:rsidR="00D20E65" w:rsidRPr="00D20E65">
        <w:rPr>
          <w:rFonts w:ascii="Times New Roman" w:hAnsi="Times New Roman"/>
          <w:sz w:val="28"/>
          <w:szCs w:val="28"/>
        </w:rPr>
        <w:t>к данному отчету</w:t>
      </w:r>
      <w:r w:rsidR="00D20E65">
        <w:rPr>
          <w:rFonts w:ascii="Times New Roman" w:hAnsi="Times New Roman"/>
          <w:sz w:val="28"/>
          <w:szCs w:val="28"/>
        </w:rPr>
        <w:t>.</w:t>
      </w:r>
    </w:p>
    <w:p w:rsidR="008D0F7C" w:rsidRPr="00D144C5" w:rsidRDefault="008D0F7C" w:rsidP="008D0F7C">
      <w:pPr>
        <w:spacing w:after="120" w:line="240" w:lineRule="auto"/>
        <w:ind w:firstLine="709"/>
        <w:jc w:val="both"/>
        <w:rPr>
          <w:rFonts w:ascii="Times New Roman" w:hAnsi="Times New Roman"/>
          <w:iCs/>
          <w:sz w:val="28"/>
          <w:szCs w:val="28"/>
        </w:rPr>
      </w:pPr>
    </w:p>
    <w:p w:rsidR="00EE7F15" w:rsidRDefault="00EE7F15" w:rsidP="00EE7F15">
      <w:pPr>
        <w:spacing w:after="0" w:line="276" w:lineRule="auto"/>
        <w:ind w:firstLine="709"/>
        <w:jc w:val="center"/>
        <w:rPr>
          <w:rFonts w:ascii="Times New Roman" w:hAnsi="Times New Roman"/>
          <w:b/>
          <w:sz w:val="28"/>
          <w:szCs w:val="28"/>
        </w:rPr>
      </w:pPr>
      <w:r w:rsidRPr="00A8121C">
        <w:rPr>
          <w:rFonts w:ascii="Times New Roman" w:hAnsi="Times New Roman"/>
          <w:b/>
          <w:bCs/>
          <w:sz w:val="28"/>
          <w:szCs w:val="28"/>
        </w:rPr>
        <w:lastRenderedPageBreak/>
        <w:t>Раздел 4.</w:t>
      </w:r>
      <w:r w:rsidRPr="001354CA">
        <w:rPr>
          <w:rFonts w:ascii="Times New Roman" w:hAnsi="Times New Roman"/>
          <w:b/>
          <w:sz w:val="28"/>
          <w:szCs w:val="28"/>
        </w:rPr>
        <w:t xml:space="preserve">Создание и реализация механизмов общественного </w:t>
      </w:r>
    </w:p>
    <w:p w:rsidR="00EE7F15" w:rsidRPr="00E15A11" w:rsidRDefault="00EE7F15" w:rsidP="00EE7F15">
      <w:pPr>
        <w:spacing w:after="0" w:line="276" w:lineRule="auto"/>
        <w:ind w:firstLine="709"/>
        <w:jc w:val="center"/>
        <w:rPr>
          <w:rFonts w:ascii="Times New Roman" w:eastAsia="Times New Roman" w:hAnsi="Times New Roman"/>
          <w:b/>
          <w:color w:val="000000"/>
          <w:sz w:val="28"/>
          <w:szCs w:val="24"/>
          <w:lang w:eastAsia="ru-RU"/>
        </w:rPr>
      </w:pPr>
      <w:r w:rsidRPr="001354CA">
        <w:rPr>
          <w:rFonts w:ascii="Times New Roman" w:hAnsi="Times New Roman"/>
          <w:b/>
          <w:sz w:val="28"/>
          <w:szCs w:val="28"/>
        </w:rPr>
        <w:t>контроля за деятельностью с</w:t>
      </w:r>
      <w:r>
        <w:rPr>
          <w:rFonts w:ascii="Times New Roman" w:hAnsi="Times New Roman"/>
          <w:b/>
          <w:sz w:val="28"/>
          <w:szCs w:val="28"/>
        </w:rPr>
        <w:t>убъектов естественных монополий.</w:t>
      </w:r>
    </w:p>
    <w:p w:rsidR="00817D66" w:rsidRDefault="00817D66" w:rsidP="00817D6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На территории муниципального образования субъекты естественных монополий отсутствуют (приложение № 3).</w:t>
      </w:r>
    </w:p>
    <w:p w:rsidR="00596232" w:rsidRDefault="00596232" w:rsidP="00817D6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Хозяйствующие субъекты</w:t>
      </w:r>
      <w:r w:rsidRPr="00596232">
        <w:rPr>
          <w:rFonts w:ascii="Times New Roman" w:hAnsi="Times New Roman"/>
          <w:sz w:val="28"/>
          <w:szCs w:val="28"/>
        </w:rPr>
        <w:t xml:space="preserve"> с государственными (муниципальным) уч</w:t>
      </w:r>
      <w:r w:rsidRPr="00596232">
        <w:rPr>
          <w:rFonts w:ascii="Times New Roman" w:hAnsi="Times New Roman"/>
          <w:sz w:val="28"/>
          <w:szCs w:val="28"/>
        </w:rPr>
        <w:t>а</w:t>
      </w:r>
      <w:r w:rsidRPr="00596232">
        <w:rPr>
          <w:rFonts w:ascii="Times New Roman" w:hAnsi="Times New Roman"/>
          <w:sz w:val="28"/>
          <w:szCs w:val="28"/>
        </w:rPr>
        <w:t>стием 50 и более процентов осуществляющих деятельность на территории муниципального образования Апшеронский район</w:t>
      </w:r>
      <w:r>
        <w:rPr>
          <w:rFonts w:ascii="Times New Roman" w:hAnsi="Times New Roman"/>
          <w:sz w:val="28"/>
          <w:szCs w:val="28"/>
        </w:rPr>
        <w:t xml:space="preserve"> отсутствуют </w:t>
      </w:r>
      <w:r>
        <w:rPr>
          <w:rFonts w:ascii="Times New Roman" w:eastAsiaTheme="minorHAnsi" w:hAnsi="Times New Roman"/>
          <w:sz w:val="28"/>
          <w:szCs w:val="28"/>
        </w:rPr>
        <w:t>(приложение № 4).</w:t>
      </w:r>
    </w:p>
    <w:p w:rsidR="000643FD" w:rsidRPr="000643FD" w:rsidRDefault="000643FD" w:rsidP="000643FD">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Ссылка на сайте муниципального образования Апшеронский район: </w:t>
      </w:r>
      <w:r w:rsidRPr="000643FD">
        <w:rPr>
          <w:rFonts w:ascii="Times New Roman" w:eastAsiaTheme="minorHAnsi" w:hAnsi="Times New Roman"/>
          <w:sz w:val="28"/>
          <w:szCs w:val="28"/>
        </w:rPr>
        <w:t>http://apsheronsk-oms.ru/standart-razvitiya-konkurentcii.html</w:t>
      </w:r>
      <w:r>
        <w:rPr>
          <w:rFonts w:ascii="Times New Roman" w:eastAsiaTheme="minorHAnsi" w:hAnsi="Times New Roman"/>
          <w:sz w:val="28"/>
          <w:szCs w:val="28"/>
        </w:rPr>
        <w:t>.</w:t>
      </w:r>
    </w:p>
    <w:p w:rsidR="00817D66" w:rsidRPr="00817D66" w:rsidRDefault="00817D66" w:rsidP="0068718C">
      <w:pPr>
        <w:autoSpaceDE w:val="0"/>
        <w:autoSpaceDN w:val="0"/>
        <w:adjustRightInd w:val="0"/>
        <w:spacing w:after="0" w:line="240" w:lineRule="auto"/>
        <w:ind w:firstLine="709"/>
        <w:jc w:val="center"/>
        <w:rPr>
          <w:rFonts w:ascii="Times New Roman" w:eastAsiaTheme="minorHAnsi" w:hAnsi="Times New Roman"/>
          <w:sz w:val="28"/>
          <w:szCs w:val="28"/>
        </w:rPr>
      </w:pPr>
    </w:p>
    <w:p w:rsidR="00EE7F15" w:rsidRDefault="00EE7F15" w:rsidP="0068718C">
      <w:pPr>
        <w:spacing w:after="120" w:line="240" w:lineRule="auto"/>
        <w:ind w:firstLine="709"/>
        <w:jc w:val="center"/>
        <w:rPr>
          <w:rFonts w:ascii="Times New Roman" w:hAnsi="Times New Roman"/>
          <w:b/>
          <w:bCs/>
          <w:sz w:val="28"/>
          <w:szCs w:val="28"/>
        </w:rPr>
      </w:pPr>
    </w:p>
    <w:p w:rsidR="00EE7F15" w:rsidRDefault="00EE7F15" w:rsidP="00EE7F15">
      <w:pPr>
        <w:spacing w:before="120" w:after="120" w:line="276" w:lineRule="auto"/>
        <w:ind w:firstLine="709"/>
        <w:jc w:val="center"/>
        <w:rPr>
          <w:rFonts w:ascii="Times New Roman" w:eastAsia="Times New Roman" w:hAnsi="Times New Roman"/>
          <w:b/>
          <w:color w:val="000000"/>
          <w:sz w:val="28"/>
          <w:szCs w:val="28"/>
          <w:lang w:eastAsia="ru-RU"/>
        </w:rPr>
      </w:pPr>
      <w:r w:rsidRPr="00A8121C">
        <w:rPr>
          <w:rFonts w:ascii="Times New Roman" w:hAnsi="Times New Roman"/>
          <w:b/>
          <w:bCs/>
          <w:sz w:val="28"/>
          <w:szCs w:val="28"/>
        </w:rPr>
        <w:t>Раздел 5.</w:t>
      </w:r>
      <w:r w:rsidRPr="00A931BE">
        <w:rPr>
          <w:rFonts w:ascii="Times New Roman" w:eastAsia="Times New Roman" w:hAnsi="Times New Roman"/>
          <w:b/>
          <w:color w:val="000000"/>
          <w:sz w:val="28"/>
          <w:szCs w:val="28"/>
          <w:lang w:eastAsia="ru-RU"/>
        </w:rPr>
        <w:t>Повышение уровня информированности субъектов пре</w:t>
      </w:r>
      <w:r w:rsidRPr="00A931BE">
        <w:rPr>
          <w:rFonts w:ascii="Times New Roman" w:eastAsia="Times New Roman" w:hAnsi="Times New Roman"/>
          <w:b/>
          <w:color w:val="000000"/>
          <w:sz w:val="28"/>
          <w:szCs w:val="28"/>
          <w:lang w:eastAsia="ru-RU"/>
        </w:rPr>
        <w:t>д</w:t>
      </w:r>
      <w:r w:rsidRPr="00A931BE">
        <w:rPr>
          <w:rFonts w:ascii="Times New Roman" w:eastAsia="Times New Roman" w:hAnsi="Times New Roman"/>
          <w:b/>
          <w:color w:val="000000"/>
          <w:sz w:val="28"/>
          <w:szCs w:val="28"/>
          <w:lang w:eastAsia="ru-RU"/>
        </w:rPr>
        <w:t>принимательской деятельности и потребителей товаров, работ и услуг о состоянии конкурентной среды</w:t>
      </w:r>
      <w:r>
        <w:rPr>
          <w:rFonts w:ascii="Times New Roman" w:eastAsia="Times New Roman" w:hAnsi="Times New Roman"/>
          <w:b/>
          <w:color w:val="000000"/>
          <w:sz w:val="28"/>
          <w:szCs w:val="28"/>
          <w:lang w:eastAsia="ru-RU"/>
        </w:rPr>
        <w:t xml:space="preserve"> и деятельности по содействию развитию конкуренции</w:t>
      </w:r>
    </w:p>
    <w:p w:rsidR="00933A3F" w:rsidRPr="00933A3F" w:rsidRDefault="00A8121C" w:rsidP="00CF2A60">
      <w:pPr>
        <w:spacing w:after="120" w:line="240" w:lineRule="auto"/>
        <w:ind w:firstLine="709"/>
        <w:jc w:val="both"/>
        <w:rPr>
          <w:rFonts w:ascii="Times New Roman" w:eastAsia="Times New Roman" w:hAnsi="Times New Roman"/>
          <w:color w:val="000000"/>
          <w:sz w:val="28"/>
          <w:szCs w:val="28"/>
          <w:lang w:eastAsia="ru-RU"/>
        </w:rPr>
      </w:pPr>
      <w:r w:rsidRPr="00016D2B">
        <w:rPr>
          <w:rFonts w:ascii="Times New Roman" w:eastAsia="Times New Roman" w:hAnsi="Times New Roman"/>
          <w:color w:val="000000"/>
          <w:sz w:val="28"/>
          <w:szCs w:val="28"/>
          <w:lang w:eastAsia="ru-RU"/>
        </w:rPr>
        <w:t>Раздел направлен на выявление уровня информированности субъектов предпринимательской деятельности и потребителей товаров и услуг о состо</w:t>
      </w:r>
      <w:r w:rsidRPr="00016D2B">
        <w:rPr>
          <w:rFonts w:ascii="Times New Roman" w:eastAsia="Times New Roman" w:hAnsi="Times New Roman"/>
          <w:color w:val="000000"/>
          <w:sz w:val="28"/>
          <w:szCs w:val="28"/>
          <w:lang w:eastAsia="ru-RU"/>
        </w:rPr>
        <w:t>я</w:t>
      </w:r>
      <w:r w:rsidRPr="00016D2B">
        <w:rPr>
          <w:rFonts w:ascii="Times New Roman" w:eastAsia="Times New Roman" w:hAnsi="Times New Roman"/>
          <w:color w:val="000000"/>
          <w:sz w:val="28"/>
          <w:szCs w:val="28"/>
          <w:lang w:eastAsia="ru-RU"/>
        </w:rPr>
        <w:t>нии конкурентной среды и деятельности по содействию развитию конкуре</w:t>
      </w:r>
      <w:r w:rsidRPr="00016D2B">
        <w:rPr>
          <w:rFonts w:ascii="Times New Roman" w:eastAsia="Times New Roman" w:hAnsi="Times New Roman"/>
          <w:color w:val="000000"/>
          <w:sz w:val="28"/>
          <w:szCs w:val="28"/>
          <w:lang w:eastAsia="ru-RU"/>
        </w:rPr>
        <w:t>н</w:t>
      </w:r>
      <w:r w:rsidR="00933A3F">
        <w:rPr>
          <w:rFonts w:ascii="Times New Roman" w:eastAsia="Times New Roman" w:hAnsi="Times New Roman"/>
          <w:color w:val="000000"/>
          <w:sz w:val="28"/>
          <w:szCs w:val="28"/>
          <w:lang w:eastAsia="ru-RU"/>
        </w:rPr>
        <w:t>ции в муниципальном образовании</w:t>
      </w:r>
      <w:r w:rsidR="00FD7461">
        <w:rPr>
          <w:rFonts w:ascii="Times New Roman" w:eastAsia="Times New Roman" w:hAnsi="Times New Roman"/>
          <w:color w:val="000000"/>
          <w:sz w:val="28"/>
          <w:szCs w:val="28"/>
          <w:lang w:eastAsia="ru-RU"/>
        </w:rPr>
        <w:t xml:space="preserve"> Апшеронский район</w:t>
      </w:r>
      <w:r w:rsidR="00933A3F">
        <w:rPr>
          <w:rFonts w:ascii="Times New Roman" w:eastAsia="Times New Roman" w:hAnsi="Times New Roman"/>
          <w:color w:val="000000"/>
          <w:sz w:val="28"/>
          <w:szCs w:val="28"/>
          <w:lang w:eastAsia="ru-RU"/>
        </w:rPr>
        <w:t xml:space="preserve"> (приложения № 5,6,7).</w:t>
      </w:r>
    </w:p>
    <w:p w:rsidR="00EE7F15" w:rsidRDefault="00EE7F15" w:rsidP="00EE7F15">
      <w:pPr>
        <w:tabs>
          <w:tab w:val="left" w:pos="1134"/>
        </w:tabs>
        <w:spacing w:after="0"/>
        <w:jc w:val="center"/>
        <w:rPr>
          <w:rFonts w:ascii="Times New Roman" w:hAnsi="Times New Roman"/>
          <w:b/>
          <w:bCs/>
          <w:sz w:val="28"/>
          <w:szCs w:val="28"/>
        </w:rPr>
      </w:pPr>
      <w:r>
        <w:rPr>
          <w:rFonts w:ascii="Times New Roman" w:hAnsi="Times New Roman"/>
          <w:b/>
          <w:bCs/>
          <w:sz w:val="28"/>
          <w:szCs w:val="28"/>
        </w:rPr>
        <w:t xml:space="preserve">Раздел 6. </w:t>
      </w:r>
      <w:r w:rsidRPr="004D0C56">
        <w:rPr>
          <w:rFonts w:ascii="Times New Roman" w:hAnsi="Times New Roman"/>
          <w:b/>
          <w:bCs/>
          <w:sz w:val="28"/>
          <w:szCs w:val="28"/>
        </w:rPr>
        <w:t xml:space="preserve">Административные барьеры, препятствующие развитию </w:t>
      </w:r>
    </w:p>
    <w:p w:rsidR="00EE7F15" w:rsidRPr="009B515B" w:rsidRDefault="00EE7F15" w:rsidP="00EE7F15">
      <w:pPr>
        <w:tabs>
          <w:tab w:val="left" w:pos="1134"/>
        </w:tabs>
        <w:spacing w:after="0"/>
        <w:jc w:val="center"/>
        <w:rPr>
          <w:rFonts w:ascii="Times New Roman" w:hAnsi="Times New Roman"/>
          <w:b/>
          <w:bCs/>
          <w:sz w:val="28"/>
          <w:szCs w:val="28"/>
        </w:rPr>
      </w:pPr>
      <w:r w:rsidRPr="004D0C56">
        <w:rPr>
          <w:rFonts w:ascii="Times New Roman" w:hAnsi="Times New Roman"/>
          <w:b/>
          <w:bCs/>
          <w:sz w:val="28"/>
          <w:szCs w:val="28"/>
        </w:rPr>
        <w:t>малого и среднего предпринимательства</w:t>
      </w:r>
    </w:p>
    <w:p w:rsidR="00C92610" w:rsidRPr="00CF2A60" w:rsidRDefault="00C92610" w:rsidP="00CF2A60">
      <w:pPr>
        <w:autoSpaceDE w:val="0"/>
        <w:autoSpaceDN w:val="0"/>
        <w:adjustRightInd w:val="0"/>
        <w:spacing w:after="0" w:line="240" w:lineRule="auto"/>
        <w:jc w:val="center"/>
        <w:rPr>
          <w:rFonts w:ascii="Times New Roman" w:eastAsiaTheme="minorHAnsi" w:hAnsi="Times New Roman"/>
          <w:b/>
          <w:bCs/>
          <w:sz w:val="28"/>
          <w:szCs w:val="28"/>
        </w:rPr>
      </w:pPr>
    </w:p>
    <w:p w:rsidR="006F5160" w:rsidRPr="007D545C" w:rsidRDefault="006F5160" w:rsidP="006F5160">
      <w:pPr>
        <w:tabs>
          <w:tab w:val="left" w:pos="1134"/>
        </w:tabs>
        <w:spacing w:before="120" w:after="120"/>
        <w:jc w:val="center"/>
        <w:rPr>
          <w:rFonts w:ascii="Times New Roman" w:hAnsi="Times New Roman"/>
          <w:b/>
          <w:bCs/>
          <w:sz w:val="28"/>
          <w:szCs w:val="28"/>
        </w:rPr>
      </w:pPr>
      <w:r>
        <w:rPr>
          <w:rFonts w:ascii="Times New Roman" w:hAnsi="Times New Roman"/>
          <w:b/>
          <w:bCs/>
          <w:sz w:val="28"/>
          <w:szCs w:val="28"/>
        </w:rPr>
        <w:t>Раздел 7</w:t>
      </w:r>
      <w:r w:rsidRPr="007D545C">
        <w:rPr>
          <w:rFonts w:ascii="Times New Roman" w:hAnsi="Times New Roman"/>
          <w:b/>
          <w:bCs/>
          <w:sz w:val="28"/>
          <w:szCs w:val="28"/>
        </w:rPr>
        <w:t>. Ин</w:t>
      </w:r>
      <w:r>
        <w:rPr>
          <w:rFonts w:ascii="Times New Roman" w:hAnsi="Times New Roman"/>
          <w:b/>
          <w:bCs/>
          <w:sz w:val="28"/>
          <w:szCs w:val="28"/>
        </w:rPr>
        <w:t xml:space="preserve">формация о внедрении Стандарта </w:t>
      </w:r>
      <w:r w:rsidRPr="007D545C">
        <w:rPr>
          <w:rFonts w:ascii="Times New Roman" w:hAnsi="Times New Roman"/>
          <w:b/>
          <w:bCs/>
          <w:sz w:val="28"/>
          <w:szCs w:val="28"/>
        </w:rPr>
        <w:t xml:space="preserve">развития конкуренции на территории муниципального образования </w:t>
      </w:r>
      <w:r w:rsidR="00825321">
        <w:rPr>
          <w:rFonts w:ascii="Times New Roman" w:hAnsi="Times New Roman"/>
          <w:b/>
          <w:bCs/>
          <w:sz w:val="28"/>
          <w:szCs w:val="28"/>
        </w:rPr>
        <w:t xml:space="preserve">Апшеронский район </w:t>
      </w:r>
    </w:p>
    <w:p w:rsidR="00CE6784" w:rsidRDefault="00825321" w:rsidP="00CE6784">
      <w:pPr>
        <w:spacing w:after="0" w:line="240" w:lineRule="auto"/>
        <w:ind w:firstLine="708"/>
        <w:jc w:val="both"/>
        <w:rPr>
          <w:rFonts w:ascii="Times New Roman" w:hAnsi="Times New Roman"/>
          <w:sz w:val="28"/>
          <w:szCs w:val="28"/>
        </w:rPr>
      </w:pPr>
      <w:r w:rsidRPr="00CE6784">
        <w:rPr>
          <w:rFonts w:ascii="Times New Roman" w:hAnsi="Times New Roman"/>
          <w:bCs/>
          <w:sz w:val="28"/>
          <w:szCs w:val="28"/>
        </w:rPr>
        <w:t>В администрации муниципального образования Апшеронский район п</w:t>
      </w:r>
      <w:r w:rsidRPr="00CE6784">
        <w:rPr>
          <w:rFonts w:ascii="Times New Roman" w:hAnsi="Times New Roman"/>
          <w:bCs/>
          <w:sz w:val="28"/>
          <w:szCs w:val="28"/>
        </w:rPr>
        <w:t>о</w:t>
      </w:r>
      <w:r w:rsidRPr="00CE6784">
        <w:rPr>
          <w:rFonts w:ascii="Times New Roman" w:hAnsi="Times New Roman"/>
          <w:bCs/>
          <w:sz w:val="28"/>
          <w:szCs w:val="28"/>
        </w:rPr>
        <w:t xml:space="preserve">становление администрации </w:t>
      </w:r>
      <w:r w:rsidR="00C943DB" w:rsidRPr="00CE6784">
        <w:rPr>
          <w:rFonts w:ascii="Times New Roman" w:hAnsi="Times New Roman"/>
          <w:bCs/>
          <w:sz w:val="28"/>
          <w:szCs w:val="28"/>
        </w:rPr>
        <w:t>утверждена</w:t>
      </w:r>
      <w:r w:rsidR="006F5160" w:rsidRPr="00CE6784">
        <w:rPr>
          <w:rFonts w:ascii="Times New Roman" w:hAnsi="Times New Roman"/>
          <w:bCs/>
          <w:sz w:val="28"/>
          <w:szCs w:val="28"/>
        </w:rPr>
        <w:t xml:space="preserve"> рабоч</w:t>
      </w:r>
      <w:r w:rsidR="00C943DB" w:rsidRPr="00CE6784">
        <w:rPr>
          <w:rFonts w:ascii="Times New Roman" w:hAnsi="Times New Roman"/>
          <w:bCs/>
          <w:sz w:val="28"/>
          <w:szCs w:val="28"/>
        </w:rPr>
        <w:t>ая</w:t>
      </w:r>
      <w:r w:rsidR="006F5160" w:rsidRPr="00CE6784">
        <w:rPr>
          <w:rFonts w:ascii="Times New Roman" w:hAnsi="Times New Roman"/>
          <w:bCs/>
          <w:sz w:val="28"/>
          <w:szCs w:val="28"/>
        </w:rPr>
        <w:t xml:space="preserve"> груп</w:t>
      </w:r>
      <w:r w:rsidR="00C943DB" w:rsidRPr="00CE6784">
        <w:rPr>
          <w:rFonts w:ascii="Times New Roman" w:hAnsi="Times New Roman"/>
          <w:bCs/>
          <w:sz w:val="28"/>
          <w:szCs w:val="28"/>
        </w:rPr>
        <w:t>па</w:t>
      </w:r>
      <w:r w:rsidR="006F5160" w:rsidRPr="00CE6784">
        <w:rPr>
          <w:rFonts w:ascii="Times New Roman" w:hAnsi="Times New Roman"/>
          <w:bCs/>
          <w:sz w:val="28"/>
          <w:szCs w:val="28"/>
        </w:rPr>
        <w:t xml:space="preserve"> по содействию разв</w:t>
      </w:r>
      <w:r w:rsidR="006F5160" w:rsidRPr="00CE6784">
        <w:rPr>
          <w:rFonts w:ascii="Times New Roman" w:hAnsi="Times New Roman"/>
          <w:bCs/>
          <w:sz w:val="28"/>
          <w:szCs w:val="28"/>
        </w:rPr>
        <w:t>и</w:t>
      </w:r>
      <w:r w:rsidR="006F5160" w:rsidRPr="00CE6784">
        <w:rPr>
          <w:rFonts w:ascii="Times New Roman" w:hAnsi="Times New Roman"/>
          <w:bCs/>
          <w:sz w:val="28"/>
          <w:szCs w:val="28"/>
        </w:rPr>
        <w:t>тию конкуренции</w:t>
      </w:r>
      <w:r w:rsidR="00CE6784" w:rsidRPr="00CE6784">
        <w:rPr>
          <w:rFonts w:ascii="Times New Roman" w:hAnsi="Times New Roman"/>
          <w:bCs/>
          <w:sz w:val="28"/>
          <w:szCs w:val="28"/>
        </w:rPr>
        <w:t xml:space="preserve"> и  </w:t>
      </w:r>
      <w:r w:rsidR="00CE6784" w:rsidRPr="00CE6784">
        <w:rPr>
          <w:rFonts w:ascii="Times New Roman" w:hAnsi="Times New Roman"/>
          <w:sz w:val="28"/>
          <w:szCs w:val="28"/>
        </w:rPr>
        <w:t>положение о рабочей группе по содействию развитию конкуренции на территории муниципального образования Апшеронский ра</w:t>
      </w:r>
      <w:r w:rsidR="00CE6784" w:rsidRPr="00CE6784">
        <w:rPr>
          <w:rFonts w:ascii="Times New Roman" w:hAnsi="Times New Roman"/>
          <w:sz w:val="28"/>
          <w:szCs w:val="28"/>
        </w:rPr>
        <w:t>й</w:t>
      </w:r>
      <w:r w:rsidR="00CE6784" w:rsidRPr="00CE6784">
        <w:rPr>
          <w:rFonts w:ascii="Times New Roman" w:hAnsi="Times New Roman"/>
          <w:sz w:val="28"/>
          <w:szCs w:val="28"/>
        </w:rPr>
        <w:t>он</w:t>
      </w:r>
      <w:r w:rsidR="00CE6784">
        <w:rPr>
          <w:rFonts w:ascii="Times New Roman" w:hAnsi="Times New Roman"/>
          <w:sz w:val="28"/>
          <w:szCs w:val="28"/>
        </w:rPr>
        <w:t>.</w:t>
      </w:r>
    </w:p>
    <w:p w:rsidR="00C943DB" w:rsidRPr="00C943DB" w:rsidRDefault="00C943DB" w:rsidP="00CE6784">
      <w:pPr>
        <w:spacing w:after="0" w:line="240" w:lineRule="auto"/>
        <w:ind w:firstLine="708"/>
        <w:jc w:val="both"/>
        <w:rPr>
          <w:rFonts w:ascii="Times New Roman" w:hAnsi="Times New Roman"/>
          <w:sz w:val="28"/>
          <w:szCs w:val="28"/>
        </w:rPr>
      </w:pPr>
      <w:r>
        <w:rPr>
          <w:rFonts w:ascii="Times New Roman" w:hAnsi="Times New Roman"/>
          <w:sz w:val="28"/>
          <w:szCs w:val="28"/>
        </w:rPr>
        <w:t>З</w:t>
      </w:r>
      <w:r w:rsidRPr="00C943DB">
        <w:rPr>
          <w:rFonts w:ascii="Times New Roman" w:hAnsi="Times New Roman"/>
          <w:sz w:val="28"/>
          <w:szCs w:val="28"/>
        </w:rPr>
        <w:t>а координацию работы по развитию конкуренции в администрации м</w:t>
      </w:r>
      <w:r w:rsidRPr="00C943DB">
        <w:rPr>
          <w:rFonts w:ascii="Times New Roman" w:hAnsi="Times New Roman"/>
          <w:sz w:val="28"/>
          <w:szCs w:val="28"/>
        </w:rPr>
        <w:t>у</w:t>
      </w:r>
      <w:r w:rsidRPr="00C943DB">
        <w:rPr>
          <w:rFonts w:ascii="Times New Roman" w:hAnsi="Times New Roman"/>
          <w:sz w:val="28"/>
          <w:szCs w:val="28"/>
        </w:rPr>
        <w:t>ниципального образования Апшеронский район  и ее отраслевыми (функци</w:t>
      </w:r>
      <w:r w:rsidRPr="00C943DB">
        <w:rPr>
          <w:rFonts w:ascii="Times New Roman" w:hAnsi="Times New Roman"/>
          <w:sz w:val="28"/>
          <w:szCs w:val="28"/>
        </w:rPr>
        <w:t>о</w:t>
      </w:r>
      <w:r w:rsidRPr="00C943DB">
        <w:rPr>
          <w:rFonts w:ascii="Times New Roman" w:hAnsi="Times New Roman"/>
          <w:sz w:val="28"/>
          <w:szCs w:val="28"/>
        </w:rPr>
        <w:t xml:space="preserve">нальными) органами </w:t>
      </w:r>
      <w:r>
        <w:rPr>
          <w:rFonts w:ascii="Times New Roman" w:hAnsi="Times New Roman"/>
          <w:sz w:val="28"/>
          <w:szCs w:val="28"/>
        </w:rPr>
        <w:t xml:space="preserve">назначены </w:t>
      </w:r>
      <w:r w:rsidRPr="00C943DB">
        <w:rPr>
          <w:rFonts w:ascii="Times New Roman" w:hAnsi="Times New Roman"/>
          <w:sz w:val="28"/>
          <w:szCs w:val="28"/>
        </w:rPr>
        <w:t>заместител</w:t>
      </w:r>
      <w:r>
        <w:rPr>
          <w:rFonts w:ascii="Times New Roman" w:hAnsi="Times New Roman"/>
          <w:sz w:val="28"/>
          <w:szCs w:val="28"/>
        </w:rPr>
        <w:t>и</w:t>
      </w:r>
      <w:r w:rsidRPr="00C943DB">
        <w:rPr>
          <w:rFonts w:ascii="Times New Roman" w:hAnsi="Times New Roman"/>
          <w:sz w:val="28"/>
          <w:szCs w:val="28"/>
        </w:rPr>
        <w:t xml:space="preserve"> главы муниципального образ</w:t>
      </w:r>
      <w:r w:rsidRPr="00C943DB">
        <w:rPr>
          <w:rFonts w:ascii="Times New Roman" w:hAnsi="Times New Roman"/>
          <w:sz w:val="28"/>
          <w:szCs w:val="28"/>
        </w:rPr>
        <w:t>о</w:t>
      </w:r>
      <w:r w:rsidRPr="00C943DB">
        <w:rPr>
          <w:rFonts w:ascii="Times New Roman" w:hAnsi="Times New Roman"/>
          <w:sz w:val="28"/>
          <w:szCs w:val="28"/>
        </w:rPr>
        <w:t>вания Апшеронский район:</w:t>
      </w:r>
    </w:p>
    <w:p w:rsidR="00C943DB" w:rsidRDefault="00C943DB" w:rsidP="00C943DB">
      <w:pPr>
        <w:ind w:firstLine="708"/>
        <w:jc w:val="both"/>
        <w:rPr>
          <w:rFonts w:ascii="Times New Roman" w:hAnsi="Times New Roman"/>
          <w:sz w:val="28"/>
          <w:szCs w:val="28"/>
        </w:rPr>
      </w:pPr>
      <w:r w:rsidRPr="00C943DB">
        <w:rPr>
          <w:rFonts w:ascii="Times New Roman" w:hAnsi="Times New Roman"/>
          <w:sz w:val="28"/>
          <w:szCs w:val="28"/>
        </w:rPr>
        <w:t>- Клищенко Андрея Андреевича, в части курирующих направлений с</w:t>
      </w:r>
      <w:r w:rsidRPr="00C943DB">
        <w:rPr>
          <w:rFonts w:ascii="Times New Roman" w:hAnsi="Times New Roman"/>
          <w:sz w:val="28"/>
          <w:szCs w:val="28"/>
        </w:rPr>
        <w:t>о</w:t>
      </w:r>
      <w:r w:rsidRPr="00C943DB">
        <w:rPr>
          <w:rFonts w:ascii="Times New Roman" w:hAnsi="Times New Roman"/>
          <w:sz w:val="28"/>
          <w:szCs w:val="28"/>
        </w:rPr>
        <w:t>циально значимых и приоритетных</w:t>
      </w:r>
      <w:r>
        <w:rPr>
          <w:rFonts w:ascii="Times New Roman" w:hAnsi="Times New Roman"/>
          <w:sz w:val="28"/>
          <w:szCs w:val="28"/>
        </w:rPr>
        <w:t xml:space="preserve"> рынков для содействия развитию:</w:t>
      </w:r>
    </w:p>
    <w:p w:rsidR="00C943DB" w:rsidRPr="00C943DB" w:rsidRDefault="00C943DB" w:rsidP="00C943DB">
      <w:pPr>
        <w:spacing w:line="240" w:lineRule="auto"/>
        <w:ind w:firstLine="708"/>
        <w:rPr>
          <w:rFonts w:ascii="Times New Roman" w:hAnsi="Times New Roman"/>
          <w:sz w:val="28"/>
          <w:szCs w:val="28"/>
        </w:rPr>
      </w:pPr>
      <w:r w:rsidRPr="00C943DB">
        <w:rPr>
          <w:rFonts w:ascii="Times New Roman" w:hAnsi="Times New Roman"/>
          <w:sz w:val="28"/>
          <w:szCs w:val="28"/>
        </w:rPr>
        <w:t>1. Социально значимые рынки:</w:t>
      </w:r>
    </w:p>
    <w:p w:rsidR="00C943DB" w:rsidRPr="00C943DB" w:rsidRDefault="00C943DB" w:rsidP="00C943DB">
      <w:pPr>
        <w:spacing w:line="240" w:lineRule="auto"/>
        <w:rPr>
          <w:rFonts w:ascii="Times New Roman" w:hAnsi="Times New Roman"/>
          <w:sz w:val="28"/>
          <w:szCs w:val="28"/>
        </w:rPr>
      </w:pPr>
      <w:r w:rsidRPr="00C943DB">
        <w:rPr>
          <w:rFonts w:ascii="Times New Roman" w:hAnsi="Times New Roman"/>
          <w:sz w:val="28"/>
          <w:szCs w:val="28"/>
        </w:rPr>
        <w:t>1.</w:t>
      </w:r>
      <w:r>
        <w:rPr>
          <w:rFonts w:ascii="Times New Roman" w:hAnsi="Times New Roman"/>
          <w:sz w:val="28"/>
          <w:szCs w:val="28"/>
        </w:rPr>
        <w:t>1</w:t>
      </w:r>
      <w:r w:rsidRPr="00C943DB">
        <w:rPr>
          <w:rFonts w:ascii="Times New Roman" w:hAnsi="Times New Roman"/>
          <w:sz w:val="28"/>
          <w:szCs w:val="28"/>
        </w:rPr>
        <w:t>. Рынок услуг в сфере жилищно-коммунального хозяйства.</w:t>
      </w:r>
    </w:p>
    <w:p w:rsidR="00C943DB" w:rsidRPr="00C943DB" w:rsidRDefault="00C943DB" w:rsidP="00C943DB">
      <w:pPr>
        <w:spacing w:line="240" w:lineRule="auto"/>
        <w:rPr>
          <w:rFonts w:ascii="Times New Roman" w:hAnsi="Times New Roman"/>
          <w:sz w:val="28"/>
          <w:szCs w:val="28"/>
        </w:rPr>
      </w:pPr>
      <w:r>
        <w:rPr>
          <w:rFonts w:ascii="Times New Roman" w:hAnsi="Times New Roman"/>
          <w:sz w:val="28"/>
          <w:szCs w:val="28"/>
        </w:rPr>
        <w:t>1.2</w:t>
      </w:r>
      <w:r w:rsidRPr="00C943DB">
        <w:rPr>
          <w:rFonts w:ascii="Times New Roman" w:hAnsi="Times New Roman"/>
          <w:sz w:val="28"/>
          <w:szCs w:val="28"/>
        </w:rPr>
        <w:t>. Розничная торговля.</w:t>
      </w:r>
    </w:p>
    <w:p w:rsidR="00C943DB" w:rsidRPr="00C943DB" w:rsidRDefault="00C943DB" w:rsidP="00C943DB">
      <w:pPr>
        <w:spacing w:line="240" w:lineRule="auto"/>
        <w:rPr>
          <w:rFonts w:ascii="Times New Roman" w:hAnsi="Times New Roman"/>
          <w:sz w:val="28"/>
          <w:szCs w:val="28"/>
        </w:rPr>
      </w:pPr>
      <w:r w:rsidRPr="00C943DB">
        <w:rPr>
          <w:rFonts w:ascii="Times New Roman" w:hAnsi="Times New Roman"/>
          <w:sz w:val="28"/>
          <w:szCs w:val="28"/>
        </w:rPr>
        <w:lastRenderedPageBreak/>
        <w:t>1.</w:t>
      </w:r>
      <w:r>
        <w:rPr>
          <w:rFonts w:ascii="Times New Roman" w:hAnsi="Times New Roman"/>
          <w:sz w:val="28"/>
          <w:szCs w:val="28"/>
        </w:rPr>
        <w:t>3</w:t>
      </w:r>
      <w:r w:rsidRPr="00C943DB">
        <w:rPr>
          <w:rFonts w:ascii="Times New Roman" w:hAnsi="Times New Roman"/>
          <w:sz w:val="28"/>
          <w:szCs w:val="28"/>
        </w:rPr>
        <w:t>. Рынок услуг перевозок пассажиров наземным транспортом.</w:t>
      </w:r>
    </w:p>
    <w:p w:rsidR="00C943DB" w:rsidRPr="00C943DB" w:rsidRDefault="00C943DB" w:rsidP="00C943DB">
      <w:pPr>
        <w:spacing w:line="240" w:lineRule="auto"/>
        <w:rPr>
          <w:rFonts w:ascii="Times New Roman" w:hAnsi="Times New Roman"/>
          <w:sz w:val="28"/>
          <w:szCs w:val="28"/>
        </w:rPr>
      </w:pPr>
      <w:r w:rsidRPr="00C943DB">
        <w:rPr>
          <w:rFonts w:ascii="Times New Roman" w:hAnsi="Times New Roman"/>
          <w:sz w:val="28"/>
          <w:szCs w:val="28"/>
        </w:rPr>
        <w:t>1.</w:t>
      </w:r>
      <w:r>
        <w:rPr>
          <w:rFonts w:ascii="Times New Roman" w:hAnsi="Times New Roman"/>
          <w:sz w:val="28"/>
          <w:szCs w:val="28"/>
        </w:rPr>
        <w:t>4</w:t>
      </w:r>
      <w:r w:rsidRPr="00C943DB">
        <w:rPr>
          <w:rFonts w:ascii="Times New Roman" w:hAnsi="Times New Roman"/>
          <w:sz w:val="28"/>
          <w:szCs w:val="28"/>
        </w:rPr>
        <w:t>. Рынок услуг связи.</w:t>
      </w:r>
    </w:p>
    <w:p w:rsidR="00C943DB" w:rsidRPr="00C943DB" w:rsidRDefault="00C943DB" w:rsidP="00C943DB">
      <w:pPr>
        <w:spacing w:line="240" w:lineRule="auto"/>
        <w:rPr>
          <w:rFonts w:ascii="Times New Roman" w:hAnsi="Times New Roman"/>
          <w:sz w:val="28"/>
          <w:szCs w:val="28"/>
        </w:rPr>
      </w:pPr>
      <w:r w:rsidRPr="00C943DB">
        <w:rPr>
          <w:rFonts w:ascii="Times New Roman" w:hAnsi="Times New Roman"/>
          <w:sz w:val="28"/>
          <w:szCs w:val="28"/>
        </w:rPr>
        <w:t>1.</w:t>
      </w:r>
      <w:r>
        <w:rPr>
          <w:rFonts w:ascii="Times New Roman" w:hAnsi="Times New Roman"/>
          <w:sz w:val="28"/>
          <w:szCs w:val="28"/>
        </w:rPr>
        <w:t>5</w:t>
      </w:r>
      <w:r w:rsidRPr="00C943DB">
        <w:rPr>
          <w:rFonts w:ascii="Times New Roman" w:hAnsi="Times New Roman"/>
          <w:sz w:val="28"/>
          <w:szCs w:val="28"/>
        </w:rPr>
        <w:t>. Рынок услуг социального обслуживания.</w:t>
      </w:r>
    </w:p>
    <w:p w:rsidR="00C943DB" w:rsidRPr="00C943DB" w:rsidRDefault="00C943DB" w:rsidP="00C943DB">
      <w:pPr>
        <w:spacing w:line="240" w:lineRule="auto"/>
        <w:ind w:firstLine="708"/>
        <w:rPr>
          <w:rFonts w:ascii="Times New Roman" w:hAnsi="Times New Roman"/>
          <w:sz w:val="28"/>
          <w:szCs w:val="28"/>
        </w:rPr>
      </w:pPr>
      <w:r w:rsidRPr="00C943DB">
        <w:rPr>
          <w:rFonts w:ascii="Times New Roman" w:hAnsi="Times New Roman"/>
          <w:sz w:val="28"/>
          <w:szCs w:val="28"/>
        </w:rPr>
        <w:t>2. Приоритетные рынки:</w:t>
      </w:r>
    </w:p>
    <w:p w:rsidR="00C943DB" w:rsidRPr="00C943DB" w:rsidRDefault="00C943DB" w:rsidP="00C943DB">
      <w:pPr>
        <w:spacing w:line="240" w:lineRule="auto"/>
        <w:rPr>
          <w:rFonts w:ascii="Times New Roman" w:hAnsi="Times New Roman"/>
          <w:sz w:val="28"/>
          <w:szCs w:val="28"/>
        </w:rPr>
      </w:pPr>
      <w:r w:rsidRPr="00C943DB">
        <w:rPr>
          <w:rFonts w:ascii="Times New Roman" w:hAnsi="Times New Roman"/>
          <w:sz w:val="28"/>
          <w:szCs w:val="28"/>
        </w:rPr>
        <w:t>2.1. Рынок сельскохозяйственной продукции (овощной и плодово-ягодной продукции, продукции животноводства).</w:t>
      </w:r>
    </w:p>
    <w:p w:rsidR="00C943DB" w:rsidRPr="00C943DB" w:rsidRDefault="00C943DB" w:rsidP="00C943DB">
      <w:pPr>
        <w:spacing w:line="240" w:lineRule="auto"/>
        <w:rPr>
          <w:rFonts w:ascii="Times New Roman" w:hAnsi="Times New Roman"/>
          <w:sz w:val="28"/>
          <w:szCs w:val="28"/>
        </w:rPr>
      </w:pPr>
      <w:r w:rsidRPr="00C943DB">
        <w:rPr>
          <w:rFonts w:ascii="Times New Roman" w:hAnsi="Times New Roman"/>
          <w:sz w:val="28"/>
          <w:szCs w:val="28"/>
        </w:rPr>
        <w:t>2.</w:t>
      </w:r>
      <w:r>
        <w:rPr>
          <w:rFonts w:ascii="Times New Roman" w:hAnsi="Times New Roman"/>
          <w:sz w:val="28"/>
          <w:szCs w:val="28"/>
        </w:rPr>
        <w:t>2</w:t>
      </w:r>
      <w:r w:rsidRPr="00C943DB">
        <w:rPr>
          <w:rFonts w:ascii="Times New Roman" w:hAnsi="Times New Roman"/>
          <w:sz w:val="28"/>
          <w:szCs w:val="28"/>
        </w:rPr>
        <w:t>. Рынок бытовых услуг.</w:t>
      </w:r>
    </w:p>
    <w:p w:rsidR="00C943DB" w:rsidRPr="00C943DB" w:rsidRDefault="00C943DB" w:rsidP="00C943DB">
      <w:pPr>
        <w:spacing w:line="240" w:lineRule="auto"/>
        <w:rPr>
          <w:rFonts w:ascii="Times New Roman" w:hAnsi="Times New Roman"/>
          <w:sz w:val="28"/>
          <w:szCs w:val="28"/>
        </w:rPr>
      </w:pPr>
      <w:r w:rsidRPr="00C943DB">
        <w:rPr>
          <w:rFonts w:ascii="Times New Roman" w:hAnsi="Times New Roman"/>
          <w:sz w:val="28"/>
          <w:szCs w:val="28"/>
        </w:rPr>
        <w:t>2.3. Рынок санаторно-курортных и туристских услуг.</w:t>
      </w:r>
    </w:p>
    <w:p w:rsidR="00C943DB" w:rsidRPr="00C943DB" w:rsidRDefault="00C943DB" w:rsidP="00C943DB">
      <w:pPr>
        <w:spacing w:line="240" w:lineRule="auto"/>
        <w:rPr>
          <w:rFonts w:ascii="Times New Roman" w:hAnsi="Times New Roman"/>
          <w:sz w:val="28"/>
          <w:szCs w:val="28"/>
        </w:rPr>
      </w:pPr>
      <w:r w:rsidRPr="00C943DB">
        <w:rPr>
          <w:rFonts w:ascii="Times New Roman" w:hAnsi="Times New Roman"/>
          <w:sz w:val="28"/>
          <w:szCs w:val="28"/>
        </w:rPr>
        <w:t>2.4. Рынок пищевой продукции.</w:t>
      </w:r>
    </w:p>
    <w:p w:rsidR="00C943DB" w:rsidRPr="00C943DB" w:rsidRDefault="00C943DB" w:rsidP="00C943DB">
      <w:pPr>
        <w:ind w:firstLine="708"/>
        <w:jc w:val="both"/>
        <w:rPr>
          <w:rFonts w:ascii="Times New Roman" w:hAnsi="Times New Roman"/>
          <w:sz w:val="28"/>
          <w:szCs w:val="28"/>
        </w:rPr>
      </w:pPr>
    </w:p>
    <w:p w:rsidR="00C943DB" w:rsidRDefault="00C943DB" w:rsidP="00C943DB">
      <w:pPr>
        <w:ind w:firstLine="708"/>
        <w:jc w:val="both"/>
        <w:rPr>
          <w:rFonts w:ascii="Times New Roman" w:hAnsi="Times New Roman"/>
          <w:sz w:val="28"/>
          <w:szCs w:val="28"/>
        </w:rPr>
      </w:pPr>
      <w:r w:rsidRPr="00C943DB">
        <w:rPr>
          <w:rFonts w:ascii="Times New Roman" w:hAnsi="Times New Roman"/>
          <w:sz w:val="28"/>
          <w:szCs w:val="28"/>
        </w:rPr>
        <w:t>- Смирнову Инну Анатольевну, в части курирующих направлений соц</w:t>
      </w:r>
      <w:r w:rsidRPr="00C943DB">
        <w:rPr>
          <w:rFonts w:ascii="Times New Roman" w:hAnsi="Times New Roman"/>
          <w:sz w:val="28"/>
          <w:szCs w:val="28"/>
        </w:rPr>
        <w:t>и</w:t>
      </w:r>
      <w:r w:rsidRPr="00C943DB">
        <w:rPr>
          <w:rFonts w:ascii="Times New Roman" w:hAnsi="Times New Roman"/>
          <w:sz w:val="28"/>
          <w:szCs w:val="28"/>
        </w:rPr>
        <w:t>ально значимых и приоритетных рынков для содействия развитию</w:t>
      </w:r>
      <w:r>
        <w:rPr>
          <w:rFonts w:ascii="Times New Roman" w:hAnsi="Times New Roman"/>
          <w:sz w:val="28"/>
          <w:szCs w:val="28"/>
        </w:rPr>
        <w:t>:</w:t>
      </w:r>
    </w:p>
    <w:p w:rsidR="00C943DB" w:rsidRPr="00C943DB" w:rsidRDefault="00C943DB" w:rsidP="00C943DB">
      <w:pPr>
        <w:spacing w:line="240" w:lineRule="auto"/>
        <w:ind w:firstLine="708"/>
        <w:rPr>
          <w:rFonts w:ascii="Times New Roman" w:hAnsi="Times New Roman"/>
          <w:sz w:val="28"/>
          <w:szCs w:val="28"/>
        </w:rPr>
      </w:pPr>
      <w:r w:rsidRPr="00C943DB">
        <w:rPr>
          <w:rFonts w:ascii="Times New Roman" w:hAnsi="Times New Roman"/>
          <w:sz w:val="28"/>
          <w:szCs w:val="28"/>
        </w:rPr>
        <w:t>1. Социально значимые рынки:</w:t>
      </w:r>
    </w:p>
    <w:p w:rsidR="00C943DB" w:rsidRPr="00C943DB" w:rsidRDefault="00C943DB" w:rsidP="00C943DB">
      <w:pPr>
        <w:spacing w:line="240" w:lineRule="auto"/>
        <w:rPr>
          <w:rFonts w:ascii="Times New Roman" w:hAnsi="Times New Roman"/>
          <w:sz w:val="28"/>
          <w:szCs w:val="28"/>
        </w:rPr>
      </w:pPr>
      <w:r w:rsidRPr="00C943DB">
        <w:rPr>
          <w:rFonts w:ascii="Times New Roman" w:hAnsi="Times New Roman"/>
          <w:sz w:val="28"/>
          <w:szCs w:val="28"/>
        </w:rPr>
        <w:t>1.1. Рынок услуг дошкольного образования.</w:t>
      </w:r>
    </w:p>
    <w:p w:rsidR="00C943DB" w:rsidRPr="00C943DB" w:rsidRDefault="00C943DB" w:rsidP="00C943DB">
      <w:pPr>
        <w:spacing w:line="240" w:lineRule="auto"/>
        <w:rPr>
          <w:rFonts w:ascii="Times New Roman" w:hAnsi="Times New Roman"/>
          <w:sz w:val="28"/>
          <w:szCs w:val="28"/>
        </w:rPr>
      </w:pPr>
      <w:r w:rsidRPr="00C943DB">
        <w:rPr>
          <w:rFonts w:ascii="Times New Roman" w:hAnsi="Times New Roman"/>
          <w:sz w:val="28"/>
          <w:szCs w:val="28"/>
        </w:rPr>
        <w:t>1.2. Рынок услуг детского отдыха и оздоровления.</w:t>
      </w:r>
    </w:p>
    <w:p w:rsidR="00C943DB" w:rsidRPr="00C943DB" w:rsidRDefault="00C943DB" w:rsidP="00C943DB">
      <w:pPr>
        <w:spacing w:line="240" w:lineRule="auto"/>
        <w:rPr>
          <w:rFonts w:ascii="Times New Roman" w:hAnsi="Times New Roman"/>
          <w:sz w:val="28"/>
          <w:szCs w:val="28"/>
        </w:rPr>
      </w:pPr>
      <w:r w:rsidRPr="00C943DB">
        <w:rPr>
          <w:rFonts w:ascii="Times New Roman" w:hAnsi="Times New Roman"/>
          <w:sz w:val="28"/>
          <w:szCs w:val="28"/>
        </w:rPr>
        <w:t>1.3. Ранок дополнительного образования.</w:t>
      </w:r>
    </w:p>
    <w:p w:rsidR="00C943DB" w:rsidRPr="00C943DB" w:rsidRDefault="00C943DB" w:rsidP="00C943DB">
      <w:pPr>
        <w:spacing w:line="240" w:lineRule="auto"/>
        <w:rPr>
          <w:rFonts w:ascii="Times New Roman" w:hAnsi="Times New Roman"/>
          <w:sz w:val="28"/>
          <w:szCs w:val="28"/>
        </w:rPr>
      </w:pPr>
      <w:r w:rsidRPr="00C943DB">
        <w:rPr>
          <w:rFonts w:ascii="Times New Roman" w:hAnsi="Times New Roman"/>
          <w:sz w:val="28"/>
          <w:szCs w:val="28"/>
        </w:rPr>
        <w:t>1.4. Рынок медицинских услуг.</w:t>
      </w:r>
    </w:p>
    <w:p w:rsidR="00C943DB" w:rsidRPr="00C943DB" w:rsidRDefault="00C943DB" w:rsidP="00C943DB">
      <w:pPr>
        <w:spacing w:line="240" w:lineRule="auto"/>
        <w:rPr>
          <w:rFonts w:ascii="Times New Roman" w:hAnsi="Times New Roman"/>
          <w:sz w:val="28"/>
          <w:szCs w:val="28"/>
        </w:rPr>
      </w:pPr>
      <w:r w:rsidRPr="00C943DB">
        <w:rPr>
          <w:rFonts w:ascii="Times New Roman" w:hAnsi="Times New Roman"/>
          <w:sz w:val="28"/>
          <w:szCs w:val="28"/>
        </w:rPr>
        <w:t>1.5. Рынок услуг психолого-педагогического сопровождения детей с огран</w:t>
      </w:r>
      <w:r w:rsidRPr="00C943DB">
        <w:rPr>
          <w:rFonts w:ascii="Times New Roman" w:hAnsi="Times New Roman"/>
          <w:sz w:val="28"/>
          <w:szCs w:val="28"/>
        </w:rPr>
        <w:t>и</w:t>
      </w:r>
      <w:r w:rsidRPr="00C943DB">
        <w:rPr>
          <w:rFonts w:ascii="Times New Roman" w:hAnsi="Times New Roman"/>
          <w:sz w:val="28"/>
          <w:szCs w:val="28"/>
        </w:rPr>
        <w:t>ченными возможностями здоровья.</w:t>
      </w:r>
    </w:p>
    <w:p w:rsidR="00C943DB" w:rsidRDefault="00C943DB" w:rsidP="00C943DB">
      <w:pPr>
        <w:spacing w:line="240" w:lineRule="auto"/>
        <w:rPr>
          <w:rFonts w:ascii="Times New Roman" w:hAnsi="Times New Roman"/>
          <w:sz w:val="28"/>
          <w:szCs w:val="28"/>
        </w:rPr>
      </w:pPr>
      <w:r w:rsidRPr="00C943DB">
        <w:rPr>
          <w:rFonts w:ascii="Times New Roman" w:hAnsi="Times New Roman"/>
          <w:sz w:val="28"/>
          <w:szCs w:val="28"/>
        </w:rPr>
        <w:t>1.6 Рынок услуг в сфере культуры.</w:t>
      </w:r>
    </w:p>
    <w:p w:rsidR="00C943DB" w:rsidRPr="00C943DB" w:rsidRDefault="00C943DB" w:rsidP="00C943DB">
      <w:pPr>
        <w:rPr>
          <w:rFonts w:ascii="Times New Roman" w:hAnsi="Times New Roman"/>
          <w:sz w:val="28"/>
          <w:szCs w:val="28"/>
        </w:rPr>
      </w:pPr>
      <w:r w:rsidRPr="00C943DB">
        <w:rPr>
          <w:rFonts w:ascii="Times New Roman" w:hAnsi="Times New Roman"/>
          <w:sz w:val="28"/>
          <w:szCs w:val="28"/>
        </w:rPr>
        <w:t>1.</w:t>
      </w:r>
      <w:r>
        <w:rPr>
          <w:rFonts w:ascii="Times New Roman" w:hAnsi="Times New Roman"/>
          <w:sz w:val="28"/>
          <w:szCs w:val="28"/>
        </w:rPr>
        <w:t>7</w:t>
      </w:r>
      <w:r w:rsidRPr="00C943DB">
        <w:rPr>
          <w:rFonts w:ascii="Times New Roman" w:hAnsi="Times New Roman"/>
          <w:sz w:val="28"/>
          <w:szCs w:val="28"/>
        </w:rPr>
        <w:t>. Рынок услуг социального обслуживания.</w:t>
      </w:r>
    </w:p>
    <w:p w:rsidR="00C943DB" w:rsidRPr="00C943DB" w:rsidRDefault="00C943DB" w:rsidP="00C943DB">
      <w:pPr>
        <w:ind w:firstLine="708"/>
        <w:jc w:val="both"/>
        <w:rPr>
          <w:rFonts w:ascii="Times New Roman" w:hAnsi="Times New Roman"/>
          <w:color w:val="000000"/>
          <w:sz w:val="28"/>
          <w:szCs w:val="28"/>
        </w:rPr>
      </w:pPr>
      <w:r>
        <w:rPr>
          <w:rFonts w:ascii="Times New Roman" w:hAnsi="Times New Roman"/>
          <w:color w:val="000000"/>
          <w:sz w:val="28"/>
          <w:szCs w:val="28"/>
        </w:rPr>
        <w:t>О</w:t>
      </w:r>
      <w:r w:rsidRPr="00C943DB">
        <w:rPr>
          <w:rFonts w:ascii="Times New Roman" w:hAnsi="Times New Roman"/>
          <w:color w:val="000000"/>
          <w:sz w:val="28"/>
          <w:szCs w:val="28"/>
        </w:rPr>
        <w:t>тдел инвестиций и поддержки предпринимательства администрации муниципального образования Апшеронский район</w:t>
      </w:r>
      <w:r>
        <w:rPr>
          <w:rFonts w:ascii="Times New Roman" w:hAnsi="Times New Roman"/>
          <w:color w:val="000000"/>
          <w:sz w:val="28"/>
          <w:szCs w:val="28"/>
        </w:rPr>
        <w:t xml:space="preserve"> определен</w:t>
      </w:r>
      <w:r w:rsidRPr="00C943DB">
        <w:rPr>
          <w:rFonts w:ascii="Times New Roman" w:hAnsi="Times New Roman"/>
          <w:color w:val="000000"/>
          <w:sz w:val="28"/>
          <w:szCs w:val="28"/>
        </w:rPr>
        <w:t xml:space="preserve"> уполномоче</w:t>
      </w:r>
      <w:r w:rsidRPr="00C943DB">
        <w:rPr>
          <w:rFonts w:ascii="Times New Roman" w:hAnsi="Times New Roman"/>
          <w:color w:val="000000"/>
          <w:sz w:val="28"/>
          <w:szCs w:val="28"/>
        </w:rPr>
        <w:t>н</w:t>
      </w:r>
      <w:r w:rsidRPr="00C943DB">
        <w:rPr>
          <w:rFonts w:ascii="Times New Roman" w:hAnsi="Times New Roman"/>
          <w:color w:val="000000"/>
          <w:sz w:val="28"/>
          <w:szCs w:val="28"/>
        </w:rPr>
        <w:t>ным органом по координации и организации работы по содействию развитию конкуренции, взаимодействию с федеральными, законодательными и реги</w:t>
      </w:r>
      <w:r w:rsidRPr="00C943DB">
        <w:rPr>
          <w:rFonts w:ascii="Times New Roman" w:hAnsi="Times New Roman"/>
          <w:color w:val="000000"/>
          <w:sz w:val="28"/>
          <w:szCs w:val="28"/>
        </w:rPr>
        <w:t>о</w:t>
      </w:r>
      <w:r w:rsidRPr="00C943DB">
        <w:rPr>
          <w:rFonts w:ascii="Times New Roman" w:hAnsi="Times New Roman"/>
          <w:color w:val="000000"/>
          <w:sz w:val="28"/>
          <w:szCs w:val="28"/>
        </w:rPr>
        <w:t>нальными органами власти Краснодарского края по реализации Национальн</w:t>
      </w:r>
      <w:r w:rsidRPr="00C943DB">
        <w:rPr>
          <w:rFonts w:ascii="Times New Roman" w:hAnsi="Times New Roman"/>
          <w:color w:val="000000"/>
          <w:sz w:val="28"/>
          <w:szCs w:val="28"/>
        </w:rPr>
        <w:t>о</w:t>
      </w:r>
      <w:r w:rsidRPr="00C943DB">
        <w:rPr>
          <w:rFonts w:ascii="Times New Roman" w:hAnsi="Times New Roman"/>
          <w:color w:val="000000"/>
          <w:sz w:val="28"/>
          <w:szCs w:val="28"/>
        </w:rPr>
        <w:t>го плана.</w:t>
      </w:r>
    </w:p>
    <w:p w:rsidR="006F5160" w:rsidRPr="00E06121" w:rsidRDefault="00C943DB" w:rsidP="006F5160">
      <w:pPr>
        <w:tabs>
          <w:tab w:val="left" w:pos="1134"/>
        </w:tabs>
        <w:spacing w:before="120" w:after="120"/>
        <w:ind w:firstLine="709"/>
        <w:jc w:val="both"/>
        <w:rPr>
          <w:rFonts w:ascii="Times New Roman" w:hAnsi="Times New Roman"/>
          <w:bCs/>
          <w:sz w:val="28"/>
          <w:szCs w:val="28"/>
        </w:rPr>
      </w:pPr>
      <w:r>
        <w:rPr>
          <w:rFonts w:ascii="Times New Roman" w:hAnsi="Times New Roman"/>
          <w:bCs/>
          <w:sz w:val="28"/>
          <w:szCs w:val="28"/>
        </w:rPr>
        <w:t>В течени</w:t>
      </w:r>
      <w:r w:rsidR="008450EC">
        <w:rPr>
          <w:rFonts w:ascii="Times New Roman" w:hAnsi="Times New Roman"/>
          <w:bCs/>
          <w:sz w:val="28"/>
          <w:szCs w:val="28"/>
        </w:rPr>
        <w:t>е</w:t>
      </w:r>
      <w:r>
        <w:rPr>
          <w:rFonts w:ascii="Times New Roman" w:hAnsi="Times New Roman"/>
          <w:bCs/>
          <w:sz w:val="28"/>
          <w:szCs w:val="28"/>
        </w:rPr>
        <w:t xml:space="preserve"> 2018 года специалисты администрации участвовали </w:t>
      </w:r>
      <w:r w:rsidR="006F5160" w:rsidRPr="00E06121">
        <w:rPr>
          <w:rFonts w:ascii="Times New Roman" w:hAnsi="Times New Roman"/>
          <w:bCs/>
          <w:sz w:val="28"/>
          <w:szCs w:val="28"/>
        </w:rPr>
        <w:t>в об</w:t>
      </w:r>
      <w:r w:rsidR="006F5160" w:rsidRPr="00E06121">
        <w:rPr>
          <w:rFonts w:ascii="Times New Roman" w:hAnsi="Times New Roman"/>
          <w:bCs/>
          <w:sz w:val="28"/>
          <w:szCs w:val="28"/>
        </w:rPr>
        <w:t>у</w:t>
      </w:r>
      <w:r w:rsidR="006F5160" w:rsidRPr="00E06121">
        <w:rPr>
          <w:rFonts w:ascii="Times New Roman" w:hAnsi="Times New Roman"/>
          <w:bCs/>
          <w:sz w:val="28"/>
          <w:szCs w:val="28"/>
        </w:rPr>
        <w:t>чающих мероприятиях и тренингах по вопросам содействия развитию конк</w:t>
      </w:r>
      <w:r w:rsidR="006F5160" w:rsidRPr="00E06121">
        <w:rPr>
          <w:rFonts w:ascii="Times New Roman" w:hAnsi="Times New Roman"/>
          <w:bCs/>
          <w:sz w:val="28"/>
          <w:szCs w:val="28"/>
        </w:rPr>
        <w:t>у</w:t>
      </w:r>
      <w:r w:rsidR="006F5160" w:rsidRPr="00E06121">
        <w:rPr>
          <w:rFonts w:ascii="Times New Roman" w:hAnsi="Times New Roman"/>
          <w:bCs/>
          <w:sz w:val="28"/>
          <w:szCs w:val="28"/>
        </w:rPr>
        <w:t>ренции</w:t>
      </w:r>
      <w:r w:rsidR="006F5160">
        <w:rPr>
          <w:rFonts w:ascii="Times New Roman" w:hAnsi="Times New Roman"/>
          <w:bCs/>
          <w:sz w:val="28"/>
          <w:szCs w:val="28"/>
        </w:rPr>
        <w:t>, включая развитие ГЧП и МЧП, проектная деятельность</w:t>
      </w:r>
      <w:r w:rsidR="00ED7A9F">
        <w:rPr>
          <w:rFonts w:ascii="Times New Roman" w:hAnsi="Times New Roman"/>
          <w:bCs/>
          <w:sz w:val="28"/>
          <w:szCs w:val="28"/>
        </w:rPr>
        <w:t>.</w:t>
      </w:r>
    </w:p>
    <w:p w:rsidR="006F5160" w:rsidRDefault="006F5160" w:rsidP="006F5160">
      <w:pPr>
        <w:tabs>
          <w:tab w:val="left" w:pos="1134"/>
        </w:tabs>
        <w:spacing w:before="120" w:after="120"/>
        <w:ind w:firstLine="709"/>
        <w:jc w:val="both"/>
        <w:rPr>
          <w:rFonts w:ascii="Times New Roman" w:hAnsi="Times New Roman"/>
          <w:bCs/>
          <w:sz w:val="28"/>
          <w:szCs w:val="28"/>
        </w:rPr>
      </w:pPr>
      <w:r>
        <w:rPr>
          <w:rFonts w:ascii="Times New Roman" w:hAnsi="Times New Roman"/>
          <w:bCs/>
          <w:sz w:val="28"/>
          <w:szCs w:val="28"/>
        </w:rPr>
        <w:t>7</w:t>
      </w:r>
      <w:r w:rsidRPr="00E06121">
        <w:rPr>
          <w:rFonts w:ascii="Times New Roman" w:hAnsi="Times New Roman"/>
          <w:bCs/>
          <w:sz w:val="28"/>
          <w:szCs w:val="28"/>
        </w:rPr>
        <w:t>.3 о размещении информации о деятельности по содействию развитию конкуренции, размещаемой на официальном сайте администрации                         муниципального образования в сети «Интернет», в средствах массовой и</w:t>
      </w:r>
      <w:r w:rsidRPr="00E06121">
        <w:rPr>
          <w:rFonts w:ascii="Times New Roman" w:hAnsi="Times New Roman"/>
          <w:bCs/>
          <w:sz w:val="28"/>
          <w:szCs w:val="28"/>
        </w:rPr>
        <w:t>н</w:t>
      </w:r>
      <w:r w:rsidRPr="00E06121">
        <w:rPr>
          <w:rFonts w:ascii="Times New Roman" w:hAnsi="Times New Roman"/>
          <w:bCs/>
          <w:sz w:val="28"/>
          <w:szCs w:val="28"/>
        </w:rPr>
        <w:t>формации;</w:t>
      </w:r>
    </w:p>
    <w:p w:rsidR="00ED7A9F" w:rsidRPr="008450EC" w:rsidRDefault="00ED7A9F" w:rsidP="00ED7A9F">
      <w:pPr>
        <w:ind w:firstLine="567"/>
        <w:jc w:val="both"/>
        <w:rPr>
          <w:rFonts w:ascii="Times New Roman" w:hAnsi="Times New Roman"/>
          <w:sz w:val="28"/>
          <w:szCs w:val="28"/>
        </w:rPr>
      </w:pPr>
      <w:r w:rsidRPr="008450EC">
        <w:rPr>
          <w:rFonts w:ascii="Times New Roman" w:hAnsi="Times New Roman"/>
          <w:sz w:val="28"/>
          <w:szCs w:val="28"/>
        </w:rPr>
        <w:lastRenderedPageBreak/>
        <w:t xml:space="preserve">В рамках требования антимонопольного законодательства </w:t>
      </w:r>
      <w:r w:rsidR="00F9500B" w:rsidRPr="008450EC">
        <w:rPr>
          <w:rFonts w:ascii="Times New Roman" w:hAnsi="Times New Roman"/>
          <w:sz w:val="28"/>
          <w:szCs w:val="28"/>
        </w:rPr>
        <w:t>в муниципал</w:t>
      </w:r>
      <w:r w:rsidR="00F9500B" w:rsidRPr="008450EC">
        <w:rPr>
          <w:rFonts w:ascii="Times New Roman" w:hAnsi="Times New Roman"/>
          <w:sz w:val="28"/>
          <w:szCs w:val="28"/>
        </w:rPr>
        <w:t>ь</w:t>
      </w:r>
      <w:r w:rsidR="00F9500B" w:rsidRPr="008450EC">
        <w:rPr>
          <w:rFonts w:ascii="Times New Roman" w:hAnsi="Times New Roman"/>
          <w:sz w:val="28"/>
          <w:szCs w:val="28"/>
        </w:rPr>
        <w:t>ном образовании разработан правовой акт муниципального образования А</w:t>
      </w:r>
      <w:r w:rsidR="00F9500B" w:rsidRPr="008450EC">
        <w:rPr>
          <w:rFonts w:ascii="Times New Roman" w:hAnsi="Times New Roman"/>
          <w:sz w:val="28"/>
          <w:szCs w:val="28"/>
        </w:rPr>
        <w:t>п</w:t>
      </w:r>
      <w:r w:rsidR="00F9500B" w:rsidRPr="008450EC">
        <w:rPr>
          <w:rFonts w:ascii="Times New Roman" w:hAnsi="Times New Roman"/>
          <w:sz w:val="28"/>
          <w:szCs w:val="28"/>
        </w:rPr>
        <w:t>шеронский район «об утверждении уполномоченного подразделения, отв</w:t>
      </w:r>
      <w:r w:rsidR="00F9500B" w:rsidRPr="008450EC">
        <w:rPr>
          <w:rFonts w:ascii="Times New Roman" w:hAnsi="Times New Roman"/>
          <w:sz w:val="28"/>
          <w:szCs w:val="28"/>
        </w:rPr>
        <w:t>е</w:t>
      </w:r>
      <w:r w:rsidR="00F9500B" w:rsidRPr="008450EC">
        <w:rPr>
          <w:rFonts w:ascii="Times New Roman" w:hAnsi="Times New Roman"/>
          <w:sz w:val="28"/>
          <w:szCs w:val="28"/>
        </w:rPr>
        <w:t>чающий за внедрение антимонопольного комплекса в муниципальном образ</w:t>
      </w:r>
      <w:r w:rsidR="00F9500B" w:rsidRPr="008450EC">
        <w:rPr>
          <w:rFonts w:ascii="Times New Roman" w:hAnsi="Times New Roman"/>
          <w:sz w:val="28"/>
          <w:szCs w:val="28"/>
        </w:rPr>
        <w:t>о</w:t>
      </w:r>
      <w:r w:rsidR="00F9500B" w:rsidRPr="008450EC">
        <w:rPr>
          <w:rFonts w:ascii="Times New Roman" w:hAnsi="Times New Roman"/>
          <w:sz w:val="28"/>
          <w:szCs w:val="28"/>
        </w:rPr>
        <w:t>вании Апшеронский район», в настоящее время постановление проходит с</w:t>
      </w:r>
      <w:r w:rsidR="00F9500B" w:rsidRPr="008450EC">
        <w:rPr>
          <w:rFonts w:ascii="Times New Roman" w:hAnsi="Times New Roman"/>
          <w:sz w:val="28"/>
          <w:szCs w:val="28"/>
        </w:rPr>
        <w:t>о</w:t>
      </w:r>
      <w:r w:rsidR="00F9500B" w:rsidRPr="008450EC">
        <w:rPr>
          <w:rFonts w:ascii="Times New Roman" w:hAnsi="Times New Roman"/>
          <w:sz w:val="28"/>
          <w:szCs w:val="28"/>
        </w:rPr>
        <w:t>гласование в юридической службе администрации муниципального образов</w:t>
      </w:r>
      <w:r w:rsidR="00F9500B" w:rsidRPr="008450EC">
        <w:rPr>
          <w:rFonts w:ascii="Times New Roman" w:hAnsi="Times New Roman"/>
          <w:sz w:val="28"/>
          <w:szCs w:val="28"/>
        </w:rPr>
        <w:t>а</w:t>
      </w:r>
      <w:r w:rsidR="00F9500B" w:rsidRPr="008450EC">
        <w:rPr>
          <w:rFonts w:ascii="Times New Roman" w:hAnsi="Times New Roman"/>
          <w:sz w:val="28"/>
          <w:szCs w:val="28"/>
        </w:rPr>
        <w:t xml:space="preserve">ния.  </w:t>
      </w:r>
    </w:p>
    <w:p w:rsidR="006F5160" w:rsidRDefault="00F9500B" w:rsidP="006F5160">
      <w:pPr>
        <w:tabs>
          <w:tab w:val="left" w:pos="1134"/>
        </w:tabs>
        <w:spacing w:before="120" w:after="120"/>
        <w:ind w:firstLine="709"/>
        <w:jc w:val="both"/>
        <w:rPr>
          <w:rFonts w:ascii="Times New Roman" w:hAnsi="Times New Roman"/>
          <w:bCs/>
          <w:sz w:val="28"/>
          <w:szCs w:val="28"/>
        </w:rPr>
      </w:pPr>
      <w:r>
        <w:rPr>
          <w:rFonts w:ascii="Times New Roman" w:hAnsi="Times New Roman"/>
          <w:bCs/>
          <w:sz w:val="28"/>
          <w:szCs w:val="28"/>
        </w:rPr>
        <w:t>С</w:t>
      </w:r>
      <w:r w:rsidR="006F5160" w:rsidRPr="00FA3726">
        <w:rPr>
          <w:rFonts w:ascii="Times New Roman" w:hAnsi="Times New Roman"/>
          <w:bCs/>
          <w:sz w:val="28"/>
          <w:szCs w:val="28"/>
        </w:rPr>
        <w:t>огласно статье 5 Закона от 06.11.2015 г</w:t>
      </w:r>
      <w:r>
        <w:rPr>
          <w:rFonts w:ascii="Times New Roman" w:hAnsi="Times New Roman"/>
          <w:bCs/>
          <w:sz w:val="28"/>
          <w:szCs w:val="28"/>
        </w:rPr>
        <w:t>.</w:t>
      </w:r>
      <w:r w:rsidR="006F5160" w:rsidRPr="00FA3726">
        <w:rPr>
          <w:rFonts w:ascii="Times New Roman" w:hAnsi="Times New Roman"/>
          <w:bCs/>
          <w:sz w:val="28"/>
          <w:szCs w:val="28"/>
        </w:rPr>
        <w:t xml:space="preserve">  № 3267-КЗ «О стратегическом планировании и индикативных планах социально-экономического развития в Краснодарском крае» система документов стратегического планирования в Краснодарском крае включает документы стратегического планирования, ра</w:t>
      </w:r>
      <w:r w:rsidR="006F5160" w:rsidRPr="00FA3726">
        <w:rPr>
          <w:rFonts w:ascii="Times New Roman" w:hAnsi="Times New Roman"/>
          <w:bCs/>
          <w:sz w:val="28"/>
          <w:szCs w:val="28"/>
        </w:rPr>
        <w:t>з</w:t>
      </w:r>
      <w:r w:rsidR="006F5160" w:rsidRPr="00FA3726">
        <w:rPr>
          <w:rFonts w:ascii="Times New Roman" w:hAnsi="Times New Roman"/>
          <w:bCs/>
          <w:sz w:val="28"/>
          <w:szCs w:val="28"/>
        </w:rPr>
        <w:t>рабатываемые в рамках целеполагания, прогнозирования, планирования и программирования.</w:t>
      </w:r>
    </w:p>
    <w:p w:rsidR="006F5160" w:rsidRPr="00FA3726" w:rsidRDefault="00F9500B" w:rsidP="006F5160">
      <w:pPr>
        <w:tabs>
          <w:tab w:val="left" w:pos="1134"/>
        </w:tabs>
        <w:spacing w:before="120" w:after="120"/>
        <w:ind w:firstLine="709"/>
        <w:jc w:val="both"/>
        <w:rPr>
          <w:rFonts w:ascii="Times New Roman" w:hAnsi="Times New Roman"/>
          <w:bCs/>
          <w:sz w:val="28"/>
          <w:szCs w:val="28"/>
        </w:rPr>
      </w:pPr>
      <w:r>
        <w:rPr>
          <w:rFonts w:ascii="Times New Roman" w:hAnsi="Times New Roman"/>
          <w:bCs/>
          <w:sz w:val="28"/>
          <w:szCs w:val="28"/>
        </w:rPr>
        <w:t xml:space="preserve">В администрации муниципального образования Апшеронский район разработаны и утверждены следующие документы </w:t>
      </w:r>
      <w:r w:rsidR="006F5160" w:rsidRPr="00FA3726">
        <w:rPr>
          <w:rFonts w:ascii="Times New Roman" w:hAnsi="Times New Roman"/>
          <w:bCs/>
          <w:sz w:val="28"/>
          <w:szCs w:val="28"/>
        </w:rPr>
        <w:t xml:space="preserve"> стратегического планир</w:t>
      </w:r>
      <w:r w:rsidR="006F5160" w:rsidRPr="00FA3726">
        <w:rPr>
          <w:rFonts w:ascii="Times New Roman" w:hAnsi="Times New Roman"/>
          <w:bCs/>
          <w:sz w:val="28"/>
          <w:szCs w:val="28"/>
        </w:rPr>
        <w:t>о</w:t>
      </w:r>
      <w:r w:rsidR="006F5160" w:rsidRPr="00FA3726">
        <w:rPr>
          <w:rFonts w:ascii="Times New Roman" w:hAnsi="Times New Roman"/>
          <w:bCs/>
          <w:sz w:val="28"/>
          <w:szCs w:val="28"/>
        </w:rPr>
        <w:t>вания:</w:t>
      </w:r>
    </w:p>
    <w:p w:rsidR="006F5160" w:rsidRPr="00FA3726" w:rsidRDefault="006F5160" w:rsidP="006F5160">
      <w:pPr>
        <w:tabs>
          <w:tab w:val="left" w:pos="1134"/>
        </w:tabs>
        <w:spacing w:before="120" w:after="120"/>
        <w:ind w:firstLine="709"/>
        <w:jc w:val="both"/>
        <w:rPr>
          <w:rFonts w:ascii="Times New Roman" w:hAnsi="Times New Roman"/>
          <w:bCs/>
          <w:sz w:val="28"/>
          <w:szCs w:val="28"/>
        </w:rPr>
      </w:pPr>
      <w:r w:rsidRPr="00FA3726">
        <w:rPr>
          <w:rFonts w:ascii="Times New Roman" w:hAnsi="Times New Roman"/>
          <w:bCs/>
          <w:sz w:val="28"/>
          <w:szCs w:val="28"/>
        </w:rPr>
        <w:t xml:space="preserve">1) </w:t>
      </w:r>
      <w:r w:rsidR="00F9500B">
        <w:rPr>
          <w:rFonts w:ascii="Times New Roman" w:hAnsi="Times New Roman"/>
          <w:bCs/>
          <w:sz w:val="28"/>
          <w:szCs w:val="28"/>
        </w:rPr>
        <w:t>Стратегия социально-экономического развития муниципального о</w:t>
      </w:r>
      <w:r w:rsidR="00F9500B">
        <w:rPr>
          <w:rFonts w:ascii="Times New Roman" w:hAnsi="Times New Roman"/>
          <w:bCs/>
          <w:sz w:val="28"/>
          <w:szCs w:val="28"/>
        </w:rPr>
        <w:t>б</w:t>
      </w:r>
      <w:r w:rsidR="00F9500B">
        <w:rPr>
          <w:rFonts w:ascii="Times New Roman" w:hAnsi="Times New Roman"/>
          <w:bCs/>
          <w:sz w:val="28"/>
          <w:szCs w:val="28"/>
        </w:rPr>
        <w:t>разования Апшеронский район до 2020 года, утвержденная решением Совета</w:t>
      </w:r>
      <w:r w:rsidRPr="00FA3726">
        <w:rPr>
          <w:rFonts w:ascii="Times New Roman" w:hAnsi="Times New Roman"/>
          <w:bCs/>
          <w:sz w:val="28"/>
          <w:szCs w:val="28"/>
        </w:rPr>
        <w:t>;</w:t>
      </w:r>
    </w:p>
    <w:p w:rsidR="006F5160" w:rsidRPr="00FA3726" w:rsidRDefault="006F5160" w:rsidP="006F5160">
      <w:pPr>
        <w:tabs>
          <w:tab w:val="left" w:pos="1134"/>
        </w:tabs>
        <w:spacing w:before="120" w:after="120"/>
        <w:ind w:firstLine="709"/>
        <w:jc w:val="both"/>
        <w:rPr>
          <w:rFonts w:ascii="Times New Roman" w:hAnsi="Times New Roman"/>
          <w:bCs/>
          <w:sz w:val="28"/>
          <w:szCs w:val="28"/>
        </w:rPr>
      </w:pPr>
      <w:r w:rsidRPr="00FA3726">
        <w:rPr>
          <w:rFonts w:ascii="Times New Roman" w:hAnsi="Times New Roman"/>
          <w:bCs/>
          <w:sz w:val="28"/>
          <w:szCs w:val="28"/>
        </w:rPr>
        <w:t xml:space="preserve">2) </w:t>
      </w:r>
      <w:r w:rsidR="00F9500B">
        <w:rPr>
          <w:rFonts w:ascii="Times New Roman" w:hAnsi="Times New Roman"/>
          <w:bCs/>
          <w:sz w:val="28"/>
          <w:szCs w:val="28"/>
        </w:rPr>
        <w:t>П</w:t>
      </w:r>
      <w:r w:rsidRPr="00FA3726">
        <w:rPr>
          <w:rFonts w:ascii="Times New Roman" w:hAnsi="Times New Roman"/>
          <w:bCs/>
          <w:sz w:val="28"/>
          <w:szCs w:val="28"/>
        </w:rPr>
        <w:t xml:space="preserve">рогноз социально-экономического развития </w:t>
      </w:r>
      <w:r w:rsidR="00F9500B">
        <w:rPr>
          <w:rFonts w:ascii="Times New Roman" w:hAnsi="Times New Roman"/>
          <w:bCs/>
          <w:sz w:val="28"/>
          <w:szCs w:val="28"/>
        </w:rPr>
        <w:t>муниципального обр</w:t>
      </w:r>
      <w:r w:rsidR="00F9500B">
        <w:rPr>
          <w:rFonts w:ascii="Times New Roman" w:hAnsi="Times New Roman"/>
          <w:bCs/>
          <w:sz w:val="28"/>
          <w:szCs w:val="28"/>
        </w:rPr>
        <w:t>а</w:t>
      </w:r>
      <w:r w:rsidR="00F9500B">
        <w:rPr>
          <w:rFonts w:ascii="Times New Roman" w:hAnsi="Times New Roman"/>
          <w:bCs/>
          <w:sz w:val="28"/>
          <w:szCs w:val="28"/>
        </w:rPr>
        <w:t>зования Апшеронский район</w:t>
      </w:r>
      <w:r w:rsidRPr="00FA3726">
        <w:rPr>
          <w:rFonts w:ascii="Times New Roman" w:hAnsi="Times New Roman"/>
          <w:bCs/>
          <w:sz w:val="28"/>
          <w:szCs w:val="28"/>
        </w:rPr>
        <w:t xml:space="preserve"> на долгосрочный период;</w:t>
      </w:r>
    </w:p>
    <w:p w:rsidR="006F5160" w:rsidRPr="00FA3726" w:rsidRDefault="00F9500B" w:rsidP="006F5160">
      <w:pPr>
        <w:tabs>
          <w:tab w:val="left" w:pos="1134"/>
        </w:tabs>
        <w:spacing w:before="120" w:after="120"/>
        <w:ind w:firstLine="709"/>
        <w:jc w:val="both"/>
        <w:rPr>
          <w:rFonts w:ascii="Times New Roman" w:hAnsi="Times New Roman"/>
          <w:bCs/>
          <w:sz w:val="28"/>
          <w:szCs w:val="28"/>
        </w:rPr>
      </w:pPr>
      <w:r>
        <w:rPr>
          <w:rFonts w:ascii="Times New Roman" w:hAnsi="Times New Roman"/>
          <w:bCs/>
          <w:sz w:val="28"/>
          <w:szCs w:val="28"/>
        </w:rPr>
        <w:t>3</w:t>
      </w:r>
      <w:r w:rsidR="006F5160" w:rsidRPr="00FA3726">
        <w:rPr>
          <w:rFonts w:ascii="Times New Roman" w:hAnsi="Times New Roman"/>
          <w:bCs/>
          <w:sz w:val="28"/>
          <w:szCs w:val="28"/>
        </w:rPr>
        <w:t xml:space="preserve">) </w:t>
      </w:r>
      <w:r>
        <w:rPr>
          <w:rFonts w:ascii="Times New Roman" w:hAnsi="Times New Roman"/>
          <w:bCs/>
          <w:sz w:val="28"/>
          <w:szCs w:val="28"/>
        </w:rPr>
        <w:t>Б</w:t>
      </w:r>
      <w:r w:rsidR="006F5160" w:rsidRPr="00FA3726">
        <w:rPr>
          <w:rFonts w:ascii="Times New Roman" w:hAnsi="Times New Roman"/>
          <w:bCs/>
          <w:sz w:val="28"/>
          <w:szCs w:val="28"/>
        </w:rPr>
        <w:t xml:space="preserve">юджетный прогноз </w:t>
      </w:r>
      <w:r>
        <w:rPr>
          <w:rFonts w:ascii="Times New Roman" w:hAnsi="Times New Roman"/>
          <w:bCs/>
          <w:sz w:val="28"/>
          <w:szCs w:val="28"/>
        </w:rPr>
        <w:t>муниципального образования Апшеронский район</w:t>
      </w:r>
      <w:r w:rsidRPr="00FA3726">
        <w:rPr>
          <w:rFonts w:ascii="Times New Roman" w:hAnsi="Times New Roman"/>
          <w:bCs/>
          <w:sz w:val="28"/>
          <w:szCs w:val="28"/>
        </w:rPr>
        <w:t xml:space="preserve"> </w:t>
      </w:r>
      <w:r w:rsidR="006F5160" w:rsidRPr="00FA3726">
        <w:rPr>
          <w:rFonts w:ascii="Times New Roman" w:hAnsi="Times New Roman"/>
          <w:bCs/>
          <w:sz w:val="28"/>
          <w:szCs w:val="28"/>
        </w:rPr>
        <w:t>на долгосрочный период;</w:t>
      </w:r>
    </w:p>
    <w:p w:rsidR="006F5160" w:rsidRPr="00FA3726" w:rsidRDefault="00F9500B" w:rsidP="006F5160">
      <w:pPr>
        <w:tabs>
          <w:tab w:val="left" w:pos="1134"/>
        </w:tabs>
        <w:spacing w:before="120" w:after="120"/>
        <w:ind w:firstLine="709"/>
        <w:jc w:val="both"/>
        <w:rPr>
          <w:rFonts w:ascii="Times New Roman" w:hAnsi="Times New Roman"/>
          <w:bCs/>
          <w:sz w:val="28"/>
          <w:szCs w:val="28"/>
        </w:rPr>
      </w:pPr>
      <w:r>
        <w:rPr>
          <w:rFonts w:ascii="Times New Roman" w:hAnsi="Times New Roman"/>
          <w:bCs/>
          <w:sz w:val="28"/>
          <w:szCs w:val="28"/>
        </w:rPr>
        <w:t>4</w:t>
      </w:r>
      <w:r w:rsidR="006F5160" w:rsidRPr="00FA3726">
        <w:rPr>
          <w:rFonts w:ascii="Times New Roman" w:hAnsi="Times New Roman"/>
          <w:bCs/>
          <w:sz w:val="28"/>
          <w:szCs w:val="28"/>
        </w:rPr>
        <w:t xml:space="preserve">) </w:t>
      </w:r>
      <w:r>
        <w:rPr>
          <w:rFonts w:ascii="Times New Roman" w:hAnsi="Times New Roman"/>
          <w:bCs/>
          <w:sz w:val="28"/>
          <w:szCs w:val="28"/>
        </w:rPr>
        <w:t>П</w:t>
      </w:r>
      <w:r w:rsidR="006F5160" w:rsidRPr="00FA3726">
        <w:rPr>
          <w:rFonts w:ascii="Times New Roman" w:hAnsi="Times New Roman"/>
          <w:bCs/>
          <w:sz w:val="28"/>
          <w:szCs w:val="28"/>
        </w:rPr>
        <w:t xml:space="preserve">рогноз социально-экономического развития </w:t>
      </w:r>
      <w:r>
        <w:rPr>
          <w:rFonts w:ascii="Times New Roman" w:hAnsi="Times New Roman"/>
          <w:bCs/>
          <w:sz w:val="28"/>
          <w:szCs w:val="28"/>
        </w:rPr>
        <w:t>муниципального обр</w:t>
      </w:r>
      <w:r>
        <w:rPr>
          <w:rFonts w:ascii="Times New Roman" w:hAnsi="Times New Roman"/>
          <w:bCs/>
          <w:sz w:val="28"/>
          <w:szCs w:val="28"/>
        </w:rPr>
        <w:t>а</w:t>
      </w:r>
      <w:r>
        <w:rPr>
          <w:rFonts w:ascii="Times New Roman" w:hAnsi="Times New Roman"/>
          <w:bCs/>
          <w:sz w:val="28"/>
          <w:szCs w:val="28"/>
        </w:rPr>
        <w:t>зования Апшеронский район</w:t>
      </w:r>
      <w:r w:rsidRPr="00FA3726">
        <w:rPr>
          <w:rFonts w:ascii="Times New Roman" w:hAnsi="Times New Roman"/>
          <w:bCs/>
          <w:sz w:val="28"/>
          <w:szCs w:val="28"/>
        </w:rPr>
        <w:t xml:space="preserve"> </w:t>
      </w:r>
      <w:r w:rsidR="006F5160" w:rsidRPr="00FA3726">
        <w:rPr>
          <w:rFonts w:ascii="Times New Roman" w:hAnsi="Times New Roman"/>
          <w:bCs/>
          <w:sz w:val="28"/>
          <w:szCs w:val="28"/>
        </w:rPr>
        <w:t>на среднесрочный период;</w:t>
      </w:r>
    </w:p>
    <w:p w:rsidR="00F9500B" w:rsidRDefault="00F9500B" w:rsidP="00F9500B">
      <w:pPr>
        <w:tabs>
          <w:tab w:val="left" w:pos="1134"/>
        </w:tabs>
        <w:spacing w:before="120" w:after="120"/>
        <w:ind w:firstLine="709"/>
        <w:jc w:val="both"/>
        <w:rPr>
          <w:rFonts w:ascii="Times New Roman" w:hAnsi="Times New Roman"/>
          <w:bCs/>
          <w:sz w:val="28"/>
          <w:szCs w:val="28"/>
        </w:rPr>
      </w:pPr>
      <w:r>
        <w:rPr>
          <w:rFonts w:ascii="Times New Roman" w:hAnsi="Times New Roman"/>
          <w:bCs/>
          <w:sz w:val="28"/>
          <w:szCs w:val="28"/>
        </w:rPr>
        <w:t>5</w:t>
      </w:r>
      <w:r w:rsidR="006F5160" w:rsidRPr="00FA3726">
        <w:rPr>
          <w:rFonts w:ascii="Times New Roman" w:hAnsi="Times New Roman"/>
          <w:bCs/>
          <w:sz w:val="28"/>
          <w:szCs w:val="28"/>
        </w:rPr>
        <w:t xml:space="preserve">) </w:t>
      </w:r>
      <w:r>
        <w:rPr>
          <w:rFonts w:ascii="Times New Roman" w:hAnsi="Times New Roman"/>
          <w:bCs/>
          <w:sz w:val="28"/>
          <w:szCs w:val="28"/>
        </w:rPr>
        <w:t>16 муниципальных программ муниципального образования Апш</w:t>
      </w:r>
      <w:r>
        <w:rPr>
          <w:rFonts w:ascii="Times New Roman" w:hAnsi="Times New Roman"/>
          <w:bCs/>
          <w:sz w:val="28"/>
          <w:szCs w:val="28"/>
        </w:rPr>
        <w:t>е</w:t>
      </w:r>
      <w:r>
        <w:rPr>
          <w:rFonts w:ascii="Times New Roman" w:hAnsi="Times New Roman"/>
          <w:bCs/>
          <w:sz w:val="28"/>
          <w:szCs w:val="28"/>
        </w:rPr>
        <w:t>ронский район</w:t>
      </w:r>
      <w:r w:rsidR="00AF6A01">
        <w:rPr>
          <w:rFonts w:ascii="Times New Roman" w:hAnsi="Times New Roman"/>
          <w:bCs/>
          <w:sz w:val="28"/>
          <w:szCs w:val="28"/>
        </w:rPr>
        <w:t>:</w:t>
      </w:r>
    </w:p>
    <w:p w:rsidR="00AF6A01" w:rsidRPr="00E337DB" w:rsidRDefault="00AF6A01" w:rsidP="00F9500B">
      <w:pPr>
        <w:tabs>
          <w:tab w:val="left" w:pos="1134"/>
        </w:tabs>
        <w:spacing w:before="120" w:after="120"/>
        <w:ind w:firstLine="709"/>
        <w:jc w:val="both"/>
        <w:rPr>
          <w:rFonts w:ascii="Times New Roman" w:hAnsi="Times New Roman"/>
          <w:sz w:val="28"/>
          <w:szCs w:val="28"/>
        </w:rPr>
      </w:pPr>
      <w:r w:rsidRPr="00E337DB">
        <w:rPr>
          <w:rFonts w:ascii="Times New Roman" w:hAnsi="Times New Roman"/>
          <w:sz w:val="28"/>
          <w:szCs w:val="28"/>
        </w:rPr>
        <w:t>1) Муниципальная программа «Развитие образования»;</w:t>
      </w:r>
    </w:p>
    <w:p w:rsidR="00AF6A01" w:rsidRPr="00E337DB" w:rsidRDefault="00AF6A01" w:rsidP="00F9500B">
      <w:pPr>
        <w:tabs>
          <w:tab w:val="left" w:pos="1134"/>
        </w:tabs>
        <w:spacing w:before="120" w:after="120"/>
        <w:ind w:firstLine="709"/>
        <w:jc w:val="both"/>
        <w:rPr>
          <w:rFonts w:ascii="Times New Roman" w:hAnsi="Times New Roman"/>
          <w:sz w:val="28"/>
          <w:szCs w:val="28"/>
        </w:rPr>
      </w:pPr>
      <w:r w:rsidRPr="00E337DB">
        <w:rPr>
          <w:rFonts w:ascii="Times New Roman" w:hAnsi="Times New Roman"/>
          <w:sz w:val="28"/>
          <w:szCs w:val="28"/>
        </w:rPr>
        <w:t>2) Муниципальная программа «Развитие культуры»;</w:t>
      </w:r>
    </w:p>
    <w:p w:rsidR="00AF6A01" w:rsidRPr="00E337DB" w:rsidRDefault="00AF6A01" w:rsidP="00F9500B">
      <w:pPr>
        <w:tabs>
          <w:tab w:val="left" w:pos="1134"/>
        </w:tabs>
        <w:spacing w:before="120" w:after="120"/>
        <w:ind w:firstLine="709"/>
        <w:jc w:val="both"/>
        <w:rPr>
          <w:rFonts w:ascii="Times New Roman" w:hAnsi="Times New Roman"/>
          <w:sz w:val="28"/>
          <w:szCs w:val="28"/>
        </w:rPr>
      </w:pPr>
      <w:r w:rsidRPr="00E337DB">
        <w:rPr>
          <w:rFonts w:ascii="Times New Roman" w:hAnsi="Times New Roman"/>
          <w:sz w:val="28"/>
          <w:szCs w:val="28"/>
        </w:rPr>
        <w:t>3) Муниципальная программа «Развитие физической культуры и спо</w:t>
      </w:r>
      <w:r w:rsidRPr="00E337DB">
        <w:rPr>
          <w:rFonts w:ascii="Times New Roman" w:hAnsi="Times New Roman"/>
          <w:sz w:val="28"/>
          <w:szCs w:val="28"/>
        </w:rPr>
        <w:t>р</w:t>
      </w:r>
      <w:r w:rsidRPr="00E337DB">
        <w:rPr>
          <w:rFonts w:ascii="Times New Roman" w:hAnsi="Times New Roman"/>
          <w:sz w:val="28"/>
          <w:szCs w:val="28"/>
        </w:rPr>
        <w:t>та»;</w:t>
      </w:r>
    </w:p>
    <w:p w:rsidR="00AF6A01" w:rsidRPr="00E337DB" w:rsidRDefault="00AF6A01" w:rsidP="00AF6A01">
      <w:pPr>
        <w:contextualSpacing/>
        <w:jc w:val="both"/>
        <w:rPr>
          <w:rFonts w:ascii="Times New Roman" w:hAnsi="Times New Roman"/>
          <w:sz w:val="28"/>
          <w:szCs w:val="28"/>
        </w:rPr>
      </w:pPr>
      <w:r w:rsidRPr="00E337DB">
        <w:rPr>
          <w:rFonts w:ascii="Times New Roman" w:hAnsi="Times New Roman"/>
          <w:sz w:val="28"/>
          <w:szCs w:val="28"/>
        </w:rPr>
        <w:t xml:space="preserve">         </w:t>
      </w:r>
      <w:r w:rsidRPr="00E337DB">
        <w:rPr>
          <w:rFonts w:ascii="Times New Roman" w:hAnsi="Times New Roman"/>
          <w:sz w:val="28"/>
          <w:szCs w:val="28"/>
        </w:rPr>
        <w:tab/>
        <w:t xml:space="preserve"> 4) Муниципальная программа «Развитие молодежной политики»;</w:t>
      </w:r>
    </w:p>
    <w:p w:rsidR="00AF6A01" w:rsidRPr="00E337DB" w:rsidRDefault="00AF6A01" w:rsidP="00AF6A01">
      <w:pPr>
        <w:ind w:firstLine="708"/>
        <w:contextualSpacing/>
        <w:jc w:val="both"/>
        <w:rPr>
          <w:rFonts w:ascii="Times New Roman" w:hAnsi="Times New Roman"/>
          <w:sz w:val="28"/>
          <w:szCs w:val="28"/>
        </w:rPr>
      </w:pPr>
      <w:r w:rsidRPr="00E337DB">
        <w:rPr>
          <w:rFonts w:ascii="Times New Roman" w:hAnsi="Times New Roman"/>
          <w:sz w:val="28"/>
          <w:szCs w:val="28"/>
        </w:rPr>
        <w:t>5) Муниципальная программа «Обеспечение безопасности населения»;</w:t>
      </w:r>
    </w:p>
    <w:p w:rsidR="00AF6A01" w:rsidRPr="00E337DB" w:rsidRDefault="00AF6A01" w:rsidP="00F9500B">
      <w:pPr>
        <w:tabs>
          <w:tab w:val="left" w:pos="1134"/>
        </w:tabs>
        <w:spacing w:before="120" w:after="120"/>
        <w:ind w:firstLine="709"/>
        <w:jc w:val="both"/>
        <w:rPr>
          <w:rFonts w:ascii="Times New Roman" w:hAnsi="Times New Roman"/>
          <w:sz w:val="28"/>
          <w:szCs w:val="28"/>
        </w:rPr>
      </w:pPr>
      <w:r w:rsidRPr="00E337DB">
        <w:rPr>
          <w:rFonts w:ascii="Times New Roman" w:hAnsi="Times New Roman"/>
          <w:sz w:val="28"/>
          <w:szCs w:val="28"/>
        </w:rPr>
        <w:t>6) Муниципальная программа «Управление муниципальными финанс</w:t>
      </w:r>
      <w:r w:rsidRPr="00E337DB">
        <w:rPr>
          <w:rFonts w:ascii="Times New Roman" w:hAnsi="Times New Roman"/>
          <w:sz w:val="28"/>
          <w:szCs w:val="28"/>
        </w:rPr>
        <w:t>а</w:t>
      </w:r>
      <w:r w:rsidRPr="00E337DB">
        <w:rPr>
          <w:rFonts w:ascii="Times New Roman" w:hAnsi="Times New Roman"/>
          <w:sz w:val="28"/>
          <w:szCs w:val="28"/>
        </w:rPr>
        <w:t>ми»;</w:t>
      </w:r>
    </w:p>
    <w:p w:rsidR="00AF6A01" w:rsidRPr="00E337DB" w:rsidRDefault="00AF6A01" w:rsidP="00F9500B">
      <w:pPr>
        <w:tabs>
          <w:tab w:val="left" w:pos="1134"/>
        </w:tabs>
        <w:spacing w:before="120" w:after="120"/>
        <w:ind w:firstLine="709"/>
        <w:jc w:val="both"/>
        <w:rPr>
          <w:rFonts w:ascii="Times New Roman" w:hAnsi="Times New Roman"/>
          <w:sz w:val="28"/>
          <w:szCs w:val="28"/>
        </w:rPr>
      </w:pPr>
      <w:r w:rsidRPr="00E337DB">
        <w:rPr>
          <w:rFonts w:ascii="Times New Roman" w:hAnsi="Times New Roman"/>
          <w:sz w:val="28"/>
          <w:szCs w:val="28"/>
        </w:rPr>
        <w:t>7) Муниципальная программа «Управление муниципальным имущес</w:t>
      </w:r>
      <w:r w:rsidRPr="00E337DB">
        <w:rPr>
          <w:rFonts w:ascii="Times New Roman" w:hAnsi="Times New Roman"/>
          <w:sz w:val="28"/>
          <w:szCs w:val="28"/>
        </w:rPr>
        <w:t>т</w:t>
      </w:r>
      <w:r w:rsidRPr="00E337DB">
        <w:rPr>
          <w:rFonts w:ascii="Times New Roman" w:hAnsi="Times New Roman"/>
          <w:sz w:val="28"/>
          <w:szCs w:val="28"/>
        </w:rPr>
        <w:t>вом»;</w:t>
      </w:r>
    </w:p>
    <w:p w:rsidR="00AF6A01" w:rsidRPr="00E337DB" w:rsidRDefault="00AF6A01" w:rsidP="00AF6A01">
      <w:pPr>
        <w:ind w:firstLine="708"/>
        <w:contextualSpacing/>
        <w:jc w:val="both"/>
        <w:rPr>
          <w:rFonts w:ascii="Times New Roman" w:hAnsi="Times New Roman"/>
          <w:sz w:val="28"/>
          <w:szCs w:val="28"/>
        </w:rPr>
      </w:pPr>
      <w:r w:rsidRPr="00E337DB">
        <w:rPr>
          <w:rFonts w:ascii="Times New Roman" w:hAnsi="Times New Roman"/>
          <w:sz w:val="28"/>
          <w:szCs w:val="28"/>
        </w:rPr>
        <w:t>8) Муниципальная программа «Социальная поддержка граждан»;</w:t>
      </w:r>
    </w:p>
    <w:p w:rsidR="00AF6A01" w:rsidRPr="00E337DB" w:rsidRDefault="00AF6A01" w:rsidP="00AF6A01">
      <w:pPr>
        <w:ind w:firstLine="708"/>
        <w:contextualSpacing/>
        <w:jc w:val="both"/>
        <w:rPr>
          <w:rFonts w:ascii="Times New Roman" w:hAnsi="Times New Roman"/>
          <w:sz w:val="28"/>
          <w:szCs w:val="28"/>
        </w:rPr>
      </w:pPr>
      <w:r w:rsidRPr="00E337DB">
        <w:rPr>
          <w:rFonts w:ascii="Times New Roman" w:hAnsi="Times New Roman"/>
          <w:sz w:val="28"/>
          <w:szCs w:val="28"/>
        </w:rPr>
        <w:lastRenderedPageBreak/>
        <w:t>9) Муниципальная программа «Развитие топливно-энергетического комплекса и жилищно-коммунального хозяйства»;</w:t>
      </w:r>
    </w:p>
    <w:p w:rsidR="00AF6A01" w:rsidRPr="00E337DB" w:rsidRDefault="00AF6A01" w:rsidP="00AF6A01">
      <w:pPr>
        <w:ind w:firstLine="708"/>
        <w:contextualSpacing/>
        <w:jc w:val="both"/>
        <w:rPr>
          <w:rFonts w:ascii="Times New Roman" w:hAnsi="Times New Roman"/>
          <w:sz w:val="28"/>
          <w:szCs w:val="28"/>
        </w:rPr>
      </w:pPr>
      <w:r w:rsidRPr="00E337DB">
        <w:rPr>
          <w:rFonts w:ascii="Times New Roman" w:hAnsi="Times New Roman"/>
          <w:sz w:val="28"/>
          <w:szCs w:val="28"/>
        </w:rPr>
        <w:t>10)</w:t>
      </w:r>
      <w:r w:rsidR="00E337DB" w:rsidRPr="00E337DB">
        <w:rPr>
          <w:rFonts w:ascii="Times New Roman" w:hAnsi="Times New Roman"/>
          <w:sz w:val="28"/>
          <w:szCs w:val="28"/>
        </w:rPr>
        <w:t xml:space="preserve"> Муниципальная программа «</w:t>
      </w:r>
      <w:r w:rsidRPr="00E337DB">
        <w:rPr>
          <w:rFonts w:ascii="Times New Roman" w:hAnsi="Times New Roman"/>
          <w:sz w:val="28"/>
          <w:szCs w:val="28"/>
        </w:rPr>
        <w:t>Развитие сельского хозяйства</w:t>
      </w:r>
      <w:r w:rsidR="00E337DB" w:rsidRPr="00E337DB">
        <w:rPr>
          <w:rFonts w:ascii="Times New Roman" w:hAnsi="Times New Roman"/>
          <w:sz w:val="28"/>
          <w:szCs w:val="28"/>
        </w:rPr>
        <w:t>»;</w:t>
      </w:r>
    </w:p>
    <w:p w:rsidR="00AF6A01" w:rsidRPr="00E337DB" w:rsidRDefault="00E337DB" w:rsidP="00AF6A01">
      <w:pPr>
        <w:ind w:firstLine="708"/>
        <w:contextualSpacing/>
        <w:jc w:val="both"/>
        <w:rPr>
          <w:rFonts w:ascii="Times New Roman" w:hAnsi="Times New Roman"/>
          <w:sz w:val="28"/>
          <w:szCs w:val="28"/>
        </w:rPr>
      </w:pPr>
      <w:r w:rsidRPr="00E337DB">
        <w:rPr>
          <w:rFonts w:ascii="Times New Roman" w:hAnsi="Times New Roman"/>
          <w:sz w:val="28"/>
          <w:szCs w:val="28"/>
        </w:rPr>
        <w:t>11) Муниципальная программа «</w:t>
      </w:r>
      <w:r w:rsidR="00AF6A01" w:rsidRPr="00E337DB">
        <w:rPr>
          <w:rFonts w:ascii="Times New Roman" w:hAnsi="Times New Roman"/>
          <w:sz w:val="28"/>
          <w:szCs w:val="28"/>
        </w:rPr>
        <w:t>Поддержка дорожного хозяйства</w:t>
      </w:r>
      <w:r w:rsidRPr="00E337DB">
        <w:rPr>
          <w:rFonts w:ascii="Times New Roman" w:hAnsi="Times New Roman"/>
          <w:sz w:val="28"/>
          <w:szCs w:val="28"/>
        </w:rPr>
        <w:t>»;</w:t>
      </w:r>
    </w:p>
    <w:p w:rsidR="00AF6A01" w:rsidRPr="00E337DB" w:rsidRDefault="00E337DB" w:rsidP="00AF6A01">
      <w:pPr>
        <w:ind w:firstLine="708"/>
        <w:contextualSpacing/>
        <w:jc w:val="both"/>
        <w:rPr>
          <w:rFonts w:ascii="Times New Roman" w:hAnsi="Times New Roman"/>
          <w:sz w:val="28"/>
          <w:szCs w:val="28"/>
        </w:rPr>
      </w:pPr>
      <w:r w:rsidRPr="00E337DB">
        <w:rPr>
          <w:rFonts w:ascii="Times New Roman" w:hAnsi="Times New Roman"/>
          <w:sz w:val="28"/>
          <w:szCs w:val="28"/>
        </w:rPr>
        <w:t>12) Муниципальная программа «</w:t>
      </w:r>
      <w:r w:rsidR="00AF6A01" w:rsidRPr="00E337DB">
        <w:rPr>
          <w:rFonts w:ascii="Times New Roman" w:hAnsi="Times New Roman"/>
          <w:sz w:val="28"/>
          <w:szCs w:val="28"/>
        </w:rPr>
        <w:t>Экономическое развитие муниципал</w:t>
      </w:r>
      <w:r w:rsidR="00AF6A01" w:rsidRPr="00E337DB">
        <w:rPr>
          <w:rFonts w:ascii="Times New Roman" w:hAnsi="Times New Roman"/>
          <w:sz w:val="28"/>
          <w:szCs w:val="28"/>
        </w:rPr>
        <w:t>ь</w:t>
      </w:r>
      <w:r w:rsidR="00AF6A01" w:rsidRPr="00E337DB">
        <w:rPr>
          <w:rFonts w:ascii="Times New Roman" w:hAnsi="Times New Roman"/>
          <w:sz w:val="28"/>
          <w:szCs w:val="28"/>
        </w:rPr>
        <w:t>ного образования</w:t>
      </w:r>
      <w:r w:rsidRPr="00E337DB">
        <w:rPr>
          <w:rFonts w:ascii="Times New Roman" w:hAnsi="Times New Roman"/>
          <w:sz w:val="28"/>
          <w:szCs w:val="28"/>
        </w:rPr>
        <w:t>»;</w:t>
      </w:r>
    </w:p>
    <w:p w:rsidR="00AF6A01" w:rsidRPr="00E337DB" w:rsidRDefault="00E337DB" w:rsidP="00AF6A01">
      <w:pPr>
        <w:ind w:firstLine="708"/>
        <w:contextualSpacing/>
        <w:jc w:val="both"/>
        <w:rPr>
          <w:rFonts w:ascii="Times New Roman" w:hAnsi="Times New Roman"/>
          <w:sz w:val="28"/>
          <w:szCs w:val="28"/>
        </w:rPr>
      </w:pPr>
      <w:r w:rsidRPr="00E337DB">
        <w:rPr>
          <w:rFonts w:ascii="Times New Roman" w:hAnsi="Times New Roman"/>
          <w:sz w:val="28"/>
          <w:szCs w:val="28"/>
        </w:rPr>
        <w:t>13) Муниципальная программа «</w:t>
      </w:r>
      <w:r w:rsidR="00AF6A01" w:rsidRPr="00E337DB">
        <w:rPr>
          <w:rFonts w:ascii="Times New Roman" w:hAnsi="Times New Roman"/>
          <w:sz w:val="28"/>
          <w:szCs w:val="28"/>
        </w:rPr>
        <w:t>Развитие санаторно-курортного и тур</w:t>
      </w:r>
      <w:r w:rsidR="00AF6A01" w:rsidRPr="00E337DB">
        <w:rPr>
          <w:rFonts w:ascii="Times New Roman" w:hAnsi="Times New Roman"/>
          <w:sz w:val="28"/>
          <w:szCs w:val="28"/>
        </w:rPr>
        <w:t>и</w:t>
      </w:r>
      <w:r w:rsidR="00AF6A01" w:rsidRPr="00E337DB">
        <w:rPr>
          <w:rFonts w:ascii="Times New Roman" w:hAnsi="Times New Roman"/>
          <w:sz w:val="28"/>
          <w:szCs w:val="28"/>
        </w:rPr>
        <w:t>стического комплекса</w:t>
      </w:r>
      <w:r w:rsidRPr="00E337DB">
        <w:rPr>
          <w:rFonts w:ascii="Times New Roman" w:hAnsi="Times New Roman"/>
          <w:sz w:val="28"/>
          <w:szCs w:val="28"/>
        </w:rPr>
        <w:t>»;</w:t>
      </w:r>
    </w:p>
    <w:p w:rsidR="00AF6A01" w:rsidRPr="00E337DB" w:rsidRDefault="00E337DB" w:rsidP="00AF6A01">
      <w:pPr>
        <w:ind w:firstLine="708"/>
        <w:contextualSpacing/>
        <w:jc w:val="both"/>
        <w:rPr>
          <w:rFonts w:ascii="Times New Roman" w:hAnsi="Times New Roman"/>
          <w:sz w:val="28"/>
          <w:szCs w:val="28"/>
        </w:rPr>
      </w:pPr>
      <w:r w:rsidRPr="00E337DB">
        <w:rPr>
          <w:rFonts w:ascii="Times New Roman" w:hAnsi="Times New Roman"/>
          <w:sz w:val="28"/>
          <w:szCs w:val="28"/>
        </w:rPr>
        <w:t>14) Муниципальная программа «</w:t>
      </w:r>
      <w:r w:rsidR="00AF6A01" w:rsidRPr="00E337DB">
        <w:rPr>
          <w:rFonts w:ascii="Times New Roman" w:hAnsi="Times New Roman"/>
          <w:sz w:val="28"/>
          <w:szCs w:val="28"/>
        </w:rPr>
        <w:t>Поддержка социально ориентирова</w:t>
      </w:r>
      <w:r w:rsidR="00AF6A01" w:rsidRPr="00E337DB">
        <w:rPr>
          <w:rFonts w:ascii="Times New Roman" w:hAnsi="Times New Roman"/>
          <w:sz w:val="28"/>
          <w:szCs w:val="28"/>
        </w:rPr>
        <w:t>н</w:t>
      </w:r>
      <w:r w:rsidR="00AF6A01" w:rsidRPr="00E337DB">
        <w:rPr>
          <w:rFonts w:ascii="Times New Roman" w:hAnsi="Times New Roman"/>
          <w:sz w:val="28"/>
          <w:szCs w:val="28"/>
        </w:rPr>
        <w:t>ных некоммерческих организаций</w:t>
      </w:r>
      <w:r w:rsidRPr="00E337DB">
        <w:rPr>
          <w:rFonts w:ascii="Times New Roman" w:hAnsi="Times New Roman"/>
          <w:sz w:val="28"/>
          <w:szCs w:val="28"/>
        </w:rPr>
        <w:t>»;</w:t>
      </w:r>
    </w:p>
    <w:p w:rsidR="00AF6A01" w:rsidRPr="00E337DB" w:rsidRDefault="00E337DB" w:rsidP="00AF6A01">
      <w:pPr>
        <w:ind w:firstLine="708"/>
        <w:contextualSpacing/>
        <w:jc w:val="both"/>
        <w:rPr>
          <w:rFonts w:ascii="Times New Roman" w:hAnsi="Times New Roman"/>
          <w:sz w:val="28"/>
          <w:szCs w:val="28"/>
        </w:rPr>
      </w:pPr>
      <w:r w:rsidRPr="00E337DB">
        <w:rPr>
          <w:rFonts w:ascii="Times New Roman" w:hAnsi="Times New Roman"/>
          <w:sz w:val="28"/>
          <w:szCs w:val="28"/>
        </w:rPr>
        <w:t>15) Муниципальная программа «</w:t>
      </w:r>
      <w:r w:rsidR="00AF6A01" w:rsidRPr="00E337DB">
        <w:rPr>
          <w:rFonts w:ascii="Times New Roman" w:hAnsi="Times New Roman"/>
          <w:sz w:val="28"/>
          <w:szCs w:val="28"/>
        </w:rPr>
        <w:t>Организация муниципального управл</w:t>
      </w:r>
      <w:r w:rsidR="00AF6A01" w:rsidRPr="00E337DB">
        <w:rPr>
          <w:rFonts w:ascii="Times New Roman" w:hAnsi="Times New Roman"/>
          <w:sz w:val="28"/>
          <w:szCs w:val="28"/>
        </w:rPr>
        <w:t>е</w:t>
      </w:r>
      <w:r w:rsidR="00AF6A01" w:rsidRPr="00E337DB">
        <w:rPr>
          <w:rFonts w:ascii="Times New Roman" w:hAnsi="Times New Roman"/>
          <w:sz w:val="28"/>
          <w:szCs w:val="28"/>
        </w:rPr>
        <w:t>ния</w:t>
      </w:r>
      <w:r w:rsidRPr="00E337DB">
        <w:rPr>
          <w:rFonts w:ascii="Times New Roman" w:hAnsi="Times New Roman"/>
          <w:sz w:val="28"/>
          <w:szCs w:val="28"/>
        </w:rPr>
        <w:t>»;</w:t>
      </w:r>
    </w:p>
    <w:p w:rsidR="00AF6A01" w:rsidRPr="00E337DB" w:rsidRDefault="00E337DB" w:rsidP="00AF6A01">
      <w:pPr>
        <w:ind w:firstLine="708"/>
        <w:contextualSpacing/>
        <w:jc w:val="both"/>
        <w:rPr>
          <w:rFonts w:ascii="Times New Roman" w:hAnsi="Times New Roman"/>
          <w:sz w:val="28"/>
          <w:szCs w:val="28"/>
        </w:rPr>
      </w:pPr>
      <w:r w:rsidRPr="00E337DB">
        <w:rPr>
          <w:rFonts w:ascii="Times New Roman" w:hAnsi="Times New Roman"/>
          <w:sz w:val="28"/>
          <w:szCs w:val="28"/>
        </w:rPr>
        <w:t>16) Муниципальная программа «</w:t>
      </w:r>
      <w:r w:rsidR="00AF6A01" w:rsidRPr="00E337DB">
        <w:rPr>
          <w:rFonts w:ascii="Times New Roman" w:hAnsi="Times New Roman"/>
          <w:sz w:val="28"/>
          <w:szCs w:val="28"/>
        </w:rPr>
        <w:t>Доступная среда</w:t>
      </w:r>
      <w:r w:rsidRPr="00E337DB">
        <w:rPr>
          <w:rFonts w:ascii="Times New Roman" w:hAnsi="Times New Roman"/>
          <w:sz w:val="28"/>
          <w:szCs w:val="28"/>
        </w:rPr>
        <w:t>».</w:t>
      </w:r>
    </w:p>
    <w:p w:rsidR="00E337DB" w:rsidRDefault="00E337DB" w:rsidP="006F5160">
      <w:pPr>
        <w:tabs>
          <w:tab w:val="left" w:pos="1134"/>
        </w:tabs>
        <w:spacing w:before="120" w:after="120"/>
        <w:ind w:firstLine="709"/>
        <w:jc w:val="both"/>
        <w:rPr>
          <w:rFonts w:ascii="Times New Roman" w:hAnsi="Times New Roman"/>
          <w:bCs/>
          <w:sz w:val="28"/>
          <w:szCs w:val="28"/>
        </w:rPr>
      </w:pPr>
    </w:p>
    <w:p w:rsidR="006F5160" w:rsidRDefault="00F9500B" w:rsidP="006F5160">
      <w:pPr>
        <w:tabs>
          <w:tab w:val="left" w:pos="1134"/>
        </w:tabs>
        <w:spacing w:before="120" w:after="120"/>
        <w:ind w:firstLine="709"/>
        <w:jc w:val="both"/>
        <w:rPr>
          <w:rFonts w:ascii="Times New Roman" w:hAnsi="Times New Roman"/>
          <w:bCs/>
          <w:sz w:val="28"/>
          <w:szCs w:val="28"/>
        </w:rPr>
      </w:pPr>
      <w:r>
        <w:rPr>
          <w:rFonts w:ascii="Times New Roman" w:hAnsi="Times New Roman"/>
          <w:bCs/>
          <w:sz w:val="28"/>
          <w:szCs w:val="28"/>
        </w:rPr>
        <w:t>6</w:t>
      </w:r>
      <w:r w:rsidR="006F5160" w:rsidRPr="00FA3726">
        <w:rPr>
          <w:rFonts w:ascii="Times New Roman" w:hAnsi="Times New Roman"/>
          <w:bCs/>
          <w:sz w:val="28"/>
          <w:szCs w:val="28"/>
        </w:rPr>
        <w:t xml:space="preserve">) </w:t>
      </w:r>
      <w:r w:rsidR="00AF6A01">
        <w:rPr>
          <w:rFonts w:ascii="Times New Roman" w:hAnsi="Times New Roman"/>
          <w:bCs/>
          <w:sz w:val="28"/>
          <w:szCs w:val="28"/>
        </w:rPr>
        <w:t>С</w:t>
      </w:r>
      <w:r w:rsidR="006F5160" w:rsidRPr="00FA3726">
        <w:rPr>
          <w:rFonts w:ascii="Times New Roman" w:hAnsi="Times New Roman"/>
          <w:bCs/>
          <w:sz w:val="28"/>
          <w:szCs w:val="28"/>
        </w:rPr>
        <w:t xml:space="preserve">хема территориального планирования </w:t>
      </w:r>
      <w:r>
        <w:rPr>
          <w:rFonts w:ascii="Times New Roman" w:hAnsi="Times New Roman"/>
          <w:bCs/>
          <w:sz w:val="28"/>
          <w:szCs w:val="28"/>
        </w:rPr>
        <w:t>муниципального образования Апшеронский район</w:t>
      </w:r>
      <w:r w:rsidR="006F5160" w:rsidRPr="00FA3726">
        <w:rPr>
          <w:rFonts w:ascii="Times New Roman" w:hAnsi="Times New Roman"/>
          <w:bCs/>
          <w:sz w:val="28"/>
          <w:szCs w:val="28"/>
        </w:rPr>
        <w:t>.</w:t>
      </w:r>
    </w:p>
    <w:p w:rsidR="00E337DB" w:rsidRPr="003D68F4" w:rsidRDefault="00E337DB" w:rsidP="00E337DB">
      <w:pPr>
        <w:spacing w:after="0" w:line="240" w:lineRule="auto"/>
        <w:ind w:firstLine="709"/>
        <w:contextualSpacing/>
        <w:jc w:val="both"/>
        <w:rPr>
          <w:rFonts w:ascii="Times New Roman" w:hAnsi="Times New Roman"/>
          <w:sz w:val="28"/>
          <w:szCs w:val="28"/>
        </w:rPr>
      </w:pPr>
      <w:r w:rsidRPr="003D68F4">
        <w:rPr>
          <w:rFonts w:ascii="Times New Roman" w:hAnsi="Times New Roman"/>
          <w:sz w:val="28"/>
          <w:szCs w:val="28"/>
        </w:rPr>
        <w:t xml:space="preserve">В целях обеспечения открытости и прозрачности закупок товаров, работ и услуг для муниципальных нужд за период </w:t>
      </w:r>
      <w:r>
        <w:rPr>
          <w:rFonts w:ascii="Times New Roman" w:hAnsi="Times New Roman"/>
          <w:sz w:val="28"/>
          <w:szCs w:val="28"/>
        </w:rPr>
        <w:t>2018</w:t>
      </w:r>
      <w:r w:rsidRPr="003D68F4">
        <w:rPr>
          <w:rFonts w:ascii="Times New Roman" w:hAnsi="Times New Roman"/>
          <w:sz w:val="28"/>
          <w:szCs w:val="28"/>
        </w:rPr>
        <w:t xml:space="preserve"> года муниципальными з</w:t>
      </w:r>
      <w:r w:rsidRPr="003D68F4">
        <w:rPr>
          <w:rFonts w:ascii="Times New Roman" w:hAnsi="Times New Roman"/>
          <w:sz w:val="28"/>
          <w:szCs w:val="28"/>
        </w:rPr>
        <w:t>а</w:t>
      </w:r>
      <w:r w:rsidRPr="003D68F4">
        <w:rPr>
          <w:rFonts w:ascii="Times New Roman" w:hAnsi="Times New Roman"/>
          <w:sz w:val="28"/>
          <w:szCs w:val="28"/>
        </w:rPr>
        <w:t xml:space="preserve">казчиками проведено </w:t>
      </w:r>
      <w:r>
        <w:rPr>
          <w:rFonts w:ascii="Times New Roman" w:hAnsi="Times New Roman"/>
          <w:sz w:val="28"/>
          <w:szCs w:val="28"/>
        </w:rPr>
        <w:t>10 670</w:t>
      </w:r>
      <w:r w:rsidRPr="003D68F4">
        <w:rPr>
          <w:rFonts w:ascii="Times New Roman" w:hAnsi="Times New Roman"/>
          <w:sz w:val="28"/>
          <w:szCs w:val="28"/>
        </w:rPr>
        <w:t xml:space="preserve"> процедур закупок всех способов на сумму</w:t>
      </w:r>
      <w:r>
        <w:rPr>
          <w:rFonts w:ascii="Times New Roman" w:hAnsi="Times New Roman"/>
          <w:sz w:val="28"/>
          <w:szCs w:val="28"/>
        </w:rPr>
        <w:t xml:space="preserve"> 1 045</w:t>
      </w:r>
      <w:r w:rsidRPr="003D68F4">
        <w:rPr>
          <w:rFonts w:ascii="Times New Roman" w:hAnsi="Times New Roman"/>
          <w:sz w:val="28"/>
          <w:szCs w:val="28"/>
        </w:rPr>
        <w:t xml:space="preserve">тыс. рублей, в том числе: </w:t>
      </w:r>
      <w:r>
        <w:rPr>
          <w:rFonts w:ascii="Times New Roman" w:hAnsi="Times New Roman"/>
          <w:sz w:val="28"/>
          <w:szCs w:val="28"/>
        </w:rPr>
        <w:t>421</w:t>
      </w:r>
      <w:r w:rsidRPr="003D68F4">
        <w:rPr>
          <w:rFonts w:ascii="Times New Roman" w:hAnsi="Times New Roman"/>
          <w:sz w:val="28"/>
          <w:szCs w:val="28"/>
        </w:rPr>
        <w:t xml:space="preserve"> аукцион в электронной форме</w:t>
      </w:r>
      <w:r>
        <w:rPr>
          <w:rFonts w:ascii="Times New Roman" w:hAnsi="Times New Roman"/>
          <w:sz w:val="28"/>
          <w:szCs w:val="28"/>
        </w:rPr>
        <w:t xml:space="preserve"> (НМЦК с</w:t>
      </w:r>
      <w:r>
        <w:rPr>
          <w:rFonts w:ascii="Times New Roman" w:hAnsi="Times New Roman"/>
          <w:sz w:val="28"/>
          <w:szCs w:val="28"/>
        </w:rPr>
        <w:t>о</w:t>
      </w:r>
      <w:r>
        <w:rPr>
          <w:rFonts w:ascii="Times New Roman" w:hAnsi="Times New Roman"/>
          <w:sz w:val="28"/>
          <w:szCs w:val="28"/>
        </w:rPr>
        <w:t xml:space="preserve">ставила </w:t>
      </w:r>
      <w:r w:rsidRPr="00E9446F">
        <w:rPr>
          <w:rFonts w:ascii="Times New Roman" w:hAnsi="Times New Roman"/>
          <w:sz w:val="28"/>
          <w:szCs w:val="28"/>
        </w:rPr>
        <w:t>568 601</w:t>
      </w:r>
      <w:r>
        <w:rPr>
          <w:rFonts w:ascii="Times New Roman" w:hAnsi="Times New Roman"/>
          <w:sz w:val="28"/>
          <w:szCs w:val="28"/>
        </w:rPr>
        <w:t xml:space="preserve"> тыс.руб., цена контрактов  на сумму 393 970 тыс.руб.), 101</w:t>
      </w:r>
      <w:r w:rsidRPr="003D68F4">
        <w:rPr>
          <w:rFonts w:ascii="Times New Roman" w:hAnsi="Times New Roman"/>
          <w:sz w:val="28"/>
          <w:szCs w:val="28"/>
        </w:rPr>
        <w:t>запрос котировок</w:t>
      </w:r>
      <w:r>
        <w:rPr>
          <w:rFonts w:ascii="Times New Roman" w:hAnsi="Times New Roman"/>
          <w:sz w:val="28"/>
          <w:szCs w:val="28"/>
        </w:rPr>
        <w:t xml:space="preserve"> </w:t>
      </w:r>
      <w:r w:rsidRPr="00190D67">
        <w:rPr>
          <w:rFonts w:ascii="Times New Roman" w:hAnsi="Times New Roman"/>
          <w:sz w:val="28"/>
          <w:szCs w:val="28"/>
        </w:rPr>
        <w:t>(НМЦК</w:t>
      </w:r>
      <w:r>
        <w:rPr>
          <w:rFonts w:ascii="Times New Roman" w:hAnsi="Times New Roman"/>
          <w:sz w:val="28"/>
          <w:szCs w:val="28"/>
        </w:rPr>
        <w:t xml:space="preserve"> составила 14 695 </w:t>
      </w:r>
      <w:r w:rsidRPr="00190D67">
        <w:rPr>
          <w:rFonts w:ascii="Times New Roman" w:hAnsi="Times New Roman"/>
          <w:sz w:val="28"/>
          <w:szCs w:val="28"/>
        </w:rPr>
        <w:t>тыс.руб., цена контрактов</w:t>
      </w:r>
      <w:r>
        <w:rPr>
          <w:rFonts w:ascii="Times New Roman" w:hAnsi="Times New Roman"/>
          <w:sz w:val="28"/>
          <w:szCs w:val="28"/>
        </w:rPr>
        <w:t xml:space="preserve"> с</w:t>
      </w:r>
      <w:r>
        <w:rPr>
          <w:rFonts w:ascii="Times New Roman" w:hAnsi="Times New Roman"/>
          <w:sz w:val="28"/>
          <w:szCs w:val="28"/>
        </w:rPr>
        <w:t>о</w:t>
      </w:r>
      <w:r>
        <w:rPr>
          <w:rFonts w:ascii="Times New Roman" w:hAnsi="Times New Roman"/>
          <w:sz w:val="28"/>
          <w:szCs w:val="28"/>
        </w:rPr>
        <w:t xml:space="preserve">ставила 12 161 </w:t>
      </w:r>
      <w:r w:rsidRPr="00190D67">
        <w:rPr>
          <w:rFonts w:ascii="Times New Roman" w:hAnsi="Times New Roman"/>
          <w:sz w:val="28"/>
          <w:szCs w:val="28"/>
        </w:rPr>
        <w:t>тыс.руб.)</w:t>
      </w:r>
      <w:r w:rsidRPr="003D68F4">
        <w:rPr>
          <w:rFonts w:ascii="Times New Roman" w:hAnsi="Times New Roman"/>
          <w:sz w:val="28"/>
          <w:szCs w:val="28"/>
        </w:rPr>
        <w:t xml:space="preserve">, </w:t>
      </w:r>
      <w:r>
        <w:rPr>
          <w:rFonts w:ascii="Times New Roman" w:hAnsi="Times New Roman"/>
          <w:sz w:val="28"/>
          <w:szCs w:val="28"/>
        </w:rPr>
        <w:t>4</w:t>
      </w:r>
      <w:r w:rsidRPr="003D68F4">
        <w:rPr>
          <w:rFonts w:ascii="Times New Roman" w:hAnsi="Times New Roman"/>
          <w:sz w:val="28"/>
          <w:szCs w:val="28"/>
        </w:rPr>
        <w:t xml:space="preserve"> открыты</w:t>
      </w:r>
      <w:r>
        <w:rPr>
          <w:rFonts w:ascii="Times New Roman" w:hAnsi="Times New Roman"/>
          <w:sz w:val="28"/>
          <w:szCs w:val="28"/>
        </w:rPr>
        <w:t>х</w:t>
      </w:r>
      <w:r w:rsidRPr="003D68F4">
        <w:rPr>
          <w:rFonts w:ascii="Times New Roman" w:hAnsi="Times New Roman"/>
          <w:sz w:val="28"/>
          <w:szCs w:val="28"/>
        </w:rPr>
        <w:t xml:space="preserve"> конкурс</w:t>
      </w:r>
      <w:r>
        <w:rPr>
          <w:rFonts w:ascii="Times New Roman" w:hAnsi="Times New Roman"/>
          <w:sz w:val="28"/>
          <w:szCs w:val="28"/>
        </w:rPr>
        <w:t>а (НМЦК на сумму 9 603 тыс.руб., цена контрактов составила  8 340 тыс.руб.), 2 открытых конкурсов в электронной форме (НМЦК   6 673 тыс.руб., цена контрактов  5 794 тыс.руб.), 2</w:t>
      </w:r>
      <w:r w:rsidRPr="003D68F4">
        <w:rPr>
          <w:rFonts w:ascii="Times New Roman" w:hAnsi="Times New Roman"/>
          <w:sz w:val="28"/>
          <w:szCs w:val="28"/>
        </w:rPr>
        <w:t xml:space="preserve"> конкурса с ограниченным участием</w:t>
      </w:r>
      <w:r>
        <w:rPr>
          <w:rFonts w:ascii="Times New Roman" w:hAnsi="Times New Roman"/>
          <w:sz w:val="28"/>
          <w:szCs w:val="28"/>
        </w:rPr>
        <w:t>(НМЦК= 38 870 тыс.руб., цена контра</w:t>
      </w:r>
      <w:r>
        <w:rPr>
          <w:rFonts w:ascii="Times New Roman" w:hAnsi="Times New Roman"/>
          <w:sz w:val="28"/>
          <w:szCs w:val="28"/>
        </w:rPr>
        <w:t>к</w:t>
      </w:r>
      <w:r>
        <w:rPr>
          <w:rFonts w:ascii="Times New Roman" w:hAnsi="Times New Roman"/>
          <w:sz w:val="28"/>
          <w:szCs w:val="28"/>
        </w:rPr>
        <w:t>тов  38 588 тыс.руб.)</w:t>
      </w:r>
      <w:r w:rsidRPr="003D68F4">
        <w:rPr>
          <w:rFonts w:ascii="Times New Roman" w:hAnsi="Times New Roman"/>
          <w:sz w:val="28"/>
          <w:szCs w:val="28"/>
        </w:rPr>
        <w:t xml:space="preserve">, а также </w:t>
      </w:r>
      <w:r>
        <w:rPr>
          <w:rFonts w:ascii="Times New Roman" w:hAnsi="Times New Roman"/>
          <w:sz w:val="28"/>
          <w:szCs w:val="28"/>
        </w:rPr>
        <w:t>10 497</w:t>
      </w:r>
      <w:r w:rsidRPr="003D68F4">
        <w:rPr>
          <w:rFonts w:ascii="Times New Roman" w:hAnsi="Times New Roman"/>
          <w:sz w:val="28"/>
          <w:szCs w:val="28"/>
        </w:rPr>
        <w:t xml:space="preserve"> закупок у единственного поставщика</w:t>
      </w:r>
      <w:r>
        <w:rPr>
          <w:rFonts w:ascii="Times New Roman" w:hAnsi="Times New Roman"/>
          <w:sz w:val="28"/>
          <w:szCs w:val="28"/>
        </w:rPr>
        <w:t xml:space="preserve"> с ценой контрактов 406 221 тыс. рублей.</w:t>
      </w:r>
    </w:p>
    <w:p w:rsidR="00E337DB" w:rsidRDefault="00E337DB" w:rsidP="00E337DB">
      <w:pPr>
        <w:spacing w:after="0" w:line="240" w:lineRule="auto"/>
        <w:ind w:firstLine="709"/>
        <w:contextualSpacing/>
        <w:jc w:val="both"/>
        <w:rPr>
          <w:rFonts w:ascii="Times New Roman" w:hAnsi="Times New Roman"/>
          <w:sz w:val="28"/>
          <w:szCs w:val="28"/>
        </w:rPr>
      </w:pPr>
      <w:r w:rsidRPr="003D68F4">
        <w:rPr>
          <w:rFonts w:ascii="Times New Roman" w:hAnsi="Times New Roman"/>
          <w:sz w:val="28"/>
          <w:szCs w:val="28"/>
        </w:rPr>
        <w:t xml:space="preserve">Доля освоенных средств у субъектов малого предпринимательства за отчетный период </w:t>
      </w:r>
      <w:r>
        <w:rPr>
          <w:rFonts w:ascii="Times New Roman" w:hAnsi="Times New Roman"/>
          <w:sz w:val="28"/>
          <w:szCs w:val="28"/>
        </w:rPr>
        <w:t>2018</w:t>
      </w:r>
      <w:r w:rsidRPr="003D68F4">
        <w:rPr>
          <w:rFonts w:ascii="Times New Roman" w:hAnsi="Times New Roman"/>
          <w:sz w:val="28"/>
          <w:szCs w:val="28"/>
        </w:rPr>
        <w:t xml:space="preserve"> года составил </w:t>
      </w:r>
      <w:r>
        <w:rPr>
          <w:rFonts w:ascii="Times New Roman" w:hAnsi="Times New Roman"/>
          <w:sz w:val="28"/>
          <w:szCs w:val="28"/>
        </w:rPr>
        <w:t>48</w:t>
      </w:r>
      <w:r w:rsidRPr="003D68F4">
        <w:rPr>
          <w:rFonts w:ascii="Times New Roman" w:hAnsi="Times New Roman"/>
          <w:sz w:val="28"/>
          <w:szCs w:val="28"/>
        </w:rPr>
        <w:t>%.</w:t>
      </w:r>
    </w:p>
    <w:p w:rsidR="00870EF3" w:rsidRPr="007F24F5" w:rsidRDefault="00870EF3" w:rsidP="00870EF3">
      <w:pPr>
        <w:ind w:firstLine="708"/>
        <w:jc w:val="both"/>
        <w:rPr>
          <w:rFonts w:ascii="Times New Roman" w:eastAsia="Times New Roman" w:hAnsi="Times New Roman"/>
          <w:bCs/>
          <w:sz w:val="28"/>
          <w:szCs w:val="28"/>
        </w:rPr>
      </w:pPr>
      <w:r w:rsidRPr="007F24F5">
        <w:rPr>
          <w:rFonts w:ascii="Times New Roman" w:eastAsia="Times New Roman" w:hAnsi="Times New Roman"/>
          <w:bCs/>
          <w:sz w:val="28"/>
          <w:szCs w:val="28"/>
        </w:rPr>
        <w:t>В целях увеличения доли закупок, осуществленных конкурентными способами в целях повышения эффективности расходов бюджетных средств администрацией принято и доведено до всех заказчиков распоряжение адм</w:t>
      </w:r>
      <w:r w:rsidRPr="007F24F5">
        <w:rPr>
          <w:rFonts w:ascii="Times New Roman" w:eastAsia="Times New Roman" w:hAnsi="Times New Roman"/>
          <w:bCs/>
          <w:sz w:val="28"/>
          <w:szCs w:val="28"/>
        </w:rPr>
        <w:t>и</w:t>
      </w:r>
      <w:r w:rsidRPr="007F24F5">
        <w:rPr>
          <w:rFonts w:ascii="Times New Roman" w:eastAsia="Times New Roman" w:hAnsi="Times New Roman"/>
          <w:bCs/>
          <w:sz w:val="28"/>
          <w:szCs w:val="28"/>
        </w:rPr>
        <w:t>нистрации муниципального образования Апшеронский район от 20 июня 2018 года № 194-р «О повышении эффективности расходования бюджетных средств в сфере закупок товаров, работ, услуг для обеспечения муниципал</w:t>
      </w:r>
      <w:r w:rsidRPr="007F24F5">
        <w:rPr>
          <w:rFonts w:ascii="Times New Roman" w:eastAsia="Times New Roman" w:hAnsi="Times New Roman"/>
          <w:bCs/>
          <w:sz w:val="28"/>
          <w:szCs w:val="28"/>
        </w:rPr>
        <w:t>ь</w:t>
      </w:r>
      <w:r w:rsidRPr="007F24F5">
        <w:rPr>
          <w:rFonts w:ascii="Times New Roman" w:eastAsia="Times New Roman" w:hAnsi="Times New Roman"/>
          <w:bCs/>
          <w:sz w:val="28"/>
          <w:szCs w:val="28"/>
        </w:rPr>
        <w:t xml:space="preserve">ных нужд муниципального образования Апшеронский район». </w:t>
      </w:r>
    </w:p>
    <w:p w:rsidR="00870EF3" w:rsidRPr="003D68F4" w:rsidRDefault="00870EF3" w:rsidP="00870EF3">
      <w:pPr>
        <w:spacing w:after="0" w:line="240" w:lineRule="auto"/>
        <w:ind w:firstLine="709"/>
        <w:contextualSpacing/>
        <w:jc w:val="both"/>
        <w:rPr>
          <w:rFonts w:ascii="Times New Roman" w:hAnsi="Times New Roman"/>
          <w:sz w:val="28"/>
          <w:szCs w:val="28"/>
        </w:rPr>
      </w:pPr>
      <w:r w:rsidRPr="00870EF3">
        <w:rPr>
          <w:rFonts w:ascii="Times New Roman" w:eastAsia="Times New Roman" w:hAnsi="Times New Roman"/>
          <w:bCs/>
          <w:sz w:val="28"/>
          <w:szCs w:val="28"/>
        </w:rPr>
        <w:t>Таким образом, доля закупок, осуществленных конкурентными спос</w:t>
      </w:r>
      <w:r w:rsidRPr="00870EF3">
        <w:rPr>
          <w:rFonts w:ascii="Times New Roman" w:eastAsia="Times New Roman" w:hAnsi="Times New Roman"/>
          <w:bCs/>
          <w:sz w:val="28"/>
          <w:szCs w:val="28"/>
        </w:rPr>
        <w:t>о</w:t>
      </w:r>
      <w:r w:rsidRPr="00870EF3">
        <w:rPr>
          <w:rFonts w:ascii="Times New Roman" w:eastAsia="Times New Roman" w:hAnsi="Times New Roman"/>
          <w:bCs/>
          <w:sz w:val="28"/>
          <w:szCs w:val="28"/>
        </w:rPr>
        <w:t>бами в 2018 г. (47,03%, 458853 тыс.руб.) увеличилась на 5,62 % в сравнении с 2017 г. (41,41%, 289209 тыс.руб.).</w:t>
      </w:r>
    </w:p>
    <w:p w:rsidR="00E337DB" w:rsidRPr="003D68F4" w:rsidRDefault="00E337DB" w:rsidP="00E337DB">
      <w:pPr>
        <w:spacing w:after="0" w:line="240" w:lineRule="auto"/>
        <w:ind w:firstLine="709"/>
        <w:contextualSpacing/>
        <w:jc w:val="both"/>
        <w:rPr>
          <w:rFonts w:ascii="Times New Roman" w:hAnsi="Times New Roman"/>
          <w:sz w:val="28"/>
          <w:szCs w:val="28"/>
        </w:rPr>
      </w:pPr>
      <w:r w:rsidRPr="003D68F4">
        <w:rPr>
          <w:rFonts w:ascii="Times New Roman" w:hAnsi="Times New Roman"/>
          <w:sz w:val="28"/>
          <w:szCs w:val="28"/>
        </w:rPr>
        <w:t>Основная доля закупаемой продукции (работ, услуг)  у предприятий района – это подрядные работы, ремонт и содержание дорог, горюче-смазочных материалов. Приоритетным направлением, в котором главенств</w:t>
      </w:r>
      <w:r w:rsidRPr="003D68F4">
        <w:rPr>
          <w:rFonts w:ascii="Times New Roman" w:hAnsi="Times New Roman"/>
          <w:sz w:val="28"/>
          <w:szCs w:val="28"/>
        </w:rPr>
        <w:t>у</w:t>
      </w:r>
      <w:r w:rsidRPr="003D68F4">
        <w:rPr>
          <w:rFonts w:ascii="Times New Roman" w:hAnsi="Times New Roman"/>
          <w:sz w:val="28"/>
          <w:szCs w:val="28"/>
        </w:rPr>
        <w:lastRenderedPageBreak/>
        <w:t>ют предприятия края, является приобретение аппаратуры медицинской, мед</w:t>
      </w:r>
      <w:r w:rsidRPr="003D68F4">
        <w:rPr>
          <w:rFonts w:ascii="Times New Roman" w:hAnsi="Times New Roman"/>
          <w:sz w:val="28"/>
          <w:szCs w:val="28"/>
        </w:rPr>
        <w:t>и</w:t>
      </w:r>
      <w:r w:rsidRPr="003D68F4">
        <w:rPr>
          <w:rFonts w:ascii="Times New Roman" w:hAnsi="Times New Roman"/>
          <w:sz w:val="28"/>
          <w:szCs w:val="28"/>
        </w:rPr>
        <w:t>цинских инструментов, расходных материалов, медицинского оборудования, канцелярских товаров, оборудования для школ и детских садов и т.д.</w:t>
      </w:r>
    </w:p>
    <w:p w:rsidR="00870EF3" w:rsidRDefault="00870EF3" w:rsidP="006F5160">
      <w:pPr>
        <w:ind w:firstLine="567"/>
        <w:jc w:val="both"/>
        <w:rPr>
          <w:rFonts w:ascii="Times New Roman" w:eastAsia="Times New Roman" w:hAnsi="Times New Roman"/>
          <w:bCs/>
          <w:sz w:val="28"/>
          <w:szCs w:val="28"/>
        </w:rPr>
      </w:pPr>
      <w:r w:rsidRPr="00F75CCC">
        <w:rPr>
          <w:rFonts w:ascii="Times New Roman" w:eastAsia="Times New Roman" w:hAnsi="Times New Roman"/>
          <w:bCs/>
          <w:sz w:val="28"/>
          <w:szCs w:val="28"/>
        </w:rPr>
        <w:t>В настоящее время администрацией муниципального образования Апш</w:t>
      </w:r>
      <w:r w:rsidRPr="00F75CCC">
        <w:rPr>
          <w:rFonts w:ascii="Times New Roman" w:eastAsia="Times New Roman" w:hAnsi="Times New Roman"/>
          <w:bCs/>
          <w:sz w:val="28"/>
          <w:szCs w:val="28"/>
        </w:rPr>
        <w:t>е</w:t>
      </w:r>
      <w:r w:rsidRPr="00F75CCC">
        <w:rPr>
          <w:rFonts w:ascii="Times New Roman" w:eastAsia="Times New Roman" w:hAnsi="Times New Roman"/>
          <w:bCs/>
          <w:sz w:val="28"/>
          <w:szCs w:val="28"/>
        </w:rPr>
        <w:t>ронский район проводится работа согласно рекомендациям департамента по регулированию контрактной системы Краснодарского края по оптимизации закупочной деятельности  для муниципальных нужд, в том числе на базе уполномоченного учреждения района созда</w:t>
      </w:r>
      <w:r>
        <w:rPr>
          <w:rFonts w:ascii="Times New Roman" w:eastAsia="Times New Roman" w:hAnsi="Times New Roman"/>
          <w:bCs/>
          <w:sz w:val="28"/>
          <w:szCs w:val="28"/>
        </w:rPr>
        <w:t>н</w:t>
      </w:r>
      <w:r w:rsidRPr="00F75CCC">
        <w:rPr>
          <w:rFonts w:ascii="Times New Roman" w:eastAsia="Times New Roman" w:hAnsi="Times New Roman"/>
          <w:bCs/>
          <w:sz w:val="28"/>
          <w:szCs w:val="28"/>
        </w:rPr>
        <w:t xml:space="preserve"> центр компетенции, который б</w:t>
      </w:r>
      <w:r w:rsidRPr="00F75CCC">
        <w:rPr>
          <w:rFonts w:ascii="Times New Roman" w:eastAsia="Times New Roman" w:hAnsi="Times New Roman"/>
          <w:bCs/>
          <w:sz w:val="28"/>
          <w:szCs w:val="28"/>
        </w:rPr>
        <w:t>у</w:t>
      </w:r>
      <w:r w:rsidRPr="00F75CCC">
        <w:rPr>
          <w:rFonts w:ascii="Times New Roman" w:eastAsia="Times New Roman" w:hAnsi="Times New Roman"/>
          <w:bCs/>
          <w:sz w:val="28"/>
          <w:szCs w:val="28"/>
        </w:rPr>
        <w:t>дет проводить определение поставщиков, подрядчиков, исполнителей как для муниципальных заказчиков района, так и для заказчиков поселенческого уровня; обеспечит правоприменительную практику в сфере закупок для всех заказчиков, а также будет оказывать методологическую помощь заказчикам.</w:t>
      </w:r>
      <w:r>
        <w:rPr>
          <w:rFonts w:ascii="Times New Roman" w:eastAsia="Times New Roman" w:hAnsi="Times New Roman"/>
          <w:bCs/>
          <w:sz w:val="28"/>
          <w:szCs w:val="28"/>
        </w:rPr>
        <w:t xml:space="preserve"> В настоящее время обеспечена</w:t>
      </w:r>
      <w:r w:rsidRPr="00F75CCC">
        <w:rPr>
          <w:rFonts w:ascii="Times New Roman" w:eastAsia="Times New Roman" w:hAnsi="Times New Roman"/>
          <w:bCs/>
          <w:sz w:val="28"/>
          <w:szCs w:val="28"/>
        </w:rPr>
        <w:t xml:space="preserve"> регистраци</w:t>
      </w:r>
      <w:r>
        <w:rPr>
          <w:rFonts w:ascii="Times New Roman" w:eastAsia="Times New Roman" w:hAnsi="Times New Roman"/>
          <w:bCs/>
          <w:sz w:val="28"/>
          <w:szCs w:val="28"/>
        </w:rPr>
        <w:t>я</w:t>
      </w:r>
      <w:r w:rsidRPr="00F75CCC">
        <w:rPr>
          <w:rFonts w:ascii="Times New Roman" w:eastAsia="Times New Roman" w:hAnsi="Times New Roman"/>
          <w:bCs/>
          <w:sz w:val="28"/>
          <w:szCs w:val="28"/>
        </w:rPr>
        <w:t xml:space="preserve"> всех муниципальных заказчиков в региональной информационной системе в сфере закупок Краснодарского края</w:t>
      </w:r>
      <w:r>
        <w:rPr>
          <w:rFonts w:ascii="Times New Roman" w:eastAsia="Times New Roman" w:hAnsi="Times New Roman"/>
          <w:bCs/>
          <w:sz w:val="28"/>
          <w:szCs w:val="28"/>
        </w:rPr>
        <w:t>.</w:t>
      </w:r>
    </w:p>
    <w:p w:rsidR="00840A81" w:rsidRDefault="00840A81" w:rsidP="006F5160">
      <w:pPr>
        <w:ind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Постановлением администрации муниципального образования Апшеро</w:t>
      </w:r>
      <w:r>
        <w:rPr>
          <w:rFonts w:ascii="Times New Roman" w:eastAsia="Times New Roman" w:hAnsi="Times New Roman"/>
          <w:iCs/>
          <w:sz w:val="28"/>
          <w:szCs w:val="28"/>
          <w:lang w:eastAsia="ru-RU"/>
        </w:rPr>
        <w:t>н</w:t>
      </w:r>
      <w:r>
        <w:rPr>
          <w:rFonts w:ascii="Times New Roman" w:eastAsia="Times New Roman" w:hAnsi="Times New Roman"/>
          <w:iCs/>
          <w:sz w:val="28"/>
          <w:szCs w:val="28"/>
          <w:lang w:eastAsia="ru-RU"/>
        </w:rPr>
        <w:t>ский район  от 29.12.2017 года № 969  утвержден порядок формирования, в</w:t>
      </w:r>
      <w:r>
        <w:rPr>
          <w:rFonts w:ascii="Times New Roman" w:eastAsia="Times New Roman" w:hAnsi="Times New Roman"/>
          <w:iCs/>
          <w:sz w:val="28"/>
          <w:szCs w:val="28"/>
          <w:lang w:eastAsia="ru-RU"/>
        </w:rPr>
        <w:t>е</w:t>
      </w:r>
      <w:r>
        <w:rPr>
          <w:rFonts w:ascii="Times New Roman" w:eastAsia="Times New Roman" w:hAnsi="Times New Roman"/>
          <w:iCs/>
          <w:sz w:val="28"/>
          <w:szCs w:val="28"/>
          <w:lang w:eastAsia="ru-RU"/>
        </w:rPr>
        <w:t>дения, обязательного опубликования перечня муниципального имущества,  свободного от прав третьих лиц (за исключением имущественных прав суб</w:t>
      </w:r>
      <w:r>
        <w:rPr>
          <w:rFonts w:ascii="Times New Roman" w:eastAsia="Times New Roman" w:hAnsi="Times New Roman"/>
          <w:iCs/>
          <w:sz w:val="28"/>
          <w:szCs w:val="28"/>
          <w:lang w:eastAsia="ru-RU"/>
        </w:rPr>
        <w:t>ъ</w:t>
      </w:r>
      <w:r>
        <w:rPr>
          <w:rFonts w:ascii="Times New Roman" w:eastAsia="Times New Roman" w:hAnsi="Times New Roman"/>
          <w:iCs/>
          <w:sz w:val="28"/>
          <w:szCs w:val="28"/>
          <w:lang w:eastAsia="ru-RU"/>
        </w:rPr>
        <w:t>ектов малого и среднего предпринимательства) предназначенного для предо</w:t>
      </w:r>
      <w:r>
        <w:rPr>
          <w:rFonts w:ascii="Times New Roman" w:eastAsia="Times New Roman" w:hAnsi="Times New Roman"/>
          <w:iCs/>
          <w:sz w:val="28"/>
          <w:szCs w:val="28"/>
          <w:lang w:eastAsia="ru-RU"/>
        </w:rPr>
        <w:t>с</w:t>
      </w:r>
      <w:r>
        <w:rPr>
          <w:rFonts w:ascii="Times New Roman" w:eastAsia="Times New Roman" w:hAnsi="Times New Roman"/>
          <w:iCs/>
          <w:sz w:val="28"/>
          <w:szCs w:val="28"/>
          <w:lang w:eastAsia="ru-RU"/>
        </w:rPr>
        <w:t>тавления  во владение и (или) в пользование на долгосрочной основе субъе</w:t>
      </w:r>
      <w:r>
        <w:rPr>
          <w:rFonts w:ascii="Times New Roman" w:eastAsia="Times New Roman" w:hAnsi="Times New Roman"/>
          <w:iCs/>
          <w:sz w:val="28"/>
          <w:szCs w:val="28"/>
          <w:lang w:eastAsia="ru-RU"/>
        </w:rPr>
        <w:t>к</w:t>
      </w:r>
      <w:r>
        <w:rPr>
          <w:rFonts w:ascii="Times New Roman" w:eastAsia="Times New Roman" w:hAnsi="Times New Roman"/>
          <w:iCs/>
          <w:sz w:val="28"/>
          <w:szCs w:val="28"/>
          <w:lang w:eastAsia="ru-RU"/>
        </w:rPr>
        <w:t>там малого и среднего предпринимательства и организациям образующим инфраструктуру поддержки субъектов малого и среднего предпринимательс</w:t>
      </w:r>
      <w:r>
        <w:rPr>
          <w:rFonts w:ascii="Times New Roman" w:eastAsia="Times New Roman" w:hAnsi="Times New Roman"/>
          <w:iCs/>
          <w:sz w:val="28"/>
          <w:szCs w:val="28"/>
          <w:lang w:eastAsia="ru-RU"/>
        </w:rPr>
        <w:t>т</w:t>
      </w:r>
      <w:r>
        <w:rPr>
          <w:rFonts w:ascii="Times New Roman" w:eastAsia="Times New Roman" w:hAnsi="Times New Roman"/>
          <w:iCs/>
          <w:sz w:val="28"/>
          <w:szCs w:val="28"/>
          <w:lang w:eastAsia="ru-RU"/>
        </w:rPr>
        <w:t>ва, а также порядка и условий предоставления такого имущества в аренду.</w:t>
      </w:r>
    </w:p>
    <w:p w:rsidR="002B7256" w:rsidRPr="00CF2A60" w:rsidRDefault="002B7256" w:rsidP="002B7256">
      <w:pPr>
        <w:autoSpaceDE w:val="0"/>
        <w:autoSpaceDN w:val="0"/>
        <w:adjustRightInd w:val="0"/>
        <w:spacing w:after="0" w:line="240" w:lineRule="auto"/>
        <w:ind w:firstLine="709"/>
        <w:jc w:val="both"/>
        <w:rPr>
          <w:rFonts w:ascii="Times New Roman" w:eastAsiaTheme="minorHAnsi" w:hAnsi="Times New Roman"/>
          <w:sz w:val="28"/>
          <w:szCs w:val="28"/>
        </w:rPr>
      </w:pPr>
      <w:r w:rsidRPr="00CF2A60">
        <w:rPr>
          <w:rFonts w:ascii="Times New Roman" w:eastAsiaTheme="minorHAnsi" w:hAnsi="Times New Roman"/>
          <w:sz w:val="28"/>
          <w:szCs w:val="28"/>
        </w:rPr>
        <w:t>В соответствии с распоряжением Правительства Российской Федерации</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от 5 сентября 2015 года № 1739-р «Об утверждении стандарта развития</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ко</w:t>
      </w:r>
      <w:r w:rsidRPr="00CF2A60">
        <w:rPr>
          <w:rFonts w:ascii="Times New Roman" w:eastAsiaTheme="minorHAnsi" w:hAnsi="Times New Roman"/>
          <w:sz w:val="28"/>
          <w:szCs w:val="28"/>
        </w:rPr>
        <w:t>н</w:t>
      </w:r>
      <w:r w:rsidRPr="00CF2A60">
        <w:rPr>
          <w:rFonts w:ascii="Times New Roman" w:eastAsiaTheme="minorHAnsi" w:hAnsi="Times New Roman"/>
          <w:sz w:val="28"/>
          <w:szCs w:val="28"/>
        </w:rPr>
        <w:t>куренции в субъектах Российской Федерации» (далее - Стандарт),</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внедряется стандарт развития конкуренции.</w:t>
      </w:r>
    </w:p>
    <w:p w:rsidR="002B7256" w:rsidRPr="00CF2A60" w:rsidRDefault="002B7256" w:rsidP="002B7256">
      <w:pPr>
        <w:autoSpaceDE w:val="0"/>
        <w:autoSpaceDN w:val="0"/>
        <w:adjustRightInd w:val="0"/>
        <w:spacing w:after="0" w:line="240" w:lineRule="auto"/>
        <w:ind w:firstLine="709"/>
        <w:jc w:val="both"/>
        <w:rPr>
          <w:rFonts w:ascii="Times New Roman" w:eastAsiaTheme="minorHAnsi" w:hAnsi="Times New Roman"/>
          <w:sz w:val="28"/>
          <w:szCs w:val="28"/>
        </w:rPr>
      </w:pPr>
      <w:r w:rsidRPr="00CF2A60">
        <w:rPr>
          <w:rFonts w:ascii="Times New Roman" w:eastAsiaTheme="minorHAnsi" w:hAnsi="Times New Roman"/>
          <w:sz w:val="28"/>
          <w:szCs w:val="28"/>
        </w:rPr>
        <w:t>Целью реализации Стандарта является создание конкурентной среды на</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рынках товаров и услуг муниципального образования, а также благоприятных</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условий для ведения бизнеса, обеспечивающих равный доступ к ограниче</w:t>
      </w:r>
      <w:r w:rsidRPr="00CF2A60">
        <w:rPr>
          <w:rFonts w:ascii="Times New Roman" w:eastAsiaTheme="minorHAnsi" w:hAnsi="Times New Roman"/>
          <w:sz w:val="28"/>
          <w:szCs w:val="28"/>
        </w:rPr>
        <w:t>н</w:t>
      </w:r>
      <w:r w:rsidRPr="00CF2A60">
        <w:rPr>
          <w:rFonts w:ascii="Times New Roman" w:eastAsiaTheme="minorHAnsi" w:hAnsi="Times New Roman"/>
          <w:sz w:val="28"/>
          <w:szCs w:val="28"/>
        </w:rPr>
        <w:t>ным</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ресурсам, состязательность хозяйствующих субъектов и создание</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экон</w:t>
      </w:r>
      <w:r w:rsidRPr="00CF2A60">
        <w:rPr>
          <w:rFonts w:ascii="Times New Roman" w:eastAsiaTheme="minorHAnsi" w:hAnsi="Times New Roman"/>
          <w:sz w:val="28"/>
          <w:szCs w:val="28"/>
        </w:rPr>
        <w:t>о</w:t>
      </w:r>
      <w:r w:rsidRPr="00CF2A60">
        <w:rPr>
          <w:rFonts w:ascii="Times New Roman" w:eastAsiaTheme="minorHAnsi" w:hAnsi="Times New Roman"/>
          <w:sz w:val="28"/>
          <w:szCs w:val="28"/>
        </w:rPr>
        <w:t>мически эффективных условий для обеспечения потребностей населения</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и о</w:t>
      </w:r>
      <w:r w:rsidRPr="00CF2A60">
        <w:rPr>
          <w:rFonts w:ascii="Times New Roman" w:eastAsiaTheme="minorHAnsi" w:hAnsi="Times New Roman"/>
          <w:sz w:val="28"/>
          <w:szCs w:val="28"/>
        </w:rPr>
        <w:t>р</w:t>
      </w:r>
      <w:r w:rsidRPr="00CF2A60">
        <w:rPr>
          <w:rFonts w:ascii="Times New Roman" w:eastAsiaTheme="minorHAnsi" w:hAnsi="Times New Roman"/>
          <w:sz w:val="28"/>
          <w:szCs w:val="28"/>
        </w:rPr>
        <w:t>ганизации в товарах и услугах.</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Успешная реализация Стандарта позволит в</w:t>
      </w:r>
      <w:r w:rsidRPr="00CF2A60">
        <w:rPr>
          <w:rFonts w:ascii="Times New Roman" w:eastAsiaTheme="minorHAnsi" w:hAnsi="Times New Roman"/>
          <w:sz w:val="28"/>
          <w:szCs w:val="28"/>
        </w:rPr>
        <w:t>ы</w:t>
      </w:r>
      <w:r w:rsidRPr="00CF2A60">
        <w:rPr>
          <w:rFonts w:ascii="Times New Roman" w:eastAsiaTheme="minorHAnsi" w:hAnsi="Times New Roman"/>
          <w:sz w:val="28"/>
          <w:szCs w:val="28"/>
        </w:rPr>
        <w:t>явить проблемы на</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ключевых рынках региона и даст возможность оперативно</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принимать управленческие решения, направленные на устранение</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избыто</w:t>
      </w:r>
      <w:r w:rsidRPr="00CF2A60">
        <w:rPr>
          <w:rFonts w:ascii="Times New Roman" w:eastAsiaTheme="minorHAnsi" w:hAnsi="Times New Roman"/>
          <w:sz w:val="28"/>
          <w:szCs w:val="28"/>
        </w:rPr>
        <w:t>ч</w:t>
      </w:r>
      <w:r w:rsidRPr="00CF2A60">
        <w:rPr>
          <w:rFonts w:ascii="Times New Roman" w:eastAsiaTheme="minorHAnsi" w:hAnsi="Times New Roman"/>
          <w:sz w:val="28"/>
          <w:szCs w:val="28"/>
        </w:rPr>
        <w:t>ных барьеров, появление новых предпринимательских инициатив,</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рост удо</w:t>
      </w:r>
      <w:r w:rsidRPr="00CF2A60">
        <w:rPr>
          <w:rFonts w:ascii="Times New Roman" w:eastAsiaTheme="minorHAnsi" w:hAnsi="Times New Roman"/>
          <w:sz w:val="28"/>
          <w:szCs w:val="28"/>
        </w:rPr>
        <w:t>в</w:t>
      </w:r>
      <w:r w:rsidRPr="00CF2A60">
        <w:rPr>
          <w:rFonts w:ascii="Times New Roman" w:eastAsiaTheme="minorHAnsi" w:hAnsi="Times New Roman"/>
          <w:sz w:val="28"/>
          <w:szCs w:val="28"/>
        </w:rPr>
        <w:t>летворенности потребителей качеством товаров и услуг, а,</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соответственно, повышение качества жизни населения муниципального</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образования.</w:t>
      </w:r>
    </w:p>
    <w:p w:rsidR="002B7256" w:rsidRPr="00CF2A60" w:rsidRDefault="002B7256" w:rsidP="002B7256">
      <w:pPr>
        <w:autoSpaceDE w:val="0"/>
        <w:autoSpaceDN w:val="0"/>
        <w:adjustRightInd w:val="0"/>
        <w:spacing w:after="0" w:line="240" w:lineRule="auto"/>
        <w:ind w:firstLine="709"/>
        <w:jc w:val="both"/>
        <w:rPr>
          <w:rFonts w:ascii="Times New Roman" w:eastAsiaTheme="minorHAnsi" w:hAnsi="Times New Roman"/>
          <w:sz w:val="28"/>
          <w:szCs w:val="28"/>
        </w:rPr>
      </w:pPr>
      <w:r w:rsidRPr="00CF2A60">
        <w:rPr>
          <w:rFonts w:ascii="Times New Roman" w:eastAsiaTheme="minorHAnsi" w:hAnsi="Times New Roman"/>
          <w:sz w:val="28"/>
          <w:szCs w:val="28"/>
        </w:rPr>
        <w:t>Результаты проведенных опросов и мониторинга состояния и развития</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конкурентной среды на рынках товаров и услуг в муниципальном</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образов</w:t>
      </w:r>
      <w:r w:rsidRPr="00CF2A60">
        <w:rPr>
          <w:rFonts w:ascii="Times New Roman" w:eastAsiaTheme="minorHAnsi" w:hAnsi="Times New Roman"/>
          <w:sz w:val="28"/>
          <w:szCs w:val="28"/>
        </w:rPr>
        <w:t>а</w:t>
      </w:r>
      <w:r w:rsidRPr="00CF2A60">
        <w:rPr>
          <w:rFonts w:ascii="Times New Roman" w:eastAsiaTheme="minorHAnsi" w:hAnsi="Times New Roman"/>
          <w:sz w:val="28"/>
          <w:szCs w:val="28"/>
        </w:rPr>
        <w:t>нии</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указывают на заинтересованность бизнес-сообщества и населения в в</w:t>
      </w:r>
      <w:r w:rsidRPr="00CF2A60">
        <w:rPr>
          <w:rFonts w:ascii="Times New Roman" w:eastAsiaTheme="minorHAnsi" w:hAnsi="Times New Roman"/>
          <w:sz w:val="28"/>
          <w:szCs w:val="28"/>
        </w:rPr>
        <w:t>о</w:t>
      </w:r>
      <w:r w:rsidRPr="00CF2A60">
        <w:rPr>
          <w:rFonts w:ascii="Times New Roman" w:eastAsiaTheme="minorHAnsi" w:hAnsi="Times New Roman"/>
          <w:sz w:val="28"/>
          <w:szCs w:val="28"/>
        </w:rPr>
        <w:t>просах</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развития конкуренции.</w:t>
      </w:r>
    </w:p>
    <w:p w:rsidR="002B7256" w:rsidRDefault="002B7256" w:rsidP="002B7256">
      <w:pPr>
        <w:autoSpaceDE w:val="0"/>
        <w:autoSpaceDN w:val="0"/>
        <w:adjustRightInd w:val="0"/>
        <w:spacing w:after="0" w:line="240" w:lineRule="auto"/>
        <w:ind w:firstLine="709"/>
        <w:jc w:val="both"/>
        <w:rPr>
          <w:rFonts w:ascii="Times New Roman" w:eastAsiaTheme="minorHAnsi" w:hAnsi="Times New Roman"/>
          <w:sz w:val="28"/>
          <w:szCs w:val="28"/>
        </w:rPr>
      </w:pPr>
      <w:r w:rsidRPr="00CF2A60">
        <w:rPr>
          <w:rFonts w:ascii="Times New Roman" w:eastAsiaTheme="minorHAnsi" w:hAnsi="Times New Roman"/>
          <w:sz w:val="28"/>
          <w:szCs w:val="28"/>
        </w:rPr>
        <w:lastRenderedPageBreak/>
        <w:t>Кроме того, для достижения поставленной цели необходимо решение</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следующих основных задач по развитию конкуренции:</w:t>
      </w:r>
    </w:p>
    <w:p w:rsidR="002B7256" w:rsidRDefault="002B7256" w:rsidP="002B7256">
      <w:pPr>
        <w:autoSpaceDE w:val="0"/>
        <w:autoSpaceDN w:val="0"/>
        <w:adjustRightInd w:val="0"/>
        <w:spacing w:after="0" w:line="240" w:lineRule="auto"/>
        <w:jc w:val="both"/>
        <w:rPr>
          <w:rFonts w:ascii="Times New Roman" w:eastAsiaTheme="minorHAnsi" w:hAnsi="Times New Roman"/>
          <w:sz w:val="28"/>
          <w:szCs w:val="28"/>
        </w:rPr>
      </w:pPr>
      <w:r w:rsidRPr="00CF2A60">
        <w:rPr>
          <w:rFonts w:ascii="Times New Roman" w:eastAsiaTheme="minorHAnsi" w:hAnsi="Times New Roman"/>
          <w:sz w:val="28"/>
          <w:szCs w:val="28"/>
        </w:rPr>
        <w:t>-создание условий для доступа потребителей и производителей к</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информации</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о ведении бизнеса, состоянии товарных рынков, ценовых</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индикаторах;</w:t>
      </w:r>
    </w:p>
    <w:p w:rsidR="002B7256" w:rsidRDefault="002B7256" w:rsidP="002B7256">
      <w:pPr>
        <w:autoSpaceDE w:val="0"/>
        <w:autoSpaceDN w:val="0"/>
        <w:adjustRightInd w:val="0"/>
        <w:spacing w:after="0" w:line="240" w:lineRule="auto"/>
        <w:jc w:val="both"/>
        <w:rPr>
          <w:rFonts w:ascii="Times New Roman" w:eastAsiaTheme="minorHAnsi" w:hAnsi="Times New Roman"/>
          <w:sz w:val="28"/>
          <w:szCs w:val="28"/>
        </w:rPr>
      </w:pPr>
      <w:r w:rsidRPr="00CF2A60">
        <w:rPr>
          <w:rFonts w:ascii="Times New Roman" w:eastAsiaTheme="minorHAnsi" w:hAnsi="Times New Roman"/>
          <w:sz w:val="28"/>
          <w:szCs w:val="28"/>
        </w:rPr>
        <w:t>-развитие рыночной инфраструктуры и оптимальное размещение объектов</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т</w:t>
      </w:r>
      <w:r w:rsidRPr="00CF2A60">
        <w:rPr>
          <w:rFonts w:ascii="Times New Roman" w:eastAsiaTheme="minorHAnsi" w:hAnsi="Times New Roman"/>
          <w:sz w:val="28"/>
          <w:szCs w:val="28"/>
        </w:rPr>
        <w:t>о</w:t>
      </w:r>
      <w:r w:rsidRPr="00CF2A60">
        <w:rPr>
          <w:rFonts w:ascii="Times New Roman" w:eastAsiaTheme="minorHAnsi" w:hAnsi="Times New Roman"/>
          <w:sz w:val="28"/>
          <w:szCs w:val="28"/>
        </w:rPr>
        <w:t>варных рынков, обеспечивающее доступность товаров и услуг на всей терр</w:t>
      </w:r>
      <w:r w:rsidRPr="00CF2A60">
        <w:rPr>
          <w:rFonts w:ascii="Times New Roman" w:eastAsiaTheme="minorHAnsi" w:hAnsi="Times New Roman"/>
          <w:sz w:val="28"/>
          <w:szCs w:val="28"/>
        </w:rPr>
        <w:t>и</w:t>
      </w:r>
      <w:r w:rsidRPr="00CF2A60">
        <w:rPr>
          <w:rFonts w:ascii="Times New Roman" w:eastAsiaTheme="minorHAnsi" w:hAnsi="Times New Roman"/>
          <w:sz w:val="28"/>
          <w:szCs w:val="28"/>
        </w:rPr>
        <w:t>тории муниципального образования;</w:t>
      </w:r>
    </w:p>
    <w:p w:rsidR="002B7256" w:rsidRDefault="002B7256" w:rsidP="002B7256">
      <w:pPr>
        <w:autoSpaceDE w:val="0"/>
        <w:autoSpaceDN w:val="0"/>
        <w:adjustRightInd w:val="0"/>
        <w:spacing w:after="0" w:line="240" w:lineRule="auto"/>
        <w:jc w:val="both"/>
        <w:rPr>
          <w:rFonts w:ascii="Times New Roman" w:eastAsiaTheme="minorHAnsi" w:hAnsi="Times New Roman"/>
          <w:sz w:val="28"/>
          <w:szCs w:val="28"/>
        </w:rPr>
      </w:pPr>
      <w:r w:rsidRPr="00CF2A60">
        <w:rPr>
          <w:rFonts w:ascii="Times New Roman" w:eastAsiaTheme="minorHAnsi" w:hAnsi="Times New Roman"/>
          <w:sz w:val="28"/>
          <w:szCs w:val="28"/>
        </w:rPr>
        <w:t>-формирование максимально прозрачной конкурсной системы размещения</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муниципальных заказов;</w:t>
      </w:r>
    </w:p>
    <w:p w:rsidR="002B7256" w:rsidRDefault="002B7256" w:rsidP="002B7256">
      <w:pPr>
        <w:autoSpaceDE w:val="0"/>
        <w:autoSpaceDN w:val="0"/>
        <w:adjustRightInd w:val="0"/>
        <w:spacing w:after="0" w:line="240" w:lineRule="auto"/>
        <w:jc w:val="both"/>
        <w:rPr>
          <w:rFonts w:ascii="Times New Roman" w:eastAsiaTheme="minorHAnsi" w:hAnsi="Times New Roman"/>
          <w:sz w:val="28"/>
          <w:szCs w:val="28"/>
        </w:rPr>
      </w:pPr>
      <w:r w:rsidRPr="00CF2A60">
        <w:rPr>
          <w:rFonts w:ascii="Times New Roman" w:eastAsiaTheme="minorHAnsi" w:hAnsi="Times New Roman"/>
          <w:sz w:val="28"/>
          <w:szCs w:val="28"/>
        </w:rPr>
        <w:t>-устранение административных барьеров для открытия и ведения бизнеса</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х</w:t>
      </w:r>
      <w:r w:rsidRPr="00CF2A60">
        <w:rPr>
          <w:rFonts w:ascii="Times New Roman" w:eastAsiaTheme="minorHAnsi" w:hAnsi="Times New Roman"/>
          <w:sz w:val="28"/>
          <w:szCs w:val="28"/>
        </w:rPr>
        <w:t>о</w:t>
      </w:r>
      <w:r w:rsidRPr="00CF2A60">
        <w:rPr>
          <w:rFonts w:ascii="Times New Roman" w:eastAsiaTheme="minorHAnsi" w:hAnsi="Times New Roman"/>
          <w:sz w:val="28"/>
          <w:szCs w:val="28"/>
        </w:rPr>
        <w:t>зяйствующими субъектами;</w:t>
      </w:r>
    </w:p>
    <w:p w:rsidR="002B7256" w:rsidRDefault="002B7256" w:rsidP="002B7256">
      <w:pPr>
        <w:autoSpaceDE w:val="0"/>
        <w:autoSpaceDN w:val="0"/>
        <w:adjustRightInd w:val="0"/>
        <w:spacing w:after="0" w:line="240" w:lineRule="auto"/>
        <w:jc w:val="both"/>
        <w:rPr>
          <w:rFonts w:ascii="Times New Roman" w:eastAsiaTheme="minorHAnsi" w:hAnsi="Times New Roman"/>
          <w:sz w:val="28"/>
          <w:szCs w:val="28"/>
        </w:rPr>
      </w:pPr>
      <w:r w:rsidRPr="00CF2A60">
        <w:rPr>
          <w:rFonts w:ascii="Times New Roman" w:eastAsiaTheme="minorHAnsi" w:hAnsi="Times New Roman"/>
          <w:sz w:val="28"/>
          <w:szCs w:val="28"/>
        </w:rPr>
        <w:t>-снижение зависимости от ситуации на валютном рынке;</w:t>
      </w:r>
    </w:p>
    <w:p w:rsidR="002B7256" w:rsidRDefault="002B7256" w:rsidP="002B7256">
      <w:pPr>
        <w:autoSpaceDE w:val="0"/>
        <w:autoSpaceDN w:val="0"/>
        <w:adjustRightInd w:val="0"/>
        <w:spacing w:after="0" w:line="240" w:lineRule="auto"/>
        <w:jc w:val="both"/>
        <w:rPr>
          <w:rFonts w:ascii="Times New Roman" w:eastAsiaTheme="minorHAnsi" w:hAnsi="Times New Roman"/>
          <w:sz w:val="28"/>
          <w:szCs w:val="28"/>
        </w:rPr>
      </w:pPr>
      <w:r w:rsidRPr="00CF2A60">
        <w:rPr>
          <w:rFonts w:ascii="Times New Roman" w:eastAsiaTheme="minorHAnsi" w:hAnsi="Times New Roman"/>
          <w:sz w:val="28"/>
          <w:szCs w:val="28"/>
        </w:rPr>
        <w:t>-увеличение доступности кредитных ресурсов.</w:t>
      </w:r>
    </w:p>
    <w:p w:rsidR="002B7256" w:rsidRPr="00CF2A60" w:rsidRDefault="002B7256" w:rsidP="002B7256">
      <w:pPr>
        <w:autoSpaceDE w:val="0"/>
        <w:autoSpaceDN w:val="0"/>
        <w:adjustRightInd w:val="0"/>
        <w:spacing w:after="0" w:line="240" w:lineRule="auto"/>
        <w:ind w:firstLine="709"/>
        <w:jc w:val="both"/>
        <w:rPr>
          <w:rFonts w:ascii="Times New Roman" w:eastAsiaTheme="minorHAnsi" w:hAnsi="Times New Roman"/>
          <w:sz w:val="28"/>
          <w:szCs w:val="28"/>
        </w:rPr>
      </w:pPr>
      <w:r w:rsidRPr="00CF2A60">
        <w:rPr>
          <w:rFonts w:ascii="Times New Roman" w:eastAsiaTheme="minorHAnsi" w:hAnsi="Times New Roman"/>
          <w:sz w:val="28"/>
          <w:szCs w:val="28"/>
        </w:rPr>
        <w:t>Деятельность, направленная на развитие конкуренции в рамках внедр</w:t>
      </w:r>
      <w:r w:rsidRPr="00CF2A60">
        <w:rPr>
          <w:rFonts w:ascii="Times New Roman" w:eastAsiaTheme="minorHAnsi" w:hAnsi="Times New Roman"/>
          <w:sz w:val="28"/>
          <w:szCs w:val="28"/>
        </w:rPr>
        <w:t>е</w:t>
      </w:r>
      <w:r w:rsidRPr="00CF2A60">
        <w:rPr>
          <w:rFonts w:ascii="Times New Roman" w:eastAsiaTheme="minorHAnsi" w:hAnsi="Times New Roman"/>
          <w:sz w:val="28"/>
          <w:szCs w:val="28"/>
        </w:rPr>
        <w:t>ния</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Стандарта, должна быть основана на следующих принципах:</w:t>
      </w:r>
    </w:p>
    <w:p w:rsidR="002B7256" w:rsidRPr="00CF2A60" w:rsidRDefault="002B7256" w:rsidP="002B7256">
      <w:pPr>
        <w:autoSpaceDE w:val="0"/>
        <w:autoSpaceDN w:val="0"/>
        <w:adjustRightInd w:val="0"/>
        <w:spacing w:after="0" w:line="240" w:lineRule="auto"/>
        <w:jc w:val="both"/>
        <w:rPr>
          <w:rFonts w:ascii="Times New Roman" w:eastAsiaTheme="minorHAnsi" w:hAnsi="Times New Roman"/>
          <w:sz w:val="28"/>
          <w:szCs w:val="28"/>
        </w:rPr>
      </w:pPr>
      <w:r w:rsidRPr="00CF2A60">
        <w:rPr>
          <w:rFonts w:ascii="Times New Roman" w:eastAsiaTheme="minorHAnsi" w:hAnsi="Times New Roman"/>
          <w:sz w:val="28"/>
          <w:szCs w:val="28"/>
        </w:rPr>
        <w:t>-осуществления мер по содействию развитии конкуренции, исходя из</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текущих и будущих потребностей потребителей, участников экономических</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отнош</w:t>
      </w:r>
      <w:r w:rsidRPr="00CF2A60">
        <w:rPr>
          <w:rFonts w:ascii="Times New Roman" w:eastAsiaTheme="minorHAnsi" w:hAnsi="Times New Roman"/>
          <w:sz w:val="28"/>
          <w:szCs w:val="28"/>
        </w:rPr>
        <w:t>е</w:t>
      </w:r>
      <w:r w:rsidRPr="00CF2A60">
        <w:rPr>
          <w:rFonts w:ascii="Times New Roman" w:eastAsiaTheme="minorHAnsi" w:hAnsi="Times New Roman"/>
          <w:sz w:val="28"/>
          <w:szCs w:val="28"/>
        </w:rPr>
        <w:t>ний;</w:t>
      </w:r>
    </w:p>
    <w:p w:rsidR="002B7256" w:rsidRDefault="002B7256" w:rsidP="002B7256">
      <w:pPr>
        <w:autoSpaceDE w:val="0"/>
        <w:autoSpaceDN w:val="0"/>
        <w:adjustRightInd w:val="0"/>
        <w:spacing w:after="0" w:line="240" w:lineRule="auto"/>
        <w:jc w:val="both"/>
        <w:rPr>
          <w:rFonts w:ascii="Times New Roman" w:eastAsiaTheme="minorHAnsi" w:hAnsi="Times New Roman"/>
          <w:sz w:val="28"/>
          <w:szCs w:val="28"/>
        </w:rPr>
      </w:pPr>
      <w:r w:rsidRPr="00CF2A60">
        <w:rPr>
          <w:rFonts w:ascii="Times New Roman" w:eastAsiaTheme="minorHAnsi" w:hAnsi="Times New Roman"/>
          <w:sz w:val="28"/>
          <w:szCs w:val="28"/>
        </w:rPr>
        <w:t>-системного подхода: выявления ожиданий потребителей, планирования</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де</w:t>
      </w:r>
      <w:r w:rsidRPr="00CF2A60">
        <w:rPr>
          <w:rFonts w:ascii="Times New Roman" w:eastAsiaTheme="minorHAnsi" w:hAnsi="Times New Roman"/>
          <w:sz w:val="28"/>
          <w:szCs w:val="28"/>
        </w:rPr>
        <w:t>я</w:t>
      </w:r>
      <w:r w:rsidRPr="00CF2A60">
        <w:rPr>
          <w:rFonts w:ascii="Times New Roman" w:eastAsiaTheme="minorHAnsi" w:hAnsi="Times New Roman"/>
          <w:sz w:val="28"/>
          <w:szCs w:val="28"/>
        </w:rPr>
        <w:t>тельности, формирования процессов, системы мониторинга, оценки,</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контроля и анализа;</w:t>
      </w:r>
    </w:p>
    <w:p w:rsidR="002B7256" w:rsidRDefault="002B7256" w:rsidP="002B7256">
      <w:pPr>
        <w:autoSpaceDE w:val="0"/>
        <w:autoSpaceDN w:val="0"/>
        <w:adjustRightInd w:val="0"/>
        <w:spacing w:after="0" w:line="240" w:lineRule="auto"/>
        <w:jc w:val="both"/>
        <w:rPr>
          <w:rFonts w:ascii="Times New Roman" w:eastAsiaTheme="minorHAnsi" w:hAnsi="Times New Roman"/>
          <w:sz w:val="28"/>
          <w:szCs w:val="28"/>
        </w:rPr>
      </w:pPr>
      <w:r w:rsidRPr="00CF2A60">
        <w:rPr>
          <w:rFonts w:ascii="Times New Roman" w:eastAsiaTheme="minorHAnsi" w:hAnsi="Times New Roman"/>
          <w:sz w:val="28"/>
          <w:szCs w:val="28"/>
        </w:rPr>
        <w:t>-обратной связи с потребителями и другими заинтересованными</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сторонами</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аудита и анализа результативности мер по развитию</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конкуренции являются основой для определения возможностей улучшения</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деятельности органа м</w:t>
      </w:r>
      <w:r w:rsidRPr="00CF2A60">
        <w:rPr>
          <w:rFonts w:ascii="Times New Roman" w:eastAsiaTheme="minorHAnsi" w:hAnsi="Times New Roman"/>
          <w:sz w:val="28"/>
          <w:szCs w:val="28"/>
        </w:rPr>
        <w:t>е</w:t>
      </w:r>
      <w:r w:rsidRPr="00CF2A60">
        <w:rPr>
          <w:rFonts w:ascii="Times New Roman" w:eastAsiaTheme="minorHAnsi" w:hAnsi="Times New Roman"/>
          <w:sz w:val="28"/>
          <w:szCs w:val="28"/>
        </w:rPr>
        <w:t>стного самоуправления в сфере содействия развитию</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конкуренции.</w:t>
      </w:r>
      <w:r>
        <w:rPr>
          <w:rFonts w:ascii="Times New Roman" w:eastAsiaTheme="minorHAnsi" w:hAnsi="Times New Roman"/>
          <w:sz w:val="28"/>
          <w:szCs w:val="28"/>
        </w:rPr>
        <w:t xml:space="preserve">        </w:t>
      </w:r>
    </w:p>
    <w:p w:rsidR="002B7256" w:rsidRPr="00C92610" w:rsidRDefault="002B7256" w:rsidP="002B7256">
      <w:pPr>
        <w:autoSpaceDE w:val="0"/>
        <w:autoSpaceDN w:val="0"/>
        <w:adjustRightInd w:val="0"/>
        <w:spacing w:after="0" w:line="240" w:lineRule="auto"/>
        <w:ind w:firstLine="567"/>
        <w:jc w:val="both"/>
        <w:rPr>
          <w:rFonts w:ascii="Times New Roman" w:eastAsiaTheme="minorHAnsi" w:hAnsi="Times New Roman"/>
          <w:sz w:val="28"/>
          <w:szCs w:val="28"/>
        </w:rPr>
      </w:pPr>
      <w:r w:rsidRPr="00C92610">
        <w:rPr>
          <w:rFonts w:ascii="Times New Roman" w:eastAsiaTheme="minorHAnsi" w:hAnsi="Times New Roman"/>
          <w:sz w:val="28"/>
          <w:szCs w:val="28"/>
        </w:rPr>
        <w:t>Реализация Стандарта позволит выстроить прозрачную систему действий органов местного самоуправления муниципального образования в части ре</w:t>
      </w:r>
      <w:r w:rsidRPr="00C92610">
        <w:rPr>
          <w:rFonts w:ascii="Times New Roman" w:eastAsiaTheme="minorHAnsi" w:hAnsi="Times New Roman"/>
          <w:sz w:val="28"/>
          <w:szCs w:val="28"/>
        </w:rPr>
        <w:t>а</w:t>
      </w:r>
      <w:r w:rsidRPr="00C92610">
        <w:rPr>
          <w:rFonts w:ascii="Times New Roman" w:eastAsiaTheme="minorHAnsi" w:hAnsi="Times New Roman"/>
          <w:sz w:val="28"/>
          <w:szCs w:val="28"/>
        </w:rPr>
        <w:t>лизации эффективных мер по развитию конкуренции в интересах потребит</w:t>
      </w:r>
      <w:r w:rsidRPr="00C92610">
        <w:rPr>
          <w:rFonts w:ascii="Times New Roman" w:eastAsiaTheme="minorHAnsi" w:hAnsi="Times New Roman"/>
          <w:sz w:val="28"/>
          <w:szCs w:val="28"/>
        </w:rPr>
        <w:t>е</w:t>
      </w:r>
      <w:r w:rsidRPr="00C92610">
        <w:rPr>
          <w:rFonts w:ascii="Times New Roman" w:eastAsiaTheme="minorHAnsi" w:hAnsi="Times New Roman"/>
          <w:sz w:val="28"/>
          <w:szCs w:val="28"/>
        </w:rPr>
        <w:t>лей товаров и услуг и субъектов предпринимательской деятельности.</w:t>
      </w:r>
    </w:p>
    <w:p w:rsidR="006F5160" w:rsidRDefault="006F5160" w:rsidP="006F5160">
      <w:pPr>
        <w:tabs>
          <w:tab w:val="left" w:pos="1134"/>
        </w:tabs>
        <w:spacing w:before="120" w:after="120"/>
        <w:ind w:firstLine="709"/>
        <w:jc w:val="center"/>
        <w:rPr>
          <w:rFonts w:ascii="Times New Roman" w:hAnsi="Times New Roman"/>
          <w:b/>
          <w:bCs/>
          <w:sz w:val="28"/>
          <w:szCs w:val="28"/>
        </w:rPr>
      </w:pPr>
    </w:p>
    <w:p w:rsidR="006F5160" w:rsidRPr="00E06121" w:rsidRDefault="006F5160" w:rsidP="006F5160">
      <w:pPr>
        <w:tabs>
          <w:tab w:val="left" w:pos="1134"/>
        </w:tabs>
        <w:spacing w:before="120" w:after="120"/>
        <w:ind w:firstLine="709"/>
        <w:jc w:val="center"/>
        <w:rPr>
          <w:rFonts w:ascii="Times New Roman" w:hAnsi="Times New Roman"/>
          <w:b/>
          <w:bCs/>
          <w:sz w:val="28"/>
          <w:szCs w:val="28"/>
        </w:rPr>
      </w:pPr>
      <w:r>
        <w:rPr>
          <w:rFonts w:ascii="Times New Roman" w:hAnsi="Times New Roman"/>
          <w:b/>
          <w:bCs/>
          <w:sz w:val="28"/>
          <w:szCs w:val="28"/>
        </w:rPr>
        <w:t>Раздел 8</w:t>
      </w:r>
      <w:r w:rsidRPr="001D191B">
        <w:rPr>
          <w:rFonts w:ascii="Times New Roman" w:hAnsi="Times New Roman"/>
          <w:b/>
          <w:bCs/>
          <w:sz w:val="28"/>
          <w:szCs w:val="28"/>
        </w:rPr>
        <w:t>. Информация о наличии в муниципальной практике пр</w:t>
      </w:r>
      <w:r w:rsidRPr="001D191B">
        <w:rPr>
          <w:rFonts w:ascii="Times New Roman" w:hAnsi="Times New Roman"/>
          <w:b/>
          <w:bCs/>
          <w:sz w:val="28"/>
          <w:szCs w:val="28"/>
        </w:rPr>
        <w:t>о</w:t>
      </w:r>
      <w:r w:rsidRPr="001D191B">
        <w:rPr>
          <w:rFonts w:ascii="Times New Roman" w:hAnsi="Times New Roman"/>
          <w:b/>
          <w:bCs/>
          <w:sz w:val="28"/>
          <w:szCs w:val="28"/>
        </w:rPr>
        <w:t>ектов с применением механизмов муниципально-частного партнерства, в том числе посредством заключения концессионных соглашений</w:t>
      </w:r>
    </w:p>
    <w:p w:rsidR="002B7256" w:rsidRDefault="002B7256" w:rsidP="006F5160">
      <w:pPr>
        <w:tabs>
          <w:tab w:val="left" w:pos="1134"/>
        </w:tabs>
        <w:spacing w:before="120" w:after="120"/>
        <w:ind w:firstLine="709"/>
        <w:jc w:val="both"/>
        <w:rPr>
          <w:rFonts w:ascii="Times New Roman" w:hAnsi="Times New Roman"/>
          <w:bCs/>
          <w:sz w:val="28"/>
          <w:szCs w:val="28"/>
        </w:rPr>
      </w:pPr>
      <w:r>
        <w:rPr>
          <w:rFonts w:ascii="Times New Roman" w:hAnsi="Times New Roman"/>
          <w:bCs/>
          <w:sz w:val="28"/>
          <w:szCs w:val="28"/>
        </w:rPr>
        <w:t xml:space="preserve">В муниципальном образовании Апшеронский район </w:t>
      </w:r>
      <w:r w:rsidR="006F5160">
        <w:rPr>
          <w:rFonts w:ascii="Times New Roman" w:hAnsi="Times New Roman"/>
          <w:bCs/>
          <w:sz w:val="28"/>
          <w:szCs w:val="28"/>
        </w:rPr>
        <w:t xml:space="preserve"> и</w:t>
      </w:r>
      <w:r w:rsidR="006F5160" w:rsidRPr="00C93867">
        <w:rPr>
          <w:rFonts w:ascii="Times New Roman" w:hAnsi="Times New Roman"/>
          <w:bCs/>
          <w:sz w:val="28"/>
          <w:szCs w:val="28"/>
        </w:rPr>
        <w:t>нвестиционн</w:t>
      </w:r>
      <w:r w:rsidR="006F5160">
        <w:rPr>
          <w:rFonts w:ascii="Times New Roman" w:hAnsi="Times New Roman"/>
          <w:bCs/>
          <w:sz w:val="28"/>
          <w:szCs w:val="28"/>
        </w:rPr>
        <w:t>ы</w:t>
      </w:r>
      <w:r>
        <w:rPr>
          <w:rFonts w:ascii="Times New Roman" w:hAnsi="Times New Roman"/>
          <w:bCs/>
          <w:sz w:val="28"/>
          <w:szCs w:val="28"/>
        </w:rPr>
        <w:t>е</w:t>
      </w:r>
      <w:r w:rsidR="006F5160">
        <w:rPr>
          <w:rFonts w:ascii="Times New Roman" w:hAnsi="Times New Roman"/>
          <w:bCs/>
          <w:sz w:val="28"/>
          <w:szCs w:val="28"/>
        </w:rPr>
        <w:t xml:space="preserve"> проект</w:t>
      </w:r>
      <w:r>
        <w:rPr>
          <w:rFonts w:ascii="Times New Roman" w:hAnsi="Times New Roman"/>
          <w:bCs/>
          <w:sz w:val="28"/>
          <w:szCs w:val="28"/>
        </w:rPr>
        <w:t>ы</w:t>
      </w:r>
      <w:r w:rsidR="006F5160">
        <w:rPr>
          <w:rFonts w:ascii="Times New Roman" w:hAnsi="Times New Roman"/>
          <w:bCs/>
          <w:sz w:val="28"/>
          <w:szCs w:val="28"/>
        </w:rPr>
        <w:t xml:space="preserve"> муниципально</w:t>
      </w:r>
      <w:r w:rsidR="006F5160" w:rsidRPr="00C93867">
        <w:rPr>
          <w:rFonts w:ascii="Times New Roman" w:hAnsi="Times New Roman"/>
          <w:bCs/>
          <w:sz w:val="28"/>
          <w:szCs w:val="28"/>
        </w:rPr>
        <w:t>-частного партнерства</w:t>
      </w:r>
      <w:r w:rsidR="006F5160">
        <w:rPr>
          <w:rFonts w:ascii="Times New Roman" w:hAnsi="Times New Roman"/>
          <w:bCs/>
          <w:sz w:val="28"/>
          <w:szCs w:val="28"/>
        </w:rPr>
        <w:t>, в том числе</w:t>
      </w:r>
      <w:r>
        <w:rPr>
          <w:rFonts w:ascii="Times New Roman" w:hAnsi="Times New Roman"/>
          <w:bCs/>
          <w:sz w:val="28"/>
          <w:szCs w:val="28"/>
        </w:rPr>
        <w:t xml:space="preserve"> </w:t>
      </w:r>
      <w:r w:rsidR="006F5160">
        <w:rPr>
          <w:rFonts w:ascii="Times New Roman" w:hAnsi="Times New Roman"/>
          <w:bCs/>
          <w:sz w:val="28"/>
          <w:szCs w:val="28"/>
        </w:rPr>
        <w:t>посредством з</w:t>
      </w:r>
      <w:r w:rsidR="006F5160">
        <w:rPr>
          <w:rFonts w:ascii="Times New Roman" w:hAnsi="Times New Roman"/>
          <w:bCs/>
          <w:sz w:val="28"/>
          <w:szCs w:val="28"/>
        </w:rPr>
        <w:t>а</w:t>
      </w:r>
      <w:r w:rsidR="006F5160">
        <w:rPr>
          <w:rFonts w:ascii="Times New Roman" w:hAnsi="Times New Roman"/>
          <w:bCs/>
          <w:sz w:val="28"/>
          <w:szCs w:val="28"/>
        </w:rPr>
        <w:t>ключения концессионных соглашений</w:t>
      </w:r>
      <w:r>
        <w:rPr>
          <w:rFonts w:ascii="Times New Roman" w:hAnsi="Times New Roman"/>
          <w:bCs/>
          <w:sz w:val="28"/>
          <w:szCs w:val="28"/>
        </w:rPr>
        <w:t xml:space="preserve"> не реализовывались и не подписыв</w:t>
      </w:r>
      <w:r>
        <w:rPr>
          <w:rFonts w:ascii="Times New Roman" w:hAnsi="Times New Roman"/>
          <w:bCs/>
          <w:sz w:val="28"/>
          <w:szCs w:val="28"/>
        </w:rPr>
        <w:t>а</w:t>
      </w:r>
      <w:r>
        <w:rPr>
          <w:rFonts w:ascii="Times New Roman" w:hAnsi="Times New Roman"/>
          <w:bCs/>
          <w:sz w:val="28"/>
          <w:szCs w:val="28"/>
        </w:rPr>
        <w:t>лись</w:t>
      </w:r>
      <w:r w:rsidR="006F5160">
        <w:rPr>
          <w:rFonts w:ascii="Times New Roman" w:hAnsi="Times New Roman"/>
          <w:bCs/>
          <w:sz w:val="28"/>
          <w:szCs w:val="28"/>
        </w:rPr>
        <w:t xml:space="preserve">. </w:t>
      </w:r>
    </w:p>
    <w:p w:rsidR="006F5160" w:rsidRPr="00BF4427" w:rsidRDefault="006F5160" w:rsidP="006F5160">
      <w:pPr>
        <w:spacing w:before="120" w:after="120" w:line="276" w:lineRule="auto"/>
        <w:ind w:firstLine="709"/>
        <w:jc w:val="center"/>
        <w:rPr>
          <w:rFonts w:ascii="Times New Roman" w:hAnsi="Times New Roman"/>
          <w:b/>
          <w:bCs/>
          <w:sz w:val="28"/>
          <w:szCs w:val="28"/>
        </w:rPr>
      </w:pPr>
      <w:r w:rsidRPr="00BF4427">
        <w:rPr>
          <w:rFonts w:ascii="Times New Roman" w:eastAsia="Times New Roman" w:hAnsi="Times New Roman"/>
          <w:b/>
          <w:color w:val="000000"/>
          <w:sz w:val="28"/>
          <w:szCs w:val="28"/>
          <w:lang w:eastAsia="ru-RU"/>
        </w:rPr>
        <w:t xml:space="preserve">Раздел 9. Участие в разработке и реализации Стратегии социально-экономического развития Краснодарского края до 2030 года.  </w:t>
      </w:r>
    </w:p>
    <w:p w:rsidR="006F5160" w:rsidRDefault="006F5160" w:rsidP="006F5160">
      <w:pPr>
        <w:spacing w:after="0" w:line="240" w:lineRule="auto"/>
        <w:ind w:firstLine="709"/>
        <w:jc w:val="both"/>
        <w:rPr>
          <w:rFonts w:ascii="Times New Roman" w:eastAsia="Times New Roman" w:hAnsi="Times New Roman"/>
          <w:color w:val="000000"/>
          <w:sz w:val="28"/>
          <w:szCs w:val="28"/>
          <w:lang w:eastAsia="ru-RU"/>
        </w:rPr>
      </w:pPr>
      <w:r w:rsidRPr="00685944">
        <w:rPr>
          <w:rFonts w:ascii="Times New Roman" w:hAnsi="Times New Roman"/>
          <w:bCs/>
          <w:sz w:val="28"/>
          <w:szCs w:val="28"/>
        </w:rPr>
        <w:t xml:space="preserve">В связи с принятием закона Краснодарского края «О </w:t>
      </w:r>
      <w:r w:rsidRPr="00685944">
        <w:rPr>
          <w:rFonts w:ascii="Times New Roman" w:eastAsia="Times New Roman" w:hAnsi="Times New Roman"/>
          <w:color w:val="000000"/>
          <w:sz w:val="28"/>
          <w:szCs w:val="28"/>
          <w:lang w:eastAsia="ru-RU"/>
        </w:rPr>
        <w:t>Стратегии соц</w:t>
      </w:r>
      <w:r w:rsidRPr="00685944">
        <w:rPr>
          <w:rFonts w:ascii="Times New Roman" w:eastAsia="Times New Roman" w:hAnsi="Times New Roman"/>
          <w:color w:val="000000"/>
          <w:sz w:val="28"/>
          <w:szCs w:val="28"/>
          <w:lang w:eastAsia="ru-RU"/>
        </w:rPr>
        <w:t>и</w:t>
      </w:r>
      <w:r w:rsidRPr="00685944">
        <w:rPr>
          <w:rFonts w:ascii="Times New Roman" w:eastAsia="Times New Roman" w:hAnsi="Times New Roman"/>
          <w:color w:val="000000"/>
          <w:sz w:val="28"/>
          <w:szCs w:val="28"/>
          <w:lang w:eastAsia="ru-RU"/>
        </w:rPr>
        <w:t xml:space="preserve">ально-экономического развития Краснодарского края до 2030 года» </w:t>
      </w:r>
      <w:r>
        <w:rPr>
          <w:rFonts w:ascii="Times New Roman" w:eastAsia="Times New Roman" w:hAnsi="Times New Roman"/>
          <w:color w:val="000000"/>
          <w:sz w:val="28"/>
          <w:szCs w:val="28"/>
          <w:lang w:eastAsia="ru-RU"/>
        </w:rPr>
        <w:t xml:space="preserve">от 21.12.2018 №3930-КЗ отразить работу муниципального образования в ходе разработки данного документа (участие в стратегических сессиях, рабочих </w:t>
      </w:r>
      <w:r>
        <w:rPr>
          <w:rFonts w:ascii="Times New Roman" w:eastAsia="Times New Roman" w:hAnsi="Times New Roman"/>
          <w:color w:val="000000"/>
          <w:sz w:val="28"/>
          <w:szCs w:val="28"/>
          <w:lang w:eastAsia="ru-RU"/>
        </w:rPr>
        <w:lastRenderedPageBreak/>
        <w:t xml:space="preserve">мероприятиях, встречах, конкурсах «Моё будущее – Краснодарский край!» и т.д.). </w:t>
      </w:r>
    </w:p>
    <w:p w:rsidR="002B7256" w:rsidRDefault="002B7256" w:rsidP="00A5136E">
      <w:pPr>
        <w:spacing w:after="0" w:line="240" w:lineRule="auto"/>
        <w:ind w:firstLine="708"/>
        <w:jc w:val="both"/>
        <w:rPr>
          <w:rFonts w:ascii="Times New Roman" w:hAnsi="Times New Roman"/>
          <w:sz w:val="28"/>
          <w:szCs w:val="28"/>
        </w:rPr>
      </w:pPr>
      <w:r w:rsidRPr="002B7256">
        <w:rPr>
          <w:rFonts w:ascii="Times New Roman" w:hAnsi="Times New Roman"/>
          <w:sz w:val="28"/>
          <w:szCs w:val="28"/>
        </w:rPr>
        <w:t>Во исполнение Федерального закона от 28 июня 2014 года № 172-ФЗ «О стратегическом планировании в Российской Федерации» и в целях подготовки работы к разработке стратегии муниципального образования Апшеронский район до 2030 года (далее – муниципальная Стратегия) в  2018 году было по</w:t>
      </w:r>
      <w:r w:rsidRPr="002B7256">
        <w:rPr>
          <w:rFonts w:ascii="Times New Roman" w:hAnsi="Times New Roman"/>
          <w:sz w:val="28"/>
          <w:szCs w:val="28"/>
        </w:rPr>
        <w:t>д</w:t>
      </w:r>
      <w:r w:rsidRPr="002B7256">
        <w:rPr>
          <w:rFonts w:ascii="Times New Roman" w:hAnsi="Times New Roman"/>
          <w:sz w:val="28"/>
          <w:szCs w:val="28"/>
        </w:rPr>
        <w:t>писано соглашение о межмуниципальном сотрудничестве и взаимодействии муниципальных образований Предгорной экономической зоны Краснодарск</w:t>
      </w:r>
      <w:r w:rsidRPr="002B7256">
        <w:rPr>
          <w:rFonts w:ascii="Times New Roman" w:hAnsi="Times New Roman"/>
          <w:sz w:val="28"/>
          <w:szCs w:val="28"/>
        </w:rPr>
        <w:t>о</w:t>
      </w:r>
      <w:r w:rsidRPr="002B7256">
        <w:rPr>
          <w:rFonts w:ascii="Times New Roman" w:hAnsi="Times New Roman"/>
          <w:sz w:val="28"/>
          <w:szCs w:val="28"/>
        </w:rPr>
        <w:t>го края (администрации муниципальных образований - Апшеронского, Бел</w:t>
      </w:r>
      <w:r w:rsidRPr="002B7256">
        <w:rPr>
          <w:rFonts w:ascii="Times New Roman" w:hAnsi="Times New Roman"/>
          <w:sz w:val="28"/>
          <w:szCs w:val="28"/>
        </w:rPr>
        <w:t>о</w:t>
      </w:r>
      <w:r w:rsidRPr="002B7256">
        <w:rPr>
          <w:rFonts w:ascii="Times New Roman" w:hAnsi="Times New Roman"/>
          <w:sz w:val="28"/>
          <w:szCs w:val="28"/>
        </w:rPr>
        <w:t>реченского, Лабинского, Мостовского, Отрадненского районов), утвержден состав Совета муниципальных образований Предгорной экономической зоны, определены ключевые проекты района.</w:t>
      </w:r>
    </w:p>
    <w:p w:rsidR="00A5136E" w:rsidRPr="00A5136E" w:rsidRDefault="00A5136E" w:rsidP="00A5136E">
      <w:pPr>
        <w:tabs>
          <w:tab w:val="left" w:pos="5460"/>
        </w:tabs>
        <w:spacing w:after="0" w:line="240" w:lineRule="auto"/>
        <w:ind w:firstLine="855"/>
        <w:rPr>
          <w:rFonts w:ascii="Times New Roman" w:hAnsi="Times New Roman"/>
          <w:b/>
          <w:sz w:val="28"/>
          <w:szCs w:val="28"/>
        </w:rPr>
      </w:pPr>
      <w:r w:rsidRPr="00A5136E">
        <w:rPr>
          <w:rFonts w:ascii="Times New Roman" w:hAnsi="Times New Roman"/>
          <w:b/>
          <w:sz w:val="28"/>
          <w:szCs w:val="28"/>
        </w:rPr>
        <w:t xml:space="preserve">Инвестиционные проекты </w:t>
      </w:r>
    </w:p>
    <w:p w:rsidR="00A5136E" w:rsidRPr="00A5136E" w:rsidRDefault="00A5136E" w:rsidP="00A5136E">
      <w:pPr>
        <w:tabs>
          <w:tab w:val="left" w:pos="5460"/>
        </w:tabs>
        <w:spacing w:after="0" w:line="240" w:lineRule="auto"/>
        <w:ind w:firstLine="855"/>
        <w:rPr>
          <w:rFonts w:ascii="Times New Roman" w:hAnsi="Times New Roman"/>
          <w:b/>
          <w:sz w:val="28"/>
          <w:szCs w:val="28"/>
        </w:rPr>
      </w:pPr>
      <w:r>
        <w:rPr>
          <w:rFonts w:ascii="Times New Roman" w:hAnsi="Times New Roman"/>
          <w:b/>
          <w:sz w:val="28"/>
          <w:szCs w:val="28"/>
        </w:rPr>
        <w:t xml:space="preserve">1. </w:t>
      </w:r>
      <w:r w:rsidRPr="00A5136E">
        <w:rPr>
          <w:rFonts w:ascii="Times New Roman" w:hAnsi="Times New Roman"/>
          <w:b/>
          <w:sz w:val="28"/>
          <w:szCs w:val="28"/>
        </w:rPr>
        <w:t>«Создание горноклиматического курорта Лагонаки»</w:t>
      </w:r>
    </w:p>
    <w:p w:rsidR="00A5136E" w:rsidRPr="00A5136E" w:rsidRDefault="00A5136E" w:rsidP="00A5136E">
      <w:pPr>
        <w:pStyle w:val="1"/>
        <w:ind w:firstLine="708"/>
        <w:jc w:val="both"/>
        <w:rPr>
          <w:sz w:val="28"/>
          <w:szCs w:val="28"/>
          <w:u w:val="single"/>
        </w:rPr>
      </w:pPr>
      <w:r w:rsidRPr="00A5136E">
        <w:rPr>
          <w:sz w:val="28"/>
          <w:szCs w:val="28"/>
        </w:rPr>
        <w:t>Реализации данного инвестиционного проекта имеет важное социально-экономическое значение для развития района.</w:t>
      </w:r>
    </w:p>
    <w:p w:rsidR="00A5136E" w:rsidRPr="00A5136E" w:rsidRDefault="00A5136E" w:rsidP="00A5136E">
      <w:pPr>
        <w:spacing w:after="0" w:line="240" w:lineRule="auto"/>
        <w:ind w:firstLine="709"/>
        <w:jc w:val="both"/>
        <w:rPr>
          <w:rFonts w:ascii="Times New Roman" w:hAnsi="Times New Roman"/>
          <w:sz w:val="28"/>
          <w:szCs w:val="28"/>
        </w:rPr>
      </w:pPr>
      <w:r w:rsidRPr="00A5136E">
        <w:rPr>
          <w:rFonts w:ascii="Times New Roman" w:hAnsi="Times New Roman"/>
          <w:b/>
          <w:sz w:val="28"/>
          <w:szCs w:val="28"/>
        </w:rPr>
        <w:t xml:space="preserve">1. Суть проекта: </w:t>
      </w:r>
      <w:r w:rsidRPr="00A5136E">
        <w:rPr>
          <w:rFonts w:ascii="Times New Roman" w:hAnsi="Times New Roman"/>
          <w:sz w:val="28"/>
          <w:szCs w:val="28"/>
        </w:rPr>
        <w:t>Создание на территории муниципального образования Апшеронский район Краснодарского края горноклиматического курорта ме</w:t>
      </w:r>
      <w:r w:rsidRPr="00A5136E">
        <w:rPr>
          <w:rFonts w:ascii="Times New Roman" w:hAnsi="Times New Roman"/>
          <w:sz w:val="28"/>
          <w:szCs w:val="28"/>
        </w:rPr>
        <w:t>ж</w:t>
      </w:r>
      <w:r w:rsidRPr="00A5136E">
        <w:rPr>
          <w:rFonts w:ascii="Times New Roman" w:hAnsi="Times New Roman"/>
          <w:sz w:val="28"/>
          <w:szCs w:val="28"/>
        </w:rPr>
        <w:t>дународного уровня. Единовременная емкость курорта составит 7000 человек, в том числе в средствах размещения – 1 000 человек. В горнолыжную инфр</w:t>
      </w:r>
      <w:r w:rsidRPr="00A5136E">
        <w:rPr>
          <w:rFonts w:ascii="Times New Roman" w:hAnsi="Times New Roman"/>
          <w:sz w:val="28"/>
          <w:szCs w:val="28"/>
        </w:rPr>
        <w:t>а</w:t>
      </w:r>
      <w:r w:rsidRPr="00A5136E">
        <w:rPr>
          <w:rFonts w:ascii="Times New Roman" w:hAnsi="Times New Roman"/>
          <w:sz w:val="28"/>
          <w:szCs w:val="28"/>
        </w:rPr>
        <w:t xml:space="preserve">структуру курорта войдут 7 канатных дорог и 14 горнолыжных трасс общей протяженностью около 30 км. </w:t>
      </w:r>
    </w:p>
    <w:p w:rsidR="00A5136E" w:rsidRPr="00A5136E" w:rsidRDefault="00A5136E" w:rsidP="00A5136E">
      <w:pPr>
        <w:spacing w:after="0"/>
        <w:ind w:firstLine="709"/>
        <w:rPr>
          <w:rFonts w:ascii="Times New Roman" w:hAnsi="Times New Roman"/>
          <w:sz w:val="28"/>
          <w:szCs w:val="28"/>
        </w:rPr>
      </w:pPr>
      <w:r w:rsidRPr="00A5136E">
        <w:rPr>
          <w:rFonts w:ascii="Times New Roman" w:hAnsi="Times New Roman"/>
          <w:b/>
          <w:sz w:val="28"/>
          <w:szCs w:val="28"/>
        </w:rPr>
        <w:t>2. Проектная мощность</w:t>
      </w:r>
      <w:r w:rsidRPr="00A5136E">
        <w:rPr>
          <w:rFonts w:ascii="Times New Roman" w:hAnsi="Times New Roman"/>
          <w:sz w:val="28"/>
          <w:szCs w:val="28"/>
        </w:rPr>
        <w:t xml:space="preserve">: Планируется, что в результате реализации проекта турпоток  к 2024 году составит около 500 тыс. человек в год </w:t>
      </w:r>
    </w:p>
    <w:p w:rsidR="00A5136E" w:rsidRPr="00A5136E" w:rsidRDefault="00A5136E" w:rsidP="00A5136E">
      <w:pPr>
        <w:spacing w:after="0"/>
        <w:ind w:firstLine="709"/>
        <w:jc w:val="both"/>
        <w:rPr>
          <w:rFonts w:ascii="Times New Roman" w:hAnsi="Times New Roman"/>
          <w:sz w:val="28"/>
          <w:szCs w:val="28"/>
        </w:rPr>
      </w:pPr>
      <w:r w:rsidRPr="00A5136E">
        <w:rPr>
          <w:rFonts w:ascii="Times New Roman" w:hAnsi="Times New Roman"/>
          <w:b/>
          <w:sz w:val="28"/>
          <w:szCs w:val="28"/>
        </w:rPr>
        <w:t>3. Место расположения объекта</w:t>
      </w:r>
      <w:r w:rsidRPr="00A5136E">
        <w:rPr>
          <w:rFonts w:ascii="Times New Roman" w:hAnsi="Times New Roman"/>
          <w:sz w:val="28"/>
          <w:szCs w:val="28"/>
        </w:rPr>
        <w:t xml:space="preserve"> Апшеронский район, территория Мезмайского и Нижегородского сельских поселений </w:t>
      </w:r>
    </w:p>
    <w:p w:rsidR="00A5136E" w:rsidRPr="00A5136E" w:rsidRDefault="00A5136E" w:rsidP="00A5136E">
      <w:pPr>
        <w:spacing w:after="0"/>
        <w:ind w:firstLine="709"/>
        <w:jc w:val="both"/>
        <w:rPr>
          <w:rFonts w:ascii="Times New Roman" w:hAnsi="Times New Roman"/>
          <w:b/>
          <w:sz w:val="28"/>
          <w:szCs w:val="28"/>
        </w:rPr>
      </w:pPr>
      <w:r w:rsidRPr="00A5136E">
        <w:rPr>
          <w:rFonts w:ascii="Times New Roman" w:hAnsi="Times New Roman"/>
          <w:b/>
          <w:sz w:val="28"/>
          <w:szCs w:val="28"/>
        </w:rPr>
        <w:t xml:space="preserve">4. Общий объем инвестиций по проекту. </w:t>
      </w:r>
      <w:r w:rsidRPr="00A5136E">
        <w:rPr>
          <w:rFonts w:ascii="Times New Roman" w:hAnsi="Times New Roman"/>
          <w:sz w:val="28"/>
          <w:szCs w:val="28"/>
        </w:rPr>
        <w:t>16,0 млрд. рублей</w:t>
      </w:r>
    </w:p>
    <w:p w:rsidR="00A5136E" w:rsidRPr="00A5136E" w:rsidRDefault="00A5136E" w:rsidP="00A5136E">
      <w:pPr>
        <w:spacing w:after="0"/>
        <w:ind w:firstLine="709"/>
        <w:jc w:val="both"/>
        <w:rPr>
          <w:rFonts w:ascii="Times New Roman" w:hAnsi="Times New Roman"/>
          <w:sz w:val="28"/>
          <w:szCs w:val="28"/>
        </w:rPr>
      </w:pPr>
      <w:r w:rsidRPr="00A5136E">
        <w:rPr>
          <w:rFonts w:ascii="Times New Roman" w:hAnsi="Times New Roman"/>
          <w:b/>
          <w:sz w:val="28"/>
          <w:szCs w:val="28"/>
        </w:rPr>
        <w:t xml:space="preserve">5. Наименование инвестора. </w:t>
      </w:r>
      <w:r w:rsidRPr="00A5136E">
        <w:rPr>
          <w:rFonts w:ascii="Times New Roman" w:hAnsi="Times New Roman"/>
          <w:sz w:val="28"/>
          <w:szCs w:val="28"/>
        </w:rPr>
        <w:t>Поиск инвестора</w:t>
      </w:r>
    </w:p>
    <w:p w:rsidR="00A5136E" w:rsidRDefault="00A5136E" w:rsidP="00A5136E">
      <w:pPr>
        <w:spacing w:after="0"/>
        <w:ind w:firstLine="709"/>
        <w:jc w:val="both"/>
        <w:rPr>
          <w:rFonts w:ascii="Times New Roman" w:hAnsi="Times New Roman"/>
          <w:sz w:val="28"/>
          <w:szCs w:val="28"/>
        </w:rPr>
      </w:pPr>
      <w:r w:rsidRPr="00A5136E">
        <w:rPr>
          <w:rFonts w:ascii="Times New Roman" w:hAnsi="Times New Roman"/>
          <w:b/>
          <w:sz w:val="28"/>
          <w:szCs w:val="28"/>
        </w:rPr>
        <w:t xml:space="preserve">6. Стадия реализации/достигнутый этап: </w:t>
      </w:r>
      <w:r w:rsidRPr="00A5136E">
        <w:rPr>
          <w:rFonts w:ascii="Times New Roman" w:hAnsi="Times New Roman"/>
          <w:sz w:val="28"/>
          <w:szCs w:val="28"/>
        </w:rPr>
        <w:t>Инициатором данного пр</w:t>
      </w:r>
      <w:r w:rsidRPr="00A5136E">
        <w:rPr>
          <w:rFonts w:ascii="Times New Roman" w:hAnsi="Times New Roman"/>
          <w:sz w:val="28"/>
          <w:szCs w:val="28"/>
        </w:rPr>
        <w:t>о</w:t>
      </w:r>
      <w:r w:rsidRPr="00A5136E">
        <w:rPr>
          <w:rFonts w:ascii="Times New Roman" w:hAnsi="Times New Roman"/>
          <w:sz w:val="28"/>
          <w:szCs w:val="28"/>
        </w:rPr>
        <w:t xml:space="preserve">екта с  2014 года было </w:t>
      </w:r>
      <w:r w:rsidRPr="00A5136E">
        <w:rPr>
          <w:rFonts w:ascii="Times New Roman" w:hAnsi="Times New Roman"/>
          <w:i/>
          <w:sz w:val="28"/>
          <w:szCs w:val="28"/>
        </w:rPr>
        <w:t>Министерство курортов, туризма и олимпийского н</w:t>
      </w:r>
      <w:r w:rsidRPr="00A5136E">
        <w:rPr>
          <w:rFonts w:ascii="Times New Roman" w:hAnsi="Times New Roman"/>
          <w:i/>
          <w:sz w:val="28"/>
          <w:szCs w:val="28"/>
        </w:rPr>
        <w:t>а</w:t>
      </w:r>
      <w:r w:rsidRPr="00A5136E">
        <w:rPr>
          <w:rFonts w:ascii="Times New Roman" w:hAnsi="Times New Roman"/>
          <w:i/>
          <w:sz w:val="28"/>
          <w:szCs w:val="28"/>
        </w:rPr>
        <w:t>следия Краснодарского края</w:t>
      </w:r>
      <w:r w:rsidRPr="00A5136E">
        <w:rPr>
          <w:rFonts w:ascii="Times New Roman" w:hAnsi="Times New Roman"/>
          <w:b/>
          <w:sz w:val="28"/>
          <w:szCs w:val="28"/>
        </w:rPr>
        <w:t>,</w:t>
      </w:r>
      <w:r w:rsidRPr="00A5136E">
        <w:rPr>
          <w:rFonts w:ascii="Times New Roman" w:hAnsi="Times New Roman"/>
          <w:sz w:val="28"/>
          <w:szCs w:val="28"/>
        </w:rPr>
        <w:t xml:space="preserve"> развитие горноклиматического курорта Лагон</w:t>
      </w:r>
      <w:r w:rsidRPr="00A5136E">
        <w:rPr>
          <w:rFonts w:ascii="Times New Roman" w:hAnsi="Times New Roman"/>
          <w:sz w:val="28"/>
          <w:szCs w:val="28"/>
        </w:rPr>
        <w:t>а</w:t>
      </w:r>
      <w:r w:rsidRPr="00A5136E">
        <w:rPr>
          <w:rFonts w:ascii="Times New Roman" w:hAnsi="Times New Roman"/>
          <w:sz w:val="28"/>
          <w:szCs w:val="28"/>
        </w:rPr>
        <w:t>ки предусмотрен в «Стратегии Краснодарского края 2030» и является приор</w:t>
      </w:r>
      <w:r w:rsidRPr="00A5136E">
        <w:rPr>
          <w:rFonts w:ascii="Times New Roman" w:hAnsi="Times New Roman"/>
          <w:sz w:val="28"/>
          <w:szCs w:val="28"/>
        </w:rPr>
        <w:t>и</w:t>
      </w:r>
      <w:r w:rsidRPr="00A5136E">
        <w:rPr>
          <w:rFonts w:ascii="Times New Roman" w:hAnsi="Times New Roman"/>
          <w:sz w:val="28"/>
          <w:szCs w:val="28"/>
        </w:rPr>
        <w:t>тетным направлением</w:t>
      </w:r>
      <w:r>
        <w:rPr>
          <w:rFonts w:ascii="Times New Roman" w:hAnsi="Times New Roman"/>
          <w:sz w:val="28"/>
          <w:szCs w:val="28"/>
        </w:rPr>
        <w:t>.</w:t>
      </w:r>
    </w:p>
    <w:p w:rsidR="00A5136E" w:rsidRPr="00A5136E" w:rsidRDefault="00A5136E" w:rsidP="00A5136E">
      <w:pPr>
        <w:spacing w:after="0"/>
        <w:ind w:firstLine="709"/>
        <w:jc w:val="both"/>
        <w:rPr>
          <w:rFonts w:ascii="Times New Roman" w:hAnsi="Times New Roman"/>
          <w:b/>
          <w:sz w:val="28"/>
          <w:szCs w:val="28"/>
        </w:rPr>
      </w:pPr>
      <w:r w:rsidRPr="00A5136E">
        <w:rPr>
          <w:rFonts w:ascii="Times New Roman" w:hAnsi="Times New Roman"/>
          <w:b/>
          <w:sz w:val="28"/>
          <w:szCs w:val="28"/>
        </w:rPr>
        <w:t>7. Срок завершения реализации проекта: д</w:t>
      </w:r>
      <w:r w:rsidRPr="00A5136E">
        <w:rPr>
          <w:rFonts w:ascii="Times New Roman" w:hAnsi="Times New Roman"/>
          <w:sz w:val="28"/>
          <w:szCs w:val="28"/>
        </w:rPr>
        <w:t>о 2024 года.</w:t>
      </w:r>
    </w:p>
    <w:p w:rsidR="00A5136E" w:rsidRPr="00A5136E" w:rsidRDefault="00A5136E" w:rsidP="00A5136E">
      <w:pPr>
        <w:spacing w:after="0"/>
        <w:ind w:firstLine="709"/>
        <w:jc w:val="both"/>
        <w:rPr>
          <w:rFonts w:ascii="Times New Roman" w:hAnsi="Times New Roman"/>
          <w:sz w:val="28"/>
          <w:szCs w:val="28"/>
        </w:rPr>
      </w:pPr>
      <w:r w:rsidRPr="00A5136E">
        <w:rPr>
          <w:rFonts w:ascii="Times New Roman" w:hAnsi="Times New Roman"/>
          <w:b/>
          <w:sz w:val="28"/>
          <w:szCs w:val="28"/>
        </w:rPr>
        <w:t xml:space="preserve">8. Социальный эффект: </w:t>
      </w:r>
      <w:r w:rsidRPr="00A5136E">
        <w:rPr>
          <w:rFonts w:ascii="Times New Roman" w:hAnsi="Times New Roman"/>
          <w:sz w:val="28"/>
          <w:szCs w:val="28"/>
        </w:rPr>
        <w:t>будет создано 4000 рабочих мест.</w:t>
      </w:r>
    </w:p>
    <w:p w:rsidR="00A5136E" w:rsidRPr="00A5136E" w:rsidRDefault="00A5136E" w:rsidP="00A5136E">
      <w:pPr>
        <w:spacing w:after="0"/>
        <w:ind w:firstLine="709"/>
        <w:jc w:val="both"/>
        <w:rPr>
          <w:rFonts w:ascii="Times New Roman" w:hAnsi="Times New Roman"/>
          <w:sz w:val="28"/>
          <w:szCs w:val="28"/>
        </w:rPr>
      </w:pPr>
      <w:r w:rsidRPr="00A5136E">
        <w:rPr>
          <w:rFonts w:ascii="Times New Roman" w:hAnsi="Times New Roman"/>
          <w:b/>
          <w:sz w:val="28"/>
          <w:szCs w:val="28"/>
        </w:rPr>
        <w:t>9. Наличие заключенного соглашения о реализации инвестиционн</w:t>
      </w:r>
      <w:r w:rsidRPr="00A5136E">
        <w:rPr>
          <w:rFonts w:ascii="Times New Roman" w:hAnsi="Times New Roman"/>
          <w:b/>
          <w:sz w:val="28"/>
          <w:szCs w:val="28"/>
        </w:rPr>
        <w:t>о</w:t>
      </w:r>
      <w:r w:rsidRPr="00A5136E">
        <w:rPr>
          <w:rFonts w:ascii="Times New Roman" w:hAnsi="Times New Roman"/>
          <w:b/>
          <w:sz w:val="28"/>
          <w:szCs w:val="28"/>
        </w:rPr>
        <w:t>го проекта между органами исполнительной власти, органами местного самоуправления, инвестором: с</w:t>
      </w:r>
      <w:r w:rsidRPr="00A5136E">
        <w:rPr>
          <w:rFonts w:ascii="Times New Roman" w:hAnsi="Times New Roman"/>
          <w:sz w:val="28"/>
          <w:szCs w:val="28"/>
        </w:rPr>
        <w:t>оглашения по проекту не заключались.</w:t>
      </w:r>
    </w:p>
    <w:p w:rsidR="00A5136E" w:rsidRPr="00A5136E" w:rsidRDefault="00A5136E" w:rsidP="00A5136E">
      <w:pPr>
        <w:tabs>
          <w:tab w:val="left" w:pos="5460"/>
        </w:tabs>
        <w:spacing w:after="0"/>
        <w:ind w:firstLine="855"/>
        <w:jc w:val="both"/>
        <w:rPr>
          <w:rFonts w:ascii="Times New Roman" w:hAnsi="Times New Roman"/>
          <w:b/>
          <w:sz w:val="28"/>
          <w:szCs w:val="28"/>
        </w:rPr>
      </w:pPr>
      <w:r>
        <w:rPr>
          <w:rFonts w:ascii="Times New Roman" w:hAnsi="Times New Roman"/>
          <w:b/>
          <w:sz w:val="28"/>
          <w:szCs w:val="28"/>
        </w:rPr>
        <w:t>2. «</w:t>
      </w:r>
      <w:r w:rsidRPr="00A5136E">
        <w:rPr>
          <w:rFonts w:ascii="Times New Roman" w:hAnsi="Times New Roman"/>
          <w:b/>
          <w:sz w:val="28"/>
          <w:szCs w:val="28"/>
        </w:rPr>
        <w:t>Термальный СПА курорт «Солнечная поляна»</w:t>
      </w:r>
    </w:p>
    <w:p w:rsidR="00A5136E" w:rsidRPr="00A5136E" w:rsidRDefault="00A5136E" w:rsidP="00A5136E">
      <w:pPr>
        <w:tabs>
          <w:tab w:val="left" w:pos="5460"/>
        </w:tabs>
        <w:spacing w:after="0"/>
        <w:ind w:firstLine="855"/>
        <w:jc w:val="both"/>
        <w:rPr>
          <w:rFonts w:ascii="Times New Roman" w:hAnsi="Times New Roman"/>
          <w:sz w:val="28"/>
          <w:szCs w:val="28"/>
        </w:rPr>
      </w:pPr>
    </w:p>
    <w:p w:rsidR="00A5136E" w:rsidRPr="00A5136E" w:rsidRDefault="00A5136E" w:rsidP="00A5136E">
      <w:pPr>
        <w:autoSpaceDE w:val="0"/>
        <w:autoSpaceDN w:val="0"/>
        <w:adjustRightInd w:val="0"/>
        <w:spacing w:after="0"/>
        <w:ind w:firstLine="708"/>
        <w:jc w:val="both"/>
        <w:rPr>
          <w:rFonts w:ascii="Times New Roman" w:hAnsi="Times New Roman"/>
          <w:bCs/>
          <w:color w:val="343434"/>
          <w:sz w:val="28"/>
          <w:szCs w:val="28"/>
          <w:shd w:val="clear" w:color="auto" w:fill="FFFFFF"/>
        </w:rPr>
      </w:pPr>
      <w:r w:rsidRPr="00A5136E">
        <w:rPr>
          <w:rFonts w:ascii="Times New Roman" w:hAnsi="Times New Roman"/>
          <w:b/>
          <w:sz w:val="28"/>
          <w:szCs w:val="28"/>
        </w:rPr>
        <w:t xml:space="preserve">1. Суть проекта: </w:t>
      </w:r>
      <w:r w:rsidRPr="00A5136E">
        <w:rPr>
          <w:rFonts w:ascii="Times New Roman" w:hAnsi="Times New Roman"/>
          <w:sz w:val="28"/>
          <w:szCs w:val="28"/>
        </w:rPr>
        <w:t>Проект предусматривает  реновацию территории, к</w:t>
      </w:r>
      <w:r w:rsidRPr="00A5136E">
        <w:rPr>
          <w:rFonts w:ascii="Times New Roman" w:hAnsi="Times New Roman"/>
          <w:sz w:val="28"/>
          <w:szCs w:val="28"/>
        </w:rPr>
        <w:t>а</w:t>
      </w:r>
      <w:r w:rsidRPr="00A5136E">
        <w:rPr>
          <w:rFonts w:ascii="Times New Roman" w:hAnsi="Times New Roman"/>
          <w:sz w:val="28"/>
          <w:szCs w:val="28"/>
        </w:rPr>
        <w:t xml:space="preserve">питальный ремонт зданий, строительство открытого бассейна с возможностью использования минеральной воды из уникальной  скважины. </w:t>
      </w:r>
    </w:p>
    <w:p w:rsidR="00A5136E" w:rsidRPr="00A5136E" w:rsidRDefault="00A5136E" w:rsidP="00A5136E">
      <w:pPr>
        <w:spacing w:after="0"/>
        <w:ind w:firstLine="709"/>
        <w:jc w:val="both"/>
        <w:rPr>
          <w:rFonts w:ascii="Times New Roman" w:hAnsi="Times New Roman"/>
          <w:sz w:val="28"/>
          <w:szCs w:val="28"/>
        </w:rPr>
      </w:pPr>
      <w:r w:rsidRPr="00A5136E">
        <w:rPr>
          <w:rFonts w:ascii="Times New Roman" w:hAnsi="Times New Roman"/>
          <w:b/>
          <w:sz w:val="28"/>
          <w:szCs w:val="28"/>
        </w:rPr>
        <w:lastRenderedPageBreak/>
        <w:t>2. Проектная мощность</w:t>
      </w:r>
      <w:r w:rsidRPr="00A5136E">
        <w:rPr>
          <w:rFonts w:ascii="Times New Roman" w:hAnsi="Times New Roman"/>
          <w:sz w:val="28"/>
          <w:szCs w:val="28"/>
        </w:rPr>
        <w:t>: При выходе на проектную мощность на пре</w:t>
      </w:r>
      <w:r w:rsidRPr="00A5136E">
        <w:rPr>
          <w:rFonts w:ascii="Times New Roman" w:hAnsi="Times New Roman"/>
          <w:sz w:val="28"/>
          <w:szCs w:val="28"/>
        </w:rPr>
        <w:t>д</w:t>
      </w:r>
      <w:r w:rsidRPr="00A5136E">
        <w:rPr>
          <w:rFonts w:ascii="Times New Roman" w:hAnsi="Times New Roman"/>
          <w:sz w:val="28"/>
          <w:szCs w:val="28"/>
        </w:rPr>
        <w:t>приятии ежегодно будет отдыхать 40 тыс. человек</w:t>
      </w:r>
    </w:p>
    <w:p w:rsidR="00A5136E" w:rsidRPr="00A5136E" w:rsidRDefault="00A5136E" w:rsidP="00A5136E">
      <w:pPr>
        <w:spacing w:after="0"/>
        <w:ind w:firstLine="709"/>
        <w:jc w:val="both"/>
        <w:rPr>
          <w:rFonts w:ascii="Times New Roman" w:hAnsi="Times New Roman"/>
          <w:sz w:val="28"/>
          <w:szCs w:val="28"/>
        </w:rPr>
      </w:pPr>
      <w:r w:rsidRPr="00A5136E">
        <w:rPr>
          <w:rFonts w:ascii="Times New Roman" w:hAnsi="Times New Roman"/>
          <w:b/>
          <w:sz w:val="28"/>
          <w:szCs w:val="28"/>
        </w:rPr>
        <w:t>3.  Место расположения объекта</w:t>
      </w:r>
      <w:r w:rsidRPr="00A5136E">
        <w:rPr>
          <w:rFonts w:ascii="Times New Roman" w:hAnsi="Times New Roman"/>
          <w:sz w:val="28"/>
          <w:szCs w:val="28"/>
        </w:rPr>
        <w:t xml:space="preserve"> г.Апшеронск, ул.Комарово,133</w:t>
      </w:r>
    </w:p>
    <w:p w:rsidR="00A5136E" w:rsidRPr="00A5136E" w:rsidRDefault="00A5136E" w:rsidP="00A5136E">
      <w:pPr>
        <w:spacing w:after="0"/>
        <w:ind w:firstLine="709"/>
        <w:jc w:val="both"/>
        <w:rPr>
          <w:rFonts w:ascii="Times New Roman" w:hAnsi="Times New Roman"/>
          <w:b/>
          <w:sz w:val="28"/>
          <w:szCs w:val="28"/>
        </w:rPr>
      </w:pPr>
      <w:r w:rsidRPr="00A5136E">
        <w:rPr>
          <w:rFonts w:ascii="Times New Roman" w:hAnsi="Times New Roman"/>
          <w:b/>
          <w:sz w:val="28"/>
          <w:szCs w:val="28"/>
        </w:rPr>
        <w:t>4. Наименование инвестора.</w:t>
      </w:r>
      <w:r w:rsidRPr="00A5136E">
        <w:rPr>
          <w:rFonts w:ascii="Times New Roman" w:hAnsi="Times New Roman"/>
          <w:sz w:val="28"/>
          <w:szCs w:val="28"/>
        </w:rPr>
        <w:t xml:space="preserve"> ООО «Термальный СПА курорт «Солне</w:t>
      </w:r>
      <w:r w:rsidRPr="00A5136E">
        <w:rPr>
          <w:rFonts w:ascii="Times New Roman" w:hAnsi="Times New Roman"/>
          <w:sz w:val="28"/>
          <w:szCs w:val="28"/>
        </w:rPr>
        <w:t>ч</w:t>
      </w:r>
      <w:r w:rsidRPr="00A5136E">
        <w:rPr>
          <w:rFonts w:ascii="Times New Roman" w:hAnsi="Times New Roman"/>
          <w:sz w:val="28"/>
          <w:szCs w:val="28"/>
        </w:rPr>
        <w:t>ная поляна» Солодовникова Вера Александровна</w:t>
      </w:r>
      <w:r>
        <w:rPr>
          <w:rFonts w:ascii="Times New Roman" w:hAnsi="Times New Roman"/>
          <w:sz w:val="28"/>
          <w:szCs w:val="28"/>
        </w:rPr>
        <w:t>.</w:t>
      </w:r>
    </w:p>
    <w:p w:rsidR="00A5136E" w:rsidRPr="00A5136E" w:rsidRDefault="00A5136E" w:rsidP="00A5136E">
      <w:pPr>
        <w:spacing w:after="0"/>
        <w:ind w:firstLine="709"/>
        <w:jc w:val="both"/>
        <w:rPr>
          <w:rFonts w:ascii="Times New Roman" w:hAnsi="Times New Roman"/>
          <w:b/>
          <w:sz w:val="28"/>
          <w:szCs w:val="28"/>
        </w:rPr>
      </w:pPr>
      <w:r w:rsidRPr="00A5136E">
        <w:rPr>
          <w:rFonts w:ascii="Times New Roman" w:hAnsi="Times New Roman"/>
          <w:b/>
          <w:sz w:val="28"/>
          <w:szCs w:val="28"/>
        </w:rPr>
        <w:t>5. Общий объем инвестиций по проекту.</w:t>
      </w:r>
      <w:r w:rsidRPr="00A5136E">
        <w:rPr>
          <w:rFonts w:ascii="Times New Roman" w:hAnsi="Times New Roman"/>
          <w:sz w:val="28"/>
          <w:szCs w:val="28"/>
        </w:rPr>
        <w:t xml:space="preserve"> 510 млн.руб.</w:t>
      </w:r>
    </w:p>
    <w:p w:rsidR="00A5136E" w:rsidRPr="00A5136E" w:rsidRDefault="00A5136E" w:rsidP="00A5136E">
      <w:pPr>
        <w:autoSpaceDE w:val="0"/>
        <w:autoSpaceDN w:val="0"/>
        <w:adjustRightInd w:val="0"/>
        <w:spacing w:after="0"/>
        <w:ind w:firstLine="708"/>
        <w:jc w:val="both"/>
        <w:rPr>
          <w:rFonts w:ascii="Times New Roman" w:hAnsi="Times New Roman"/>
          <w:sz w:val="28"/>
          <w:szCs w:val="28"/>
        </w:rPr>
      </w:pPr>
      <w:r w:rsidRPr="00A5136E">
        <w:rPr>
          <w:rFonts w:ascii="Times New Roman" w:hAnsi="Times New Roman"/>
          <w:b/>
          <w:sz w:val="28"/>
          <w:szCs w:val="28"/>
        </w:rPr>
        <w:t xml:space="preserve">6. Стадия реализации/достигнутый этап: </w:t>
      </w:r>
      <w:r w:rsidRPr="00A5136E">
        <w:rPr>
          <w:rFonts w:ascii="Times New Roman" w:hAnsi="Times New Roman"/>
          <w:sz w:val="28"/>
          <w:szCs w:val="28"/>
        </w:rPr>
        <w:t>Подготовлен проект реко</w:t>
      </w:r>
      <w:r w:rsidRPr="00A5136E">
        <w:rPr>
          <w:rFonts w:ascii="Times New Roman" w:hAnsi="Times New Roman"/>
          <w:sz w:val="28"/>
          <w:szCs w:val="28"/>
        </w:rPr>
        <w:t>н</w:t>
      </w:r>
      <w:r w:rsidRPr="00A5136E">
        <w:rPr>
          <w:rFonts w:ascii="Times New Roman" w:hAnsi="Times New Roman"/>
          <w:sz w:val="28"/>
          <w:szCs w:val="28"/>
        </w:rPr>
        <w:t>струкций зданий (лечебный корпус, спальный корпус), бассейна, территории. Установили трансформатор мощностью 150 КВ. Заключили договор с ПАО «Кубаньэнерго» на поставку электроэнергии. Заключили договор на поставку воды с ОАО «Водоканал Апшеронского района». Рассматривается продажа данного проекта. Возможно, рассмотреть совместное развитие данного прое</w:t>
      </w:r>
      <w:r w:rsidRPr="00A5136E">
        <w:rPr>
          <w:rFonts w:ascii="Times New Roman" w:hAnsi="Times New Roman"/>
          <w:sz w:val="28"/>
          <w:szCs w:val="28"/>
        </w:rPr>
        <w:t>к</w:t>
      </w:r>
      <w:r w:rsidRPr="00A5136E">
        <w:rPr>
          <w:rFonts w:ascii="Times New Roman" w:hAnsi="Times New Roman"/>
          <w:sz w:val="28"/>
          <w:szCs w:val="28"/>
        </w:rPr>
        <w:t>та.</w:t>
      </w:r>
    </w:p>
    <w:p w:rsidR="00A5136E" w:rsidRPr="00A5136E" w:rsidRDefault="00A5136E" w:rsidP="00A5136E">
      <w:pPr>
        <w:spacing w:after="0"/>
        <w:ind w:firstLine="709"/>
        <w:jc w:val="both"/>
        <w:rPr>
          <w:rFonts w:ascii="Times New Roman" w:hAnsi="Times New Roman"/>
          <w:b/>
          <w:sz w:val="28"/>
          <w:szCs w:val="28"/>
        </w:rPr>
      </w:pPr>
      <w:r w:rsidRPr="00A5136E">
        <w:rPr>
          <w:rFonts w:ascii="Times New Roman" w:hAnsi="Times New Roman"/>
          <w:b/>
          <w:sz w:val="28"/>
          <w:szCs w:val="28"/>
        </w:rPr>
        <w:t xml:space="preserve">7. Срок завершения реализации проекта: </w:t>
      </w:r>
      <w:r w:rsidRPr="00A5136E">
        <w:rPr>
          <w:rFonts w:ascii="Times New Roman" w:hAnsi="Times New Roman"/>
          <w:sz w:val="28"/>
          <w:szCs w:val="28"/>
        </w:rPr>
        <w:t>до2026 года</w:t>
      </w:r>
    </w:p>
    <w:p w:rsidR="00A5136E" w:rsidRPr="00A5136E" w:rsidRDefault="00A5136E" w:rsidP="00A5136E">
      <w:pPr>
        <w:spacing w:after="0"/>
        <w:ind w:firstLine="709"/>
        <w:jc w:val="both"/>
        <w:rPr>
          <w:rFonts w:ascii="Times New Roman" w:hAnsi="Times New Roman"/>
          <w:b/>
          <w:sz w:val="28"/>
          <w:szCs w:val="28"/>
        </w:rPr>
      </w:pPr>
      <w:r w:rsidRPr="00A5136E">
        <w:rPr>
          <w:rFonts w:ascii="Times New Roman" w:hAnsi="Times New Roman"/>
          <w:b/>
          <w:sz w:val="28"/>
          <w:szCs w:val="28"/>
        </w:rPr>
        <w:t xml:space="preserve">8. Социальный эффект: </w:t>
      </w:r>
      <w:r w:rsidRPr="00A5136E">
        <w:rPr>
          <w:rFonts w:ascii="Times New Roman" w:hAnsi="Times New Roman"/>
          <w:sz w:val="28"/>
          <w:szCs w:val="28"/>
        </w:rPr>
        <w:t>будет создано 72 рабочих мест</w:t>
      </w:r>
      <w:r w:rsidRPr="00A5136E">
        <w:rPr>
          <w:rFonts w:ascii="Times New Roman" w:hAnsi="Times New Roman"/>
          <w:b/>
          <w:sz w:val="28"/>
          <w:szCs w:val="28"/>
        </w:rPr>
        <w:t xml:space="preserve"> </w:t>
      </w:r>
    </w:p>
    <w:p w:rsidR="00A5136E" w:rsidRPr="00A5136E" w:rsidRDefault="00A5136E" w:rsidP="00A5136E">
      <w:pPr>
        <w:spacing w:after="0"/>
        <w:ind w:firstLine="709"/>
        <w:jc w:val="both"/>
        <w:rPr>
          <w:rFonts w:ascii="Times New Roman" w:hAnsi="Times New Roman"/>
          <w:sz w:val="28"/>
          <w:szCs w:val="28"/>
        </w:rPr>
      </w:pPr>
      <w:r w:rsidRPr="00A5136E">
        <w:rPr>
          <w:rFonts w:ascii="Times New Roman" w:hAnsi="Times New Roman"/>
          <w:b/>
          <w:sz w:val="28"/>
          <w:szCs w:val="28"/>
        </w:rPr>
        <w:t>9. Наличие заключенного соглашения о реализации инвестиционн</w:t>
      </w:r>
      <w:r w:rsidRPr="00A5136E">
        <w:rPr>
          <w:rFonts w:ascii="Times New Roman" w:hAnsi="Times New Roman"/>
          <w:b/>
          <w:sz w:val="28"/>
          <w:szCs w:val="28"/>
        </w:rPr>
        <w:t>о</w:t>
      </w:r>
      <w:r w:rsidRPr="00A5136E">
        <w:rPr>
          <w:rFonts w:ascii="Times New Roman" w:hAnsi="Times New Roman"/>
          <w:b/>
          <w:sz w:val="28"/>
          <w:szCs w:val="28"/>
        </w:rPr>
        <w:t xml:space="preserve">го проекта между органами исполнительной власти, органами местного самоуправления, инвестором: </w:t>
      </w:r>
      <w:r w:rsidRPr="00A5136E">
        <w:rPr>
          <w:rFonts w:ascii="Times New Roman" w:hAnsi="Times New Roman"/>
          <w:sz w:val="28"/>
          <w:szCs w:val="28"/>
        </w:rPr>
        <w:t>в рамках проведения ежегодного Российского инвестиционного форума «Сочи – 2018».</w:t>
      </w:r>
    </w:p>
    <w:p w:rsidR="00A5136E" w:rsidRPr="00A5136E" w:rsidRDefault="00A5136E" w:rsidP="00A5136E">
      <w:pPr>
        <w:tabs>
          <w:tab w:val="left" w:pos="5460"/>
        </w:tabs>
        <w:ind w:firstLine="855"/>
        <w:jc w:val="both"/>
        <w:rPr>
          <w:rFonts w:ascii="Times New Roman" w:hAnsi="Times New Roman"/>
          <w:sz w:val="28"/>
          <w:szCs w:val="28"/>
        </w:rPr>
      </w:pPr>
    </w:p>
    <w:p w:rsidR="00A5136E" w:rsidRPr="00A5136E" w:rsidRDefault="00A5136E" w:rsidP="00A5136E">
      <w:pPr>
        <w:tabs>
          <w:tab w:val="left" w:pos="5460"/>
        </w:tabs>
        <w:ind w:firstLine="855"/>
        <w:jc w:val="both"/>
        <w:rPr>
          <w:rFonts w:ascii="Times New Roman" w:hAnsi="Times New Roman"/>
          <w:b/>
          <w:sz w:val="28"/>
          <w:szCs w:val="28"/>
        </w:rPr>
      </w:pPr>
      <w:r>
        <w:rPr>
          <w:rFonts w:ascii="Times New Roman" w:hAnsi="Times New Roman"/>
          <w:b/>
          <w:sz w:val="28"/>
          <w:szCs w:val="28"/>
        </w:rPr>
        <w:t>3. «</w:t>
      </w:r>
      <w:r w:rsidRPr="00A5136E">
        <w:rPr>
          <w:rFonts w:ascii="Times New Roman" w:hAnsi="Times New Roman"/>
          <w:b/>
          <w:sz w:val="28"/>
          <w:szCs w:val="28"/>
        </w:rPr>
        <w:t xml:space="preserve">Территориально-производственный комплекс </w:t>
      </w:r>
      <w:r>
        <w:rPr>
          <w:rFonts w:ascii="Times New Roman" w:hAnsi="Times New Roman"/>
          <w:b/>
          <w:sz w:val="28"/>
          <w:szCs w:val="28"/>
        </w:rPr>
        <w:t xml:space="preserve">промышленных </w:t>
      </w:r>
      <w:r w:rsidRPr="00A5136E">
        <w:rPr>
          <w:rFonts w:ascii="Times New Roman" w:hAnsi="Times New Roman"/>
          <w:b/>
          <w:sz w:val="28"/>
          <w:szCs w:val="28"/>
        </w:rPr>
        <w:t>предприя</w:t>
      </w:r>
      <w:r>
        <w:rPr>
          <w:rFonts w:ascii="Times New Roman" w:hAnsi="Times New Roman"/>
          <w:b/>
          <w:sz w:val="28"/>
          <w:szCs w:val="28"/>
        </w:rPr>
        <w:t>тий в промышленной зоне»</w:t>
      </w:r>
    </w:p>
    <w:p w:rsidR="00A5136E" w:rsidRPr="00A5136E" w:rsidRDefault="00A5136E" w:rsidP="00A5136E">
      <w:pPr>
        <w:spacing w:after="0"/>
        <w:ind w:firstLine="709"/>
        <w:jc w:val="both"/>
        <w:rPr>
          <w:rFonts w:ascii="Times New Roman" w:hAnsi="Times New Roman"/>
          <w:color w:val="000000"/>
          <w:spacing w:val="-1"/>
          <w:sz w:val="28"/>
          <w:szCs w:val="28"/>
        </w:rPr>
      </w:pPr>
      <w:r w:rsidRPr="00A5136E">
        <w:rPr>
          <w:rFonts w:ascii="Times New Roman" w:hAnsi="Times New Roman"/>
          <w:b/>
          <w:sz w:val="28"/>
          <w:szCs w:val="28"/>
        </w:rPr>
        <w:t xml:space="preserve">1. Суть проекта: </w:t>
      </w:r>
      <w:r w:rsidRPr="00A5136E">
        <w:rPr>
          <w:rFonts w:ascii="Times New Roman" w:hAnsi="Times New Roman"/>
          <w:sz w:val="28"/>
          <w:szCs w:val="28"/>
        </w:rPr>
        <w:t>В результате реализации на территории Апшеронск</w:t>
      </w:r>
      <w:r w:rsidRPr="00A5136E">
        <w:rPr>
          <w:rFonts w:ascii="Times New Roman" w:hAnsi="Times New Roman"/>
          <w:sz w:val="28"/>
          <w:szCs w:val="28"/>
        </w:rPr>
        <w:t>о</w:t>
      </w:r>
      <w:r w:rsidRPr="00A5136E">
        <w:rPr>
          <w:rFonts w:ascii="Times New Roman" w:hAnsi="Times New Roman"/>
          <w:sz w:val="28"/>
          <w:szCs w:val="28"/>
        </w:rPr>
        <w:t>го района современного комплекса по глубокой переработке малоценной др</w:t>
      </w:r>
      <w:r w:rsidRPr="00A5136E">
        <w:rPr>
          <w:rFonts w:ascii="Times New Roman" w:hAnsi="Times New Roman"/>
          <w:sz w:val="28"/>
          <w:szCs w:val="28"/>
        </w:rPr>
        <w:t>е</w:t>
      </w:r>
      <w:r w:rsidRPr="00A5136E">
        <w:rPr>
          <w:rFonts w:ascii="Times New Roman" w:hAnsi="Times New Roman"/>
          <w:sz w:val="28"/>
          <w:szCs w:val="28"/>
        </w:rPr>
        <w:t xml:space="preserve">весины и изготовлению древесно-волокнистых плит (плит МДФ) планируется создание </w:t>
      </w:r>
      <w:r>
        <w:rPr>
          <w:rFonts w:ascii="Times New Roman" w:hAnsi="Times New Roman"/>
          <w:sz w:val="28"/>
          <w:szCs w:val="28"/>
        </w:rPr>
        <w:t>территориально-производственный комплекс</w:t>
      </w:r>
      <w:r w:rsidRPr="00A5136E">
        <w:rPr>
          <w:rFonts w:ascii="Times New Roman" w:hAnsi="Times New Roman"/>
          <w:color w:val="000000"/>
          <w:spacing w:val="-1"/>
          <w:sz w:val="28"/>
          <w:szCs w:val="28"/>
        </w:rPr>
        <w:t>.</w:t>
      </w:r>
    </w:p>
    <w:p w:rsidR="00A5136E" w:rsidRPr="00A5136E" w:rsidRDefault="00A5136E" w:rsidP="00A5136E">
      <w:pPr>
        <w:spacing w:after="0"/>
        <w:ind w:firstLine="709"/>
        <w:jc w:val="both"/>
        <w:rPr>
          <w:rFonts w:ascii="Times New Roman" w:hAnsi="Times New Roman"/>
          <w:sz w:val="28"/>
          <w:szCs w:val="28"/>
        </w:rPr>
      </w:pPr>
      <w:r w:rsidRPr="00A5136E">
        <w:rPr>
          <w:rFonts w:ascii="Times New Roman" w:hAnsi="Times New Roman"/>
          <w:b/>
          <w:sz w:val="28"/>
          <w:szCs w:val="28"/>
        </w:rPr>
        <w:t>2. Проектная мощность</w:t>
      </w:r>
      <w:r w:rsidRPr="00A5136E">
        <w:rPr>
          <w:rFonts w:ascii="Times New Roman" w:hAnsi="Times New Roman"/>
          <w:sz w:val="28"/>
          <w:szCs w:val="28"/>
        </w:rPr>
        <w:t xml:space="preserve">: будет производиться продукции в количестве более 44 тыс. единиц различной мебели. </w:t>
      </w:r>
    </w:p>
    <w:p w:rsidR="00A5136E" w:rsidRPr="00A5136E" w:rsidRDefault="00A5136E" w:rsidP="00A5136E">
      <w:pPr>
        <w:spacing w:after="0"/>
        <w:ind w:firstLine="709"/>
        <w:jc w:val="both"/>
        <w:rPr>
          <w:rFonts w:ascii="Times New Roman" w:hAnsi="Times New Roman"/>
          <w:sz w:val="28"/>
          <w:szCs w:val="28"/>
        </w:rPr>
      </w:pPr>
      <w:r w:rsidRPr="00A5136E">
        <w:rPr>
          <w:rFonts w:ascii="Times New Roman" w:hAnsi="Times New Roman"/>
          <w:b/>
          <w:sz w:val="28"/>
          <w:szCs w:val="28"/>
        </w:rPr>
        <w:t>3.  Место расположения объекта</w:t>
      </w:r>
      <w:r w:rsidRPr="00A5136E">
        <w:rPr>
          <w:rFonts w:ascii="Times New Roman" w:hAnsi="Times New Roman"/>
          <w:sz w:val="28"/>
          <w:szCs w:val="28"/>
        </w:rPr>
        <w:t xml:space="preserve"> Апшеронский район, Кубанское сел</w:t>
      </w:r>
      <w:r w:rsidRPr="00A5136E">
        <w:rPr>
          <w:rFonts w:ascii="Times New Roman" w:hAnsi="Times New Roman"/>
          <w:sz w:val="28"/>
          <w:szCs w:val="28"/>
        </w:rPr>
        <w:t>ь</w:t>
      </w:r>
      <w:r w:rsidRPr="00A5136E">
        <w:rPr>
          <w:rFonts w:ascii="Times New Roman" w:hAnsi="Times New Roman"/>
          <w:sz w:val="28"/>
          <w:szCs w:val="28"/>
        </w:rPr>
        <w:t>ское поселение, х. Калинин</w:t>
      </w:r>
    </w:p>
    <w:p w:rsidR="00A5136E" w:rsidRPr="00A5136E" w:rsidRDefault="00A5136E" w:rsidP="00A5136E">
      <w:pPr>
        <w:spacing w:after="0"/>
        <w:ind w:firstLine="709"/>
        <w:jc w:val="both"/>
        <w:rPr>
          <w:rFonts w:ascii="Times New Roman" w:hAnsi="Times New Roman"/>
          <w:b/>
          <w:sz w:val="28"/>
          <w:szCs w:val="28"/>
        </w:rPr>
      </w:pPr>
      <w:r w:rsidRPr="00A5136E">
        <w:rPr>
          <w:rFonts w:ascii="Times New Roman" w:hAnsi="Times New Roman"/>
          <w:b/>
          <w:sz w:val="28"/>
          <w:szCs w:val="28"/>
        </w:rPr>
        <w:t xml:space="preserve">4. Наименование инвестора. </w:t>
      </w:r>
      <w:r w:rsidRPr="00A5136E">
        <w:rPr>
          <w:rFonts w:ascii="Times New Roman" w:hAnsi="Times New Roman"/>
          <w:sz w:val="28"/>
          <w:szCs w:val="28"/>
        </w:rPr>
        <w:t>Поиск инвестора</w:t>
      </w:r>
    </w:p>
    <w:p w:rsidR="00A5136E" w:rsidRPr="00A5136E" w:rsidRDefault="00A5136E" w:rsidP="00A5136E">
      <w:pPr>
        <w:spacing w:after="0"/>
        <w:ind w:firstLine="709"/>
        <w:rPr>
          <w:rFonts w:ascii="Times New Roman" w:hAnsi="Times New Roman"/>
          <w:sz w:val="28"/>
          <w:szCs w:val="28"/>
        </w:rPr>
      </w:pPr>
      <w:r w:rsidRPr="00A5136E">
        <w:rPr>
          <w:rFonts w:ascii="Times New Roman" w:hAnsi="Times New Roman"/>
          <w:b/>
          <w:sz w:val="28"/>
          <w:szCs w:val="28"/>
        </w:rPr>
        <w:t>5. Общий объем инвестиций по проекту.</w:t>
      </w:r>
      <w:r w:rsidRPr="00A5136E">
        <w:rPr>
          <w:rFonts w:ascii="Times New Roman" w:hAnsi="Times New Roman"/>
          <w:sz w:val="28"/>
          <w:szCs w:val="28"/>
        </w:rPr>
        <w:t xml:space="preserve"> 544,7 млн. рублей.</w:t>
      </w:r>
    </w:p>
    <w:p w:rsidR="00A5136E" w:rsidRPr="00A5136E" w:rsidRDefault="00A5136E" w:rsidP="00A5136E">
      <w:pPr>
        <w:spacing w:after="0"/>
        <w:ind w:firstLine="709"/>
        <w:jc w:val="both"/>
        <w:rPr>
          <w:rFonts w:ascii="Times New Roman" w:hAnsi="Times New Roman"/>
          <w:i/>
          <w:sz w:val="28"/>
          <w:szCs w:val="28"/>
        </w:rPr>
      </w:pPr>
      <w:r w:rsidRPr="00A5136E">
        <w:rPr>
          <w:rFonts w:ascii="Times New Roman" w:hAnsi="Times New Roman"/>
          <w:b/>
          <w:sz w:val="28"/>
          <w:szCs w:val="28"/>
        </w:rPr>
        <w:t xml:space="preserve">6. Стадия реализации/достигнутый этап: </w:t>
      </w:r>
      <w:r w:rsidRPr="00A5136E">
        <w:rPr>
          <w:rFonts w:ascii="Times New Roman" w:hAnsi="Times New Roman"/>
          <w:sz w:val="28"/>
          <w:szCs w:val="28"/>
        </w:rPr>
        <w:t>Сформирован земельный участок, но для первоочередного этапа строительства необходима основная инфраструктура</w:t>
      </w:r>
      <w:r w:rsidRPr="00A5136E">
        <w:rPr>
          <w:rFonts w:ascii="Times New Roman" w:hAnsi="Times New Roman"/>
          <w:i/>
          <w:sz w:val="28"/>
          <w:szCs w:val="28"/>
        </w:rPr>
        <w:t xml:space="preserve"> - строительство электростанции высокого класса напряж</w:t>
      </w:r>
      <w:r w:rsidRPr="00A5136E">
        <w:rPr>
          <w:rFonts w:ascii="Times New Roman" w:hAnsi="Times New Roman"/>
          <w:i/>
          <w:sz w:val="28"/>
          <w:szCs w:val="28"/>
        </w:rPr>
        <w:t>е</w:t>
      </w:r>
      <w:r w:rsidRPr="00A5136E">
        <w:rPr>
          <w:rFonts w:ascii="Times New Roman" w:hAnsi="Times New Roman"/>
          <w:i/>
          <w:sz w:val="28"/>
          <w:szCs w:val="28"/>
        </w:rPr>
        <w:t>ния, строительство подстанции, строительство газопровода, строител</w:t>
      </w:r>
      <w:r w:rsidRPr="00A5136E">
        <w:rPr>
          <w:rFonts w:ascii="Times New Roman" w:hAnsi="Times New Roman"/>
          <w:i/>
          <w:sz w:val="28"/>
          <w:szCs w:val="28"/>
        </w:rPr>
        <w:t>ь</w:t>
      </w:r>
      <w:r w:rsidRPr="00A5136E">
        <w:rPr>
          <w:rFonts w:ascii="Times New Roman" w:hAnsi="Times New Roman"/>
          <w:i/>
          <w:sz w:val="28"/>
          <w:szCs w:val="28"/>
        </w:rPr>
        <w:t>ство водопровода. Строительство инфраструктуры позволит дополнител</w:t>
      </w:r>
      <w:r w:rsidRPr="00A5136E">
        <w:rPr>
          <w:rFonts w:ascii="Times New Roman" w:hAnsi="Times New Roman"/>
          <w:i/>
          <w:sz w:val="28"/>
          <w:szCs w:val="28"/>
        </w:rPr>
        <w:t>ь</w:t>
      </w:r>
      <w:r w:rsidRPr="00A5136E">
        <w:rPr>
          <w:rFonts w:ascii="Times New Roman" w:hAnsi="Times New Roman"/>
          <w:i/>
          <w:sz w:val="28"/>
          <w:szCs w:val="28"/>
        </w:rPr>
        <w:t xml:space="preserve">но сформировать земельные площадки в промышленной зоне района. </w:t>
      </w:r>
    </w:p>
    <w:p w:rsidR="00A5136E" w:rsidRPr="00A5136E" w:rsidRDefault="00A5136E" w:rsidP="00A5136E">
      <w:pPr>
        <w:spacing w:after="0"/>
        <w:ind w:firstLine="709"/>
        <w:jc w:val="both"/>
        <w:rPr>
          <w:rFonts w:ascii="Times New Roman" w:hAnsi="Times New Roman"/>
          <w:b/>
          <w:sz w:val="28"/>
          <w:szCs w:val="28"/>
        </w:rPr>
      </w:pPr>
      <w:r w:rsidRPr="00A5136E">
        <w:rPr>
          <w:rFonts w:ascii="Times New Roman" w:hAnsi="Times New Roman"/>
          <w:b/>
          <w:sz w:val="28"/>
          <w:szCs w:val="28"/>
        </w:rPr>
        <w:t>7. Срок завершения реализации проекта: д</w:t>
      </w:r>
      <w:r w:rsidRPr="00A5136E">
        <w:rPr>
          <w:rFonts w:ascii="Times New Roman" w:hAnsi="Times New Roman"/>
          <w:sz w:val="28"/>
          <w:szCs w:val="28"/>
        </w:rPr>
        <w:t>о 2024 года.</w:t>
      </w:r>
    </w:p>
    <w:p w:rsidR="00A5136E" w:rsidRPr="00A5136E" w:rsidRDefault="00A5136E" w:rsidP="00A5136E">
      <w:pPr>
        <w:spacing w:after="0"/>
        <w:ind w:firstLine="709"/>
        <w:jc w:val="both"/>
        <w:rPr>
          <w:rFonts w:ascii="Times New Roman" w:hAnsi="Times New Roman"/>
          <w:sz w:val="28"/>
          <w:szCs w:val="28"/>
        </w:rPr>
      </w:pPr>
      <w:r w:rsidRPr="00A5136E">
        <w:rPr>
          <w:rFonts w:ascii="Times New Roman" w:hAnsi="Times New Roman"/>
          <w:b/>
          <w:sz w:val="28"/>
          <w:szCs w:val="28"/>
        </w:rPr>
        <w:t xml:space="preserve">8. Социальный эффект: </w:t>
      </w:r>
      <w:r w:rsidRPr="00A5136E">
        <w:rPr>
          <w:rFonts w:ascii="Times New Roman" w:hAnsi="Times New Roman"/>
          <w:sz w:val="28"/>
          <w:szCs w:val="28"/>
        </w:rPr>
        <w:t>будет создано 89 рабочих мест.</w:t>
      </w:r>
    </w:p>
    <w:p w:rsidR="00A5136E" w:rsidRPr="00A5136E" w:rsidRDefault="00A5136E" w:rsidP="00A5136E">
      <w:pPr>
        <w:spacing w:after="0"/>
        <w:ind w:firstLine="709"/>
        <w:jc w:val="both"/>
        <w:rPr>
          <w:rFonts w:ascii="Times New Roman" w:hAnsi="Times New Roman"/>
          <w:sz w:val="28"/>
          <w:szCs w:val="28"/>
        </w:rPr>
      </w:pPr>
      <w:r w:rsidRPr="00A5136E">
        <w:rPr>
          <w:rFonts w:ascii="Times New Roman" w:hAnsi="Times New Roman"/>
          <w:b/>
          <w:sz w:val="28"/>
          <w:szCs w:val="28"/>
        </w:rPr>
        <w:lastRenderedPageBreak/>
        <w:t>9. Наличие заключенного соглашения о реализации инвестиционн</w:t>
      </w:r>
      <w:r w:rsidRPr="00A5136E">
        <w:rPr>
          <w:rFonts w:ascii="Times New Roman" w:hAnsi="Times New Roman"/>
          <w:b/>
          <w:sz w:val="28"/>
          <w:szCs w:val="28"/>
        </w:rPr>
        <w:t>о</w:t>
      </w:r>
      <w:r w:rsidRPr="00A5136E">
        <w:rPr>
          <w:rFonts w:ascii="Times New Roman" w:hAnsi="Times New Roman"/>
          <w:b/>
          <w:sz w:val="28"/>
          <w:szCs w:val="28"/>
        </w:rPr>
        <w:t>го проекта между органами исполнительной власти, органами местного самоуправления, инвестором: с</w:t>
      </w:r>
      <w:r w:rsidRPr="00A5136E">
        <w:rPr>
          <w:rFonts w:ascii="Times New Roman" w:hAnsi="Times New Roman"/>
          <w:sz w:val="28"/>
          <w:szCs w:val="28"/>
        </w:rPr>
        <w:t>оглашения по проекту не заключались.</w:t>
      </w:r>
    </w:p>
    <w:p w:rsidR="00A5136E" w:rsidRPr="00A5136E" w:rsidRDefault="00A5136E" w:rsidP="00A5136E">
      <w:pPr>
        <w:ind w:firstLine="709"/>
        <w:jc w:val="both"/>
        <w:rPr>
          <w:rFonts w:ascii="Times New Roman" w:hAnsi="Times New Roman"/>
          <w:b/>
          <w:bCs/>
          <w:sz w:val="28"/>
          <w:szCs w:val="28"/>
          <w:lang w:eastAsia="ar-SA"/>
        </w:rPr>
      </w:pPr>
    </w:p>
    <w:p w:rsidR="00A5136E" w:rsidRDefault="00A5136E" w:rsidP="00A5136E">
      <w:pPr>
        <w:shd w:val="clear" w:color="auto" w:fill="FFFFFF"/>
        <w:tabs>
          <w:tab w:val="left" w:pos="9639"/>
        </w:tabs>
        <w:spacing w:after="0"/>
        <w:ind w:hanging="720"/>
        <w:jc w:val="center"/>
        <w:rPr>
          <w:rFonts w:ascii="Times New Roman" w:hAnsi="Times New Roman"/>
          <w:b/>
          <w:bCs/>
          <w:sz w:val="28"/>
          <w:szCs w:val="28"/>
        </w:rPr>
      </w:pPr>
      <w:r>
        <w:rPr>
          <w:rFonts w:ascii="Times New Roman" w:hAnsi="Times New Roman"/>
          <w:b/>
          <w:bCs/>
          <w:sz w:val="28"/>
          <w:szCs w:val="28"/>
        </w:rPr>
        <w:tab/>
        <w:t>4. «</w:t>
      </w:r>
      <w:r w:rsidRPr="00A5136E">
        <w:rPr>
          <w:rFonts w:ascii="Times New Roman" w:hAnsi="Times New Roman"/>
          <w:b/>
          <w:bCs/>
          <w:sz w:val="28"/>
          <w:szCs w:val="28"/>
        </w:rPr>
        <w:t>Строительство сельскохозяйственного предприятия</w:t>
      </w:r>
    </w:p>
    <w:p w:rsidR="00A5136E" w:rsidRPr="00A5136E" w:rsidRDefault="00A5136E" w:rsidP="00A5136E">
      <w:pPr>
        <w:shd w:val="clear" w:color="auto" w:fill="FFFFFF"/>
        <w:tabs>
          <w:tab w:val="left" w:pos="9639"/>
        </w:tabs>
        <w:spacing w:after="0"/>
        <w:ind w:hanging="720"/>
        <w:jc w:val="center"/>
        <w:rPr>
          <w:rFonts w:ascii="Times New Roman" w:hAnsi="Times New Roman"/>
          <w:b/>
          <w:bCs/>
          <w:sz w:val="28"/>
          <w:szCs w:val="28"/>
        </w:rPr>
      </w:pPr>
      <w:r w:rsidRPr="00A5136E">
        <w:rPr>
          <w:rFonts w:ascii="Times New Roman" w:hAnsi="Times New Roman"/>
          <w:b/>
          <w:bCs/>
          <w:sz w:val="28"/>
          <w:szCs w:val="28"/>
        </w:rPr>
        <w:t>с рекреационной туристской зоной</w:t>
      </w:r>
      <w:r>
        <w:rPr>
          <w:rFonts w:ascii="Times New Roman" w:hAnsi="Times New Roman"/>
          <w:b/>
          <w:bCs/>
          <w:sz w:val="28"/>
          <w:szCs w:val="28"/>
        </w:rPr>
        <w:t>»</w:t>
      </w:r>
    </w:p>
    <w:p w:rsidR="00A5136E" w:rsidRPr="00A5136E" w:rsidRDefault="00A5136E" w:rsidP="00A5136E">
      <w:pPr>
        <w:spacing w:after="0"/>
        <w:ind w:firstLine="709"/>
        <w:jc w:val="both"/>
        <w:rPr>
          <w:rFonts w:ascii="Times New Roman" w:hAnsi="Times New Roman"/>
          <w:sz w:val="28"/>
          <w:szCs w:val="28"/>
        </w:rPr>
      </w:pPr>
      <w:r w:rsidRPr="00A5136E">
        <w:rPr>
          <w:rFonts w:ascii="Times New Roman" w:hAnsi="Times New Roman"/>
          <w:b/>
          <w:sz w:val="28"/>
          <w:szCs w:val="28"/>
        </w:rPr>
        <w:t xml:space="preserve">1. Суть проекта: </w:t>
      </w:r>
      <w:r w:rsidRPr="00A5136E">
        <w:rPr>
          <w:rFonts w:ascii="Times New Roman" w:hAnsi="Times New Roman"/>
          <w:sz w:val="28"/>
          <w:szCs w:val="28"/>
        </w:rPr>
        <w:t>Строительство рыбоводного хозяйства</w:t>
      </w:r>
      <w:r w:rsidRPr="00A5136E">
        <w:rPr>
          <w:rFonts w:ascii="Times New Roman" w:hAnsi="Times New Roman"/>
          <w:b/>
          <w:sz w:val="28"/>
          <w:szCs w:val="28"/>
        </w:rPr>
        <w:t xml:space="preserve">. </w:t>
      </w:r>
      <w:r w:rsidRPr="00A5136E">
        <w:rPr>
          <w:rFonts w:ascii="Times New Roman" w:hAnsi="Times New Roman"/>
          <w:sz w:val="28"/>
          <w:szCs w:val="28"/>
        </w:rPr>
        <w:t>Предоставл</w:t>
      </w:r>
      <w:r w:rsidRPr="00A5136E">
        <w:rPr>
          <w:rFonts w:ascii="Times New Roman" w:hAnsi="Times New Roman"/>
          <w:sz w:val="28"/>
          <w:szCs w:val="28"/>
        </w:rPr>
        <w:t>е</w:t>
      </w:r>
      <w:r w:rsidRPr="00A5136E">
        <w:rPr>
          <w:rFonts w:ascii="Times New Roman" w:hAnsi="Times New Roman"/>
          <w:sz w:val="28"/>
          <w:szCs w:val="28"/>
        </w:rPr>
        <w:t>ние туристических услуг и комфортабельного отдыха выходного дня.</w:t>
      </w:r>
    </w:p>
    <w:p w:rsidR="00A5136E" w:rsidRPr="00A5136E" w:rsidRDefault="00A5136E" w:rsidP="00A5136E">
      <w:pPr>
        <w:spacing w:after="0"/>
        <w:ind w:firstLine="709"/>
        <w:rPr>
          <w:rFonts w:ascii="Times New Roman" w:hAnsi="Times New Roman"/>
          <w:sz w:val="28"/>
          <w:szCs w:val="28"/>
        </w:rPr>
      </w:pPr>
      <w:r w:rsidRPr="00A5136E">
        <w:rPr>
          <w:rFonts w:ascii="Times New Roman" w:hAnsi="Times New Roman"/>
          <w:b/>
          <w:sz w:val="28"/>
          <w:szCs w:val="28"/>
        </w:rPr>
        <w:t>2. Проектная мощность</w:t>
      </w:r>
      <w:r w:rsidRPr="00A5136E">
        <w:rPr>
          <w:rFonts w:ascii="Times New Roman" w:hAnsi="Times New Roman"/>
          <w:sz w:val="28"/>
          <w:szCs w:val="28"/>
        </w:rPr>
        <w:t>: 7290 посетителя в год.</w:t>
      </w:r>
    </w:p>
    <w:p w:rsidR="00A5136E" w:rsidRPr="00A5136E" w:rsidRDefault="00A5136E" w:rsidP="00A5136E">
      <w:pPr>
        <w:spacing w:after="0"/>
        <w:ind w:firstLine="709"/>
        <w:jc w:val="both"/>
        <w:rPr>
          <w:rFonts w:ascii="Times New Roman" w:hAnsi="Times New Roman"/>
          <w:sz w:val="28"/>
          <w:szCs w:val="28"/>
        </w:rPr>
      </w:pPr>
      <w:r w:rsidRPr="00A5136E">
        <w:rPr>
          <w:rFonts w:ascii="Times New Roman" w:hAnsi="Times New Roman"/>
          <w:b/>
          <w:sz w:val="28"/>
          <w:szCs w:val="28"/>
        </w:rPr>
        <w:t>3.  Место расположения объекта</w:t>
      </w:r>
      <w:r w:rsidRPr="00A5136E">
        <w:rPr>
          <w:rFonts w:ascii="Times New Roman" w:hAnsi="Times New Roman"/>
          <w:sz w:val="28"/>
          <w:szCs w:val="28"/>
        </w:rPr>
        <w:t xml:space="preserve"> Апшеронский район, Черниговское сельское поселение, с. Пригорное.</w:t>
      </w:r>
    </w:p>
    <w:p w:rsidR="00A5136E" w:rsidRPr="00A5136E" w:rsidRDefault="00A5136E" w:rsidP="00A5136E">
      <w:pPr>
        <w:spacing w:after="0"/>
        <w:ind w:firstLine="709"/>
        <w:jc w:val="both"/>
        <w:rPr>
          <w:rFonts w:ascii="Times New Roman" w:hAnsi="Times New Roman"/>
          <w:b/>
          <w:sz w:val="28"/>
          <w:szCs w:val="28"/>
        </w:rPr>
      </w:pPr>
      <w:r w:rsidRPr="00A5136E">
        <w:rPr>
          <w:rFonts w:ascii="Times New Roman" w:hAnsi="Times New Roman"/>
          <w:b/>
          <w:sz w:val="28"/>
          <w:szCs w:val="28"/>
        </w:rPr>
        <w:t xml:space="preserve">4. Наименование инвестора. </w:t>
      </w:r>
      <w:r w:rsidRPr="00A5136E">
        <w:rPr>
          <w:rFonts w:ascii="Times New Roman" w:hAnsi="Times New Roman"/>
          <w:sz w:val="28"/>
          <w:szCs w:val="28"/>
        </w:rPr>
        <w:t>Поиск инвестора</w:t>
      </w:r>
    </w:p>
    <w:p w:rsidR="00A5136E" w:rsidRPr="00A5136E" w:rsidRDefault="00A5136E" w:rsidP="00A5136E">
      <w:pPr>
        <w:spacing w:after="0"/>
        <w:ind w:firstLine="709"/>
        <w:rPr>
          <w:rFonts w:ascii="Times New Roman" w:hAnsi="Times New Roman"/>
          <w:sz w:val="28"/>
          <w:szCs w:val="28"/>
        </w:rPr>
      </w:pPr>
      <w:r w:rsidRPr="00A5136E">
        <w:rPr>
          <w:rFonts w:ascii="Times New Roman" w:hAnsi="Times New Roman"/>
          <w:b/>
          <w:sz w:val="28"/>
          <w:szCs w:val="28"/>
        </w:rPr>
        <w:t>5. Общий объем инвестиций по проекту.</w:t>
      </w:r>
      <w:r w:rsidRPr="00A5136E">
        <w:rPr>
          <w:rFonts w:ascii="Times New Roman" w:hAnsi="Times New Roman"/>
          <w:sz w:val="28"/>
          <w:szCs w:val="28"/>
        </w:rPr>
        <w:t xml:space="preserve"> 180,0 млн. рублей.</w:t>
      </w:r>
    </w:p>
    <w:p w:rsidR="00A5136E" w:rsidRPr="00A5136E" w:rsidRDefault="00A5136E" w:rsidP="00A5136E">
      <w:pPr>
        <w:spacing w:after="0"/>
        <w:ind w:firstLine="709"/>
        <w:jc w:val="both"/>
        <w:rPr>
          <w:rFonts w:ascii="Times New Roman" w:hAnsi="Times New Roman"/>
          <w:sz w:val="28"/>
          <w:szCs w:val="28"/>
        </w:rPr>
      </w:pPr>
      <w:r w:rsidRPr="00A5136E">
        <w:rPr>
          <w:rFonts w:ascii="Times New Roman" w:hAnsi="Times New Roman"/>
          <w:b/>
          <w:sz w:val="28"/>
          <w:szCs w:val="28"/>
        </w:rPr>
        <w:t xml:space="preserve">6. Стадия реализации/достигнутый этап:  </w:t>
      </w:r>
      <w:r w:rsidRPr="00A5136E">
        <w:rPr>
          <w:rFonts w:ascii="Times New Roman" w:hAnsi="Times New Roman"/>
          <w:sz w:val="28"/>
          <w:szCs w:val="28"/>
        </w:rPr>
        <w:t xml:space="preserve">Сформирован земельный участок, но для первоочередного этапа строительства необходима основная инфраструктура - строительство электростанции высокого класса напряжения, строительство подстанции 110 кВт/2,5МВт, строительство водопровода. С учетом построенной инфраструктурой возможна реализация дополнительных тепличных комплексов на территории района.  </w:t>
      </w:r>
    </w:p>
    <w:p w:rsidR="00A5136E" w:rsidRPr="00A5136E" w:rsidRDefault="00A5136E" w:rsidP="00A5136E">
      <w:pPr>
        <w:spacing w:after="0"/>
        <w:ind w:firstLine="709"/>
        <w:jc w:val="both"/>
        <w:rPr>
          <w:rFonts w:ascii="Times New Roman" w:hAnsi="Times New Roman"/>
          <w:b/>
          <w:sz w:val="28"/>
          <w:szCs w:val="28"/>
        </w:rPr>
      </w:pPr>
      <w:r w:rsidRPr="00A5136E">
        <w:rPr>
          <w:rFonts w:ascii="Times New Roman" w:hAnsi="Times New Roman"/>
          <w:b/>
          <w:sz w:val="28"/>
          <w:szCs w:val="28"/>
        </w:rPr>
        <w:t>7. Срок завершения реализации проекта: д</w:t>
      </w:r>
      <w:r w:rsidRPr="00A5136E">
        <w:rPr>
          <w:rFonts w:ascii="Times New Roman" w:hAnsi="Times New Roman"/>
          <w:sz w:val="28"/>
          <w:szCs w:val="28"/>
        </w:rPr>
        <w:t>о 2024 года.</w:t>
      </w:r>
    </w:p>
    <w:p w:rsidR="00A5136E" w:rsidRPr="00A5136E" w:rsidRDefault="00A5136E" w:rsidP="00A5136E">
      <w:pPr>
        <w:spacing w:after="0"/>
        <w:ind w:firstLine="709"/>
        <w:jc w:val="both"/>
        <w:rPr>
          <w:rFonts w:ascii="Times New Roman" w:hAnsi="Times New Roman"/>
          <w:sz w:val="28"/>
          <w:szCs w:val="28"/>
        </w:rPr>
      </w:pPr>
      <w:r w:rsidRPr="00A5136E">
        <w:rPr>
          <w:rFonts w:ascii="Times New Roman" w:hAnsi="Times New Roman"/>
          <w:b/>
          <w:sz w:val="28"/>
          <w:szCs w:val="28"/>
        </w:rPr>
        <w:t xml:space="preserve">8. Социальный эффект: </w:t>
      </w:r>
      <w:r w:rsidRPr="00A5136E">
        <w:rPr>
          <w:rFonts w:ascii="Times New Roman" w:hAnsi="Times New Roman"/>
          <w:sz w:val="28"/>
          <w:szCs w:val="28"/>
        </w:rPr>
        <w:t>будет создано 28 рабочих мест.</w:t>
      </w:r>
    </w:p>
    <w:p w:rsidR="00A5136E" w:rsidRPr="00A5136E" w:rsidRDefault="00A5136E" w:rsidP="00A5136E">
      <w:pPr>
        <w:spacing w:after="0"/>
        <w:ind w:firstLine="709"/>
        <w:jc w:val="both"/>
        <w:rPr>
          <w:rFonts w:ascii="Times New Roman" w:hAnsi="Times New Roman"/>
          <w:sz w:val="28"/>
          <w:szCs w:val="28"/>
        </w:rPr>
      </w:pPr>
      <w:r w:rsidRPr="00A5136E">
        <w:rPr>
          <w:rFonts w:ascii="Times New Roman" w:hAnsi="Times New Roman"/>
          <w:b/>
          <w:sz w:val="28"/>
          <w:szCs w:val="28"/>
        </w:rPr>
        <w:t>9. Наличие заключенного соглашения о реализации инвестиционн</w:t>
      </w:r>
      <w:r w:rsidRPr="00A5136E">
        <w:rPr>
          <w:rFonts w:ascii="Times New Roman" w:hAnsi="Times New Roman"/>
          <w:b/>
          <w:sz w:val="28"/>
          <w:szCs w:val="28"/>
        </w:rPr>
        <w:t>о</w:t>
      </w:r>
      <w:r w:rsidRPr="00A5136E">
        <w:rPr>
          <w:rFonts w:ascii="Times New Roman" w:hAnsi="Times New Roman"/>
          <w:b/>
          <w:sz w:val="28"/>
          <w:szCs w:val="28"/>
        </w:rPr>
        <w:t>го проекта между органами исполнительной власти, органами местного самоуправления, инвестором: с</w:t>
      </w:r>
      <w:r w:rsidRPr="00A5136E">
        <w:rPr>
          <w:rFonts w:ascii="Times New Roman" w:hAnsi="Times New Roman"/>
          <w:sz w:val="28"/>
          <w:szCs w:val="28"/>
        </w:rPr>
        <w:t>оглашения по проекту не заключались.</w:t>
      </w:r>
    </w:p>
    <w:p w:rsidR="00A5136E" w:rsidRPr="00A5136E" w:rsidRDefault="00A5136E" w:rsidP="00A5136E">
      <w:pPr>
        <w:spacing w:after="0"/>
        <w:ind w:firstLine="709"/>
        <w:jc w:val="center"/>
        <w:rPr>
          <w:rFonts w:ascii="Times New Roman" w:hAnsi="Times New Roman"/>
          <w:b/>
          <w:bCs/>
          <w:sz w:val="28"/>
          <w:szCs w:val="28"/>
          <w:lang w:eastAsia="ar-SA"/>
        </w:rPr>
      </w:pPr>
    </w:p>
    <w:p w:rsidR="00A5136E" w:rsidRPr="00A5136E" w:rsidRDefault="00A5136E" w:rsidP="00A5136E">
      <w:pPr>
        <w:tabs>
          <w:tab w:val="left" w:pos="5460"/>
        </w:tabs>
        <w:ind w:firstLine="855"/>
        <w:jc w:val="center"/>
        <w:rPr>
          <w:rFonts w:ascii="Times New Roman" w:hAnsi="Times New Roman"/>
          <w:b/>
          <w:bCs/>
          <w:sz w:val="28"/>
          <w:szCs w:val="28"/>
          <w:lang w:eastAsia="ar-SA"/>
        </w:rPr>
      </w:pPr>
      <w:r>
        <w:rPr>
          <w:rFonts w:ascii="Times New Roman" w:hAnsi="Times New Roman"/>
          <w:b/>
          <w:bCs/>
          <w:sz w:val="28"/>
          <w:szCs w:val="28"/>
          <w:lang w:eastAsia="ar-SA"/>
        </w:rPr>
        <w:t>5. «</w:t>
      </w:r>
      <w:r w:rsidRPr="00A5136E">
        <w:rPr>
          <w:rFonts w:ascii="Times New Roman" w:hAnsi="Times New Roman"/>
          <w:b/>
          <w:bCs/>
          <w:sz w:val="28"/>
          <w:szCs w:val="28"/>
          <w:lang w:eastAsia="ar-SA"/>
        </w:rPr>
        <w:t>Закладка садов интенсивного типа</w:t>
      </w:r>
      <w:r>
        <w:rPr>
          <w:rFonts w:ascii="Times New Roman" w:hAnsi="Times New Roman"/>
          <w:b/>
          <w:bCs/>
          <w:sz w:val="28"/>
          <w:szCs w:val="28"/>
          <w:lang w:eastAsia="ar-SA"/>
        </w:rPr>
        <w:t>»</w:t>
      </w:r>
    </w:p>
    <w:p w:rsidR="00A5136E" w:rsidRPr="00A5136E" w:rsidRDefault="00A5136E" w:rsidP="00A5136E">
      <w:pPr>
        <w:spacing w:after="0"/>
        <w:ind w:firstLine="709"/>
        <w:rPr>
          <w:rFonts w:ascii="Times New Roman" w:hAnsi="Times New Roman"/>
          <w:b/>
          <w:sz w:val="28"/>
          <w:szCs w:val="28"/>
        </w:rPr>
      </w:pPr>
      <w:r w:rsidRPr="00A5136E">
        <w:rPr>
          <w:rFonts w:ascii="Times New Roman" w:hAnsi="Times New Roman"/>
          <w:b/>
          <w:sz w:val="28"/>
          <w:szCs w:val="28"/>
        </w:rPr>
        <w:t>1. Суть проекта: З</w:t>
      </w:r>
      <w:r w:rsidRPr="00A5136E">
        <w:rPr>
          <w:rFonts w:ascii="Times New Roman" w:hAnsi="Times New Roman"/>
          <w:sz w:val="28"/>
          <w:szCs w:val="28"/>
        </w:rPr>
        <w:t>акладка садов 43 га и строительство тепличного ко</w:t>
      </w:r>
      <w:r w:rsidRPr="00A5136E">
        <w:rPr>
          <w:rFonts w:ascii="Times New Roman" w:hAnsi="Times New Roman"/>
          <w:sz w:val="28"/>
          <w:szCs w:val="28"/>
        </w:rPr>
        <w:t>м</w:t>
      </w:r>
      <w:r w:rsidRPr="00A5136E">
        <w:rPr>
          <w:rFonts w:ascii="Times New Roman" w:hAnsi="Times New Roman"/>
          <w:sz w:val="28"/>
          <w:szCs w:val="28"/>
        </w:rPr>
        <w:t xml:space="preserve">плекса 17,6 га с линией оборудования для капельного орошения. </w:t>
      </w:r>
      <w:r w:rsidRPr="00A5136E">
        <w:rPr>
          <w:rFonts w:ascii="Times New Roman" w:hAnsi="Times New Roman"/>
          <w:b/>
          <w:sz w:val="28"/>
          <w:szCs w:val="28"/>
        </w:rPr>
        <w:t xml:space="preserve"> </w:t>
      </w:r>
    </w:p>
    <w:p w:rsidR="00A5136E" w:rsidRPr="00A5136E" w:rsidRDefault="00A5136E" w:rsidP="00A5136E">
      <w:pPr>
        <w:spacing w:after="0"/>
        <w:ind w:firstLine="709"/>
        <w:rPr>
          <w:rFonts w:ascii="Times New Roman" w:hAnsi="Times New Roman"/>
          <w:sz w:val="28"/>
          <w:szCs w:val="28"/>
        </w:rPr>
      </w:pPr>
      <w:r w:rsidRPr="00A5136E">
        <w:rPr>
          <w:rFonts w:ascii="Times New Roman" w:hAnsi="Times New Roman"/>
          <w:b/>
          <w:sz w:val="28"/>
          <w:szCs w:val="28"/>
        </w:rPr>
        <w:t>2. Проектная мощность</w:t>
      </w:r>
      <w:r w:rsidRPr="00A5136E">
        <w:rPr>
          <w:rFonts w:ascii="Times New Roman" w:hAnsi="Times New Roman"/>
          <w:sz w:val="28"/>
          <w:szCs w:val="28"/>
        </w:rPr>
        <w:t>: Полная мощность производства   по проекту составляет 4800 тонн  фруктов:</w:t>
      </w:r>
    </w:p>
    <w:p w:rsidR="00A5136E" w:rsidRPr="00A5136E" w:rsidRDefault="00A5136E" w:rsidP="00A5136E">
      <w:pPr>
        <w:spacing w:after="0"/>
        <w:ind w:firstLine="709"/>
        <w:rPr>
          <w:rFonts w:ascii="Times New Roman" w:hAnsi="Times New Roman"/>
          <w:sz w:val="28"/>
          <w:szCs w:val="28"/>
        </w:rPr>
      </w:pPr>
      <w:r w:rsidRPr="00A5136E">
        <w:rPr>
          <w:rFonts w:ascii="Times New Roman" w:hAnsi="Times New Roman"/>
          <w:sz w:val="28"/>
          <w:szCs w:val="28"/>
        </w:rPr>
        <w:t>-овощи закрытого грунта 3 600 тонн в год;</w:t>
      </w:r>
    </w:p>
    <w:p w:rsidR="00A5136E" w:rsidRPr="00A5136E" w:rsidRDefault="00A5136E" w:rsidP="00A5136E">
      <w:pPr>
        <w:spacing w:after="0"/>
        <w:ind w:firstLine="709"/>
        <w:rPr>
          <w:rFonts w:ascii="Times New Roman" w:hAnsi="Times New Roman"/>
          <w:sz w:val="28"/>
          <w:szCs w:val="28"/>
        </w:rPr>
      </w:pPr>
      <w:r w:rsidRPr="00A5136E">
        <w:rPr>
          <w:rFonts w:ascii="Times New Roman" w:hAnsi="Times New Roman"/>
          <w:sz w:val="28"/>
          <w:szCs w:val="28"/>
        </w:rPr>
        <w:t>- яблоки - 1 200 тонн год;</w:t>
      </w:r>
    </w:p>
    <w:p w:rsidR="00A5136E" w:rsidRPr="00A5136E" w:rsidRDefault="00A5136E" w:rsidP="00A5136E">
      <w:pPr>
        <w:spacing w:after="0"/>
        <w:ind w:firstLine="709"/>
        <w:jc w:val="both"/>
        <w:rPr>
          <w:rFonts w:ascii="Times New Roman" w:hAnsi="Times New Roman"/>
          <w:sz w:val="28"/>
          <w:szCs w:val="28"/>
        </w:rPr>
      </w:pPr>
      <w:r w:rsidRPr="00A5136E">
        <w:rPr>
          <w:rFonts w:ascii="Times New Roman" w:hAnsi="Times New Roman"/>
          <w:b/>
          <w:sz w:val="28"/>
          <w:szCs w:val="28"/>
        </w:rPr>
        <w:t>3.  Место расположения объекта</w:t>
      </w:r>
      <w:r w:rsidRPr="00A5136E">
        <w:rPr>
          <w:rFonts w:ascii="Times New Roman" w:hAnsi="Times New Roman"/>
          <w:sz w:val="28"/>
          <w:szCs w:val="28"/>
        </w:rPr>
        <w:t xml:space="preserve"> Апшеронский район, хутор Зозулин</w:t>
      </w:r>
    </w:p>
    <w:p w:rsidR="00A5136E" w:rsidRPr="00A5136E" w:rsidRDefault="00A5136E" w:rsidP="00A5136E">
      <w:pPr>
        <w:spacing w:after="0"/>
        <w:ind w:firstLine="709"/>
        <w:jc w:val="both"/>
        <w:rPr>
          <w:rFonts w:ascii="Times New Roman" w:hAnsi="Times New Roman"/>
          <w:b/>
          <w:sz w:val="28"/>
          <w:szCs w:val="28"/>
        </w:rPr>
      </w:pPr>
      <w:r w:rsidRPr="00A5136E">
        <w:rPr>
          <w:rFonts w:ascii="Times New Roman" w:hAnsi="Times New Roman"/>
          <w:b/>
          <w:sz w:val="28"/>
          <w:szCs w:val="28"/>
        </w:rPr>
        <w:t xml:space="preserve">4. Наименование инвестора. </w:t>
      </w:r>
      <w:r w:rsidRPr="00A5136E">
        <w:rPr>
          <w:rFonts w:ascii="Times New Roman" w:hAnsi="Times New Roman"/>
          <w:sz w:val="28"/>
          <w:szCs w:val="28"/>
        </w:rPr>
        <w:t>Поиск инвестора</w:t>
      </w:r>
    </w:p>
    <w:p w:rsidR="00A5136E" w:rsidRPr="00A5136E" w:rsidRDefault="00A5136E" w:rsidP="00A5136E">
      <w:pPr>
        <w:spacing w:after="0"/>
        <w:ind w:firstLine="709"/>
        <w:jc w:val="both"/>
        <w:rPr>
          <w:rFonts w:ascii="Times New Roman" w:hAnsi="Times New Roman"/>
          <w:b/>
          <w:sz w:val="28"/>
          <w:szCs w:val="28"/>
        </w:rPr>
      </w:pPr>
      <w:r w:rsidRPr="00A5136E">
        <w:rPr>
          <w:rFonts w:ascii="Times New Roman" w:hAnsi="Times New Roman"/>
          <w:b/>
          <w:sz w:val="28"/>
          <w:szCs w:val="28"/>
        </w:rPr>
        <w:t xml:space="preserve">5. Общий объем инвестиций по проекту: </w:t>
      </w:r>
      <w:r w:rsidRPr="00A5136E">
        <w:rPr>
          <w:rFonts w:ascii="Times New Roman" w:hAnsi="Times New Roman"/>
          <w:sz w:val="28"/>
          <w:szCs w:val="28"/>
        </w:rPr>
        <w:t>770,0 млн. рублей</w:t>
      </w:r>
    </w:p>
    <w:p w:rsidR="00A5136E" w:rsidRPr="00A5136E" w:rsidRDefault="00A5136E" w:rsidP="00A5136E">
      <w:pPr>
        <w:spacing w:after="0"/>
        <w:ind w:firstLine="709"/>
        <w:jc w:val="both"/>
        <w:rPr>
          <w:rFonts w:ascii="Times New Roman" w:hAnsi="Times New Roman"/>
          <w:i/>
          <w:sz w:val="28"/>
          <w:szCs w:val="28"/>
        </w:rPr>
      </w:pPr>
      <w:r w:rsidRPr="00A5136E">
        <w:rPr>
          <w:rFonts w:ascii="Times New Roman" w:hAnsi="Times New Roman"/>
          <w:b/>
          <w:sz w:val="28"/>
          <w:szCs w:val="28"/>
        </w:rPr>
        <w:t xml:space="preserve">6. Стадия реализации/достигнутый этап: </w:t>
      </w:r>
      <w:r w:rsidRPr="00A5136E">
        <w:rPr>
          <w:rFonts w:ascii="Times New Roman" w:hAnsi="Times New Roman"/>
          <w:sz w:val="28"/>
          <w:szCs w:val="28"/>
        </w:rPr>
        <w:t xml:space="preserve">Сформирован земельный участок </w:t>
      </w:r>
      <w:r w:rsidRPr="00A5136E">
        <w:rPr>
          <w:rFonts w:ascii="Times New Roman" w:hAnsi="Times New Roman"/>
          <w:i/>
          <w:sz w:val="28"/>
          <w:szCs w:val="28"/>
        </w:rPr>
        <w:t>строительство электростанции высокого класса напряжения, строительство подстанции 110 кВт/2,5МВт, строительство водопровода  (локального)</w:t>
      </w:r>
    </w:p>
    <w:p w:rsidR="00A5136E" w:rsidRPr="00A5136E" w:rsidRDefault="00A5136E" w:rsidP="00A5136E">
      <w:pPr>
        <w:spacing w:after="0"/>
        <w:ind w:firstLine="709"/>
        <w:jc w:val="both"/>
        <w:rPr>
          <w:rFonts w:ascii="Times New Roman" w:hAnsi="Times New Roman"/>
          <w:b/>
          <w:sz w:val="28"/>
          <w:szCs w:val="28"/>
        </w:rPr>
      </w:pPr>
      <w:r w:rsidRPr="00A5136E">
        <w:rPr>
          <w:rFonts w:ascii="Times New Roman" w:hAnsi="Times New Roman"/>
          <w:b/>
          <w:sz w:val="28"/>
          <w:szCs w:val="28"/>
        </w:rPr>
        <w:t xml:space="preserve">7. Срок завершения реализации проекта. </w:t>
      </w:r>
      <w:r w:rsidRPr="00A5136E">
        <w:rPr>
          <w:rFonts w:ascii="Times New Roman" w:hAnsi="Times New Roman"/>
          <w:sz w:val="28"/>
          <w:szCs w:val="28"/>
        </w:rPr>
        <w:t>До 2024 года</w:t>
      </w:r>
    </w:p>
    <w:p w:rsidR="00A5136E" w:rsidRPr="00A5136E" w:rsidRDefault="00A5136E" w:rsidP="00A5136E">
      <w:pPr>
        <w:spacing w:after="0"/>
        <w:ind w:firstLine="709"/>
        <w:jc w:val="both"/>
        <w:rPr>
          <w:rFonts w:ascii="Times New Roman" w:hAnsi="Times New Roman"/>
          <w:sz w:val="28"/>
          <w:szCs w:val="28"/>
        </w:rPr>
      </w:pPr>
      <w:r w:rsidRPr="00A5136E">
        <w:rPr>
          <w:rFonts w:ascii="Times New Roman" w:hAnsi="Times New Roman"/>
          <w:b/>
          <w:sz w:val="28"/>
          <w:szCs w:val="28"/>
        </w:rPr>
        <w:t xml:space="preserve">8. Социальный эффект: </w:t>
      </w:r>
      <w:r w:rsidRPr="00A5136E">
        <w:rPr>
          <w:rFonts w:ascii="Times New Roman" w:hAnsi="Times New Roman"/>
          <w:sz w:val="28"/>
          <w:szCs w:val="28"/>
        </w:rPr>
        <w:t>будет создано 82 рабочих мест.</w:t>
      </w:r>
    </w:p>
    <w:p w:rsidR="00A5136E" w:rsidRPr="00A5136E" w:rsidRDefault="00A5136E" w:rsidP="00A5136E">
      <w:pPr>
        <w:spacing w:after="0"/>
        <w:ind w:firstLine="709"/>
        <w:jc w:val="both"/>
        <w:rPr>
          <w:rFonts w:ascii="Times New Roman" w:hAnsi="Times New Roman"/>
          <w:sz w:val="28"/>
          <w:szCs w:val="28"/>
        </w:rPr>
      </w:pPr>
      <w:r w:rsidRPr="00A5136E">
        <w:rPr>
          <w:rFonts w:ascii="Times New Roman" w:hAnsi="Times New Roman"/>
          <w:b/>
          <w:sz w:val="28"/>
          <w:szCs w:val="28"/>
        </w:rPr>
        <w:lastRenderedPageBreak/>
        <w:t>9. Наличие заключенного соглашения о реализации инвестиционн</w:t>
      </w:r>
      <w:r w:rsidRPr="00A5136E">
        <w:rPr>
          <w:rFonts w:ascii="Times New Roman" w:hAnsi="Times New Roman"/>
          <w:b/>
          <w:sz w:val="28"/>
          <w:szCs w:val="28"/>
        </w:rPr>
        <w:t>о</w:t>
      </w:r>
      <w:r w:rsidRPr="00A5136E">
        <w:rPr>
          <w:rFonts w:ascii="Times New Roman" w:hAnsi="Times New Roman"/>
          <w:b/>
          <w:sz w:val="28"/>
          <w:szCs w:val="28"/>
        </w:rPr>
        <w:t>го проекта между органами исполнительной власти, органами местного самоуправления, инвестором: с</w:t>
      </w:r>
      <w:r w:rsidRPr="00A5136E">
        <w:rPr>
          <w:rFonts w:ascii="Times New Roman" w:hAnsi="Times New Roman"/>
          <w:sz w:val="28"/>
          <w:szCs w:val="28"/>
        </w:rPr>
        <w:t>оглашения по проекту не заключались.</w:t>
      </w:r>
    </w:p>
    <w:p w:rsidR="00A5136E" w:rsidRPr="00A5136E" w:rsidRDefault="00A5136E" w:rsidP="00A5136E">
      <w:pPr>
        <w:ind w:firstLine="709"/>
        <w:jc w:val="both"/>
        <w:rPr>
          <w:rFonts w:ascii="Times New Roman" w:hAnsi="Times New Roman"/>
          <w:b/>
          <w:bCs/>
          <w:sz w:val="28"/>
          <w:szCs w:val="28"/>
          <w:lang w:eastAsia="ar-SA"/>
        </w:rPr>
      </w:pPr>
    </w:p>
    <w:p w:rsidR="00A5136E" w:rsidRPr="002B7256" w:rsidRDefault="00A5136E" w:rsidP="002B7256">
      <w:pPr>
        <w:ind w:firstLine="708"/>
        <w:jc w:val="both"/>
        <w:rPr>
          <w:rFonts w:ascii="Times New Roman" w:hAnsi="Times New Roman"/>
          <w:sz w:val="28"/>
          <w:szCs w:val="28"/>
        </w:rPr>
      </w:pPr>
    </w:p>
    <w:p w:rsidR="006F5160" w:rsidRDefault="002B7256" w:rsidP="002B7256">
      <w:pPr>
        <w:jc w:val="both"/>
        <w:rPr>
          <w:rFonts w:ascii="Times New Roman" w:eastAsia="Times New Roman" w:hAnsi="Times New Roman"/>
          <w:b/>
          <w:color w:val="000000"/>
          <w:sz w:val="28"/>
          <w:szCs w:val="28"/>
          <w:lang w:eastAsia="ru-RU"/>
        </w:rPr>
      </w:pPr>
      <w:r>
        <w:rPr>
          <w:sz w:val="28"/>
        </w:rPr>
        <w:tab/>
      </w:r>
      <w:r w:rsidR="006F5160" w:rsidRPr="00BF4427">
        <w:rPr>
          <w:rFonts w:ascii="Times New Roman" w:eastAsia="Times New Roman" w:hAnsi="Times New Roman"/>
          <w:b/>
          <w:color w:val="000000"/>
          <w:sz w:val="28"/>
          <w:szCs w:val="28"/>
          <w:lang w:eastAsia="ru-RU"/>
        </w:rPr>
        <w:t xml:space="preserve">Раздел 10. Организация проектной деятельности на территории </w:t>
      </w:r>
      <w:r w:rsidR="006F5160" w:rsidRPr="00BF4427">
        <w:rPr>
          <w:rFonts w:ascii="Times New Roman" w:eastAsia="Times New Roman" w:hAnsi="Times New Roman"/>
          <w:b/>
          <w:sz w:val="28"/>
          <w:szCs w:val="28"/>
          <w:lang w:eastAsia="ru-RU"/>
        </w:rPr>
        <w:t>м</w:t>
      </w:r>
      <w:r w:rsidR="006F5160" w:rsidRPr="00BF4427">
        <w:rPr>
          <w:rFonts w:ascii="Times New Roman" w:eastAsia="Times New Roman" w:hAnsi="Times New Roman"/>
          <w:b/>
          <w:sz w:val="28"/>
          <w:szCs w:val="28"/>
          <w:lang w:eastAsia="ru-RU"/>
        </w:rPr>
        <w:t>у</w:t>
      </w:r>
      <w:r w:rsidR="006F5160" w:rsidRPr="00BF4427">
        <w:rPr>
          <w:rFonts w:ascii="Times New Roman" w:eastAsia="Times New Roman" w:hAnsi="Times New Roman"/>
          <w:b/>
          <w:sz w:val="28"/>
          <w:szCs w:val="28"/>
          <w:lang w:eastAsia="ru-RU"/>
        </w:rPr>
        <w:t xml:space="preserve">ниципального образования </w:t>
      </w:r>
      <w:r w:rsidR="006F5160" w:rsidRPr="00BF4427">
        <w:rPr>
          <w:rFonts w:ascii="Times New Roman" w:eastAsia="Times New Roman" w:hAnsi="Times New Roman"/>
          <w:b/>
          <w:color w:val="000000"/>
          <w:sz w:val="28"/>
          <w:szCs w:val="28"/>
          <w:lang w:eastAsia="ru-RU"/>
        </w:rPr>
        <w:t>Краснодарского края.</w:t>
      </w:r>
    </w:p>
    <w:p w:rsidR="008D2BBB" w:rsidRDefault="004E2076" w:rsidP="006F5160">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целях организации проектной деятельности в органах местного сам</w:t>
      </w:r>
      <w:r>
        <w:rPr>
          <w:rFonts w:ascii="Times New Roman" w:eastAsia="Times New Roman" w:hAnsi="Times New Roman"/>
          <w:color w:val="000000"/>
          <w:sz w:val="28"/>
          <w:szCs w:val="28"/>
          <w:lang w:eastAsia="ru-RU"/>
        </w:rPr>
        <w:t>о</w:t>
      </w:r>
      <w:r>
        <w:rPr>
          <w:rFonts w:ascii="Times New Roman" w:eastAsia="Times New Roman" w:hAnsi="Times New Roman"/>
          <w:color w:val="000000"/>
          <w:sz w:val="28"/>
          <w:szCs w:val="28"/>
          <w:lang w:eastAsia="ru-RU"/>
        </w:rPr>
        <w:t>управления муниципального образования Апшеронский район постановлен</w:t>
      </w:r>
      <w:r>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ем администрации муниципального образования Апшеронский район от 25.01.2019 года № 24 утверждено положение об организации проектной де</w:t>
      </w:r>
      <w:r>
        <w:rPr>
          <w:rFonts w:ascii="Times New Roman" w:eastAsia="Times New Roman" w:hAnsi="Times New Roman"/>
          <w:color w:val="000000"/>
          <w:sz w:val="28"/>
          <w:szCs w:val="28"/>
          <w:lang w:eastAsia="ru-RU"/>
        </w:rPr>
        <w:t>я</w:t>
      </w:r>
      <w:r w:rsidR="008D2BBB">
        <w:rPr>
          <w:rFonts w:ascii="Times New Roman" w:eastAsia="Times New Roman" w:hAnsi="Times New Roman"/>
          <w:color w:val="000000"/>
          <w:sz w:val="28"/>
          <w:szCs w:val="28"/>
          <w:lang w:eastAsia="ru-RU"/>
        </w:rPr>
        <w:t>тельности, состав муниципального проектного комитета и функциональная структура системы управления проектной деятельность.</w:t>
      </w:r>
    </w:p>
    <w:p w:rsidR="008D2BBB" w:rsidRDefault="008D2BBB" w:rsidP="006F5160">
      <w:pPr>
        <w:spacing w:before="120" w:after="120" w:line="276" w:lineRule="auto"/>
        <w:ind w:firstLine="709"/>
        <w:jc w:val="center"/>
        <w:rPr>
          <w:rFonts w:ascii="Times New Roman" w:eastAsia="Times New Roman" w:hAnsi="Times New Roman"/>
          <w:b/>
          <w:color w:val="000000"/>
          <w:sz w:val="28"/>
          <w:szCs w:val="28"/>
          <w:lang w:eastAsia="ru-RU"/>
        </w:rPr>
      </w:pPr>
    </w:p>
    <w:p w:rsidR="006F5160" w:rsidRPr="00BF4427" w:rsidRDefault="006F5160" w:rsidP="006F5160">
      <w:pPr>
        <w:spacing w:before="120" w:after="120" w:line="276" w:lineRule="auto"/>
        <w:ind w:firstLine="709"/>
        <w:jc w:val="center"/>
        <w:rPr>
          <w:rFonts w:ascii="Times New Roman" w:hAnsi="Times New Roman"/>
          <w:b/>
          <w:bCs/>
          <w:sz w:val="28"/>
          <w:szCs w:val="28"/>
        </w:rPr>
      </w:pPr>
      <w:r w:rsidRPr="00BF4427">
        <w:rPr>
          <w:rFonts w:ascii="Times New Roman" w:eastAsia="Times New Roman" w:hAnsi="Times New Roman"/>
          <w:b/>
          <w:color w:val="000000"/>
          <w:sz w:val="28"/>
          <w:szCs w:val="28"/>
          <w:lang w:eastAsia="ru-RU"/>
        </w:rPr>
        <w:t xml:space="preserve">Раздел 11. Лучшая муниципальная практика содействия развитию конкуренции </w:t>
      </w:r>
      <w:r w:rsidRPr="00BF4427">
        <w:rPr>
          <w:rFonts w:ascii="Times New Roman" w:eastAsia="Times New Roman" w:hAnsi="Times New Roman"/>
          <w:b/>
          <w:sz w:val="28"/>
          <w:szCs w:val="28"/>
          <w:lang w:eastAsia="ru-RU"/>
        </w:rPr>
        <w:t>за 2018 год.</w:t>
      </w:r>
    </w:p>
    <w:p w:rsidR="006F5160" w:rsidRDefault="002B7256" w:rsidP="006F5160">
      <w:pPr>
        <w:spacing w:after="0" w:line="240" w:lineRule="auto"/>
        <w:ind w:firstLine="709"/>
        <w:jc w:val="both"/>
        <w:rPr>
          <w:rFonts w:ascii="Times New Roman" w:hAnsi="Times New Roman"/>
          <w:bCs/>
          <w:sz w:val="28"/>
          <w:szCs w:val="28"/>
        </w:rPr>
      </w:pPr>
      <w:r>
        <w:rPr>
          <w:rFonts w:ascii="Times New Roman" w:hAnsi="Times New Roman"/>
          <w:bCs/>
          <w:sz w:val="28"/>
          <w:szCs w:val="28"/>
        </w:rPr>
        <w:t>Примера</w:t>
      </w:r>
      <w:r w:rsidR="006F5160" w:rsidRPr="009537E2">
        <w:rPr>
          <w:rFonts w:ascii="Times New Roman" w:hAnsi="Times New Roman"/>
          <w:bCs/>
          <w:sz w:val="28"/>
          <w:szCs w:val="28"/>
        </w:rPr>
        <w:t xml:space="preserve"> </w:t>
      </w:r>
      <w:r w:rsidR="006F5160">
        <w:rPr>
          <w:rFonts w:ascii="Times New Roman" w:hAnsi="Times New Roman"/>
          <w:bCs/>
          <w:sz w:val="28"/>
          <w:szCs w:val="28"/>
        </w:rPr>
        <w:t>лучш</w:t>
      </w:r>
      <w:r>
        <w:rPr>
          <w:rFonts w:ascii="Times New Roman" w:hAnsi="Times New Roman"/>
          <w:bCs/>
          <w:sz w:val="28"/>
          <w:szCs w:val="28"/>
        </w:rPr>
        <w:t>ей</w:t>
      </w:r>
      <w:r w:rsidR="006F5160">
        <w:rPr>
          <w:rFonts w:ascii="Times New Roman" w:hAnsi="Times New Roman"/>
          <w:bCs/>
          <w:sz w:val="28"/>
          <w:szCs w:val="28"/>
        </w:rPr>
        <w:t xml:space="preserve"> </w:t>
      </w:r>
      <w:r w:rsidR="006F5160" w:rsidRPr="009537E2">
        <w:rPr>
          <w:rFonts w:ascii="Times New Roman" w:hAnsi="Times New Roman"/>
          <w:bCs/>
          <w:sz w:val="28"/>
          <w:szCs w:val="28"/>
        </w:rPr>
        <w:t>практик</w:t>
      </w:r>
      <w:r>
        <w:rPr>
          <w:rFonts w:ascii="Times New Roman" w:hAnsi="Times New Roman"/>
          <w:bCs/>
          <w:sz w:val="28"/>
          <w:szCs w:val="28"/>
        </w:rPr>
        <w:t>и</w:t>
      </w:r>
      <w:r w:rsidR="006F5160" w:rsidRPr="009537E2">
        <w:rPr>
          <w:rFonts w:ascii="Times New Roman" w:hAnsi="Times New Roman"/>
          <w:bCs/>
          <w:sz w:val="28"/>
          <w:szCs w:val="28"/>
        </w:rPr>
        <w:t xml:space="preserve"> содействия развитию конкуренции </w:t>
      </w:r>
      <w:r>
        <w:rPr>
          <w:rFonts w:ascii="Times New Roman" w:hAnsi="Times New Roman"/>
          <w:bCs/>
          <w:sz w:val="28"/>
          <w:szCs w:val="28"/>
        </w:rPr>
        <w:t>в районе не внедрялось (п</w:t>
      </w:r>
      <w:r w:rsidR="006F5160">
        <w:rPr>
          <w:rFonts w:ascii="Times New Roman" w:hAnsi="Times New Roman"/>
          <w:bCs/>
          <w:sz w:val="28"/>
          <w:szCs w:val="28"/>
        </w:rPr>
        <w:t>риложения № 6</w:t>
      </w:r>
      <w:r>
        <w:rPr>
          <w:rFonts w:ascii="Times New Roman" w:hAnsi="Times New Roman"/>
          <w:bCs/>
          <w:sz w:val="28"/>
          <w:szCs w:val="28"/>
        </w:rPr>
        <w:t>)</w:t>
      </w:r>
      <w:r w:rsidR="006F5160">
        <w:rPr>
          <w:rFonts w:ascii="Times New Roman" w:hAnsi="Times New Roman"/>
          <w:bCs/>
          <w:sz w:val="28"/>
          <w:szCs w:val="28"/>
        </w:rPr>
        <w:t xml:space="preserve">.  </w:t>
      </w:r>
    </w:p>
    <w:p w:rsidR="002B7256" w:rsidRDefault="002B7256" w:rsidP="006F5160">
      <w:pPr>
        <w:spacing w:before="120" w:after="120" w:line="276" w:lineRule="auto"/>
        <w:ind w:firstLine="709"/>
        <w:jc w:val="center"/>
        <w:rPr>
          <w:rFonts w:ascii="Times New Roman" w:hAnsi="Times New Roman"/>
          <w:b/>
          <w:bCs/>
          <w:sz w:val="28"/>
          <w:szCs w:val="28"/>
        </w:rPr>
      </w:pPr>
    </w:p>
    <w:p w:rsidR="006F5160" w:rsidRPr="00E15A11" w:rsidRDefault="006F5160" w:rsidP="006F5160">
      <w:pPr>
        <w:spacing w:before="120" w:after="120" w:line="276" w:lineRule="auto"/>
        <w:ind w:firstLine="709"/>
        <w:jc w:val="center"/>
        <w:rPr>
          <w:rFonts w:ascii="Times New Roman" w:eastAsiaTheme="minorHAnsi" w:hAnsi="Times New Roman"/>
          <w:i/>
          <w:iCs/>
          <w:sz w:val="28"/>
          <w:szCs w:val="28"/>
        </w:rPr>
      </w:pPr>
      <w:r>
        <w:rPr>
          <w:rFonts w:ascii="Times New Roman" w:hAnsi="Times New Roman"/>
          <w:b/>
          <w:bCs/>
          <w:sz w:val="28"/>
          <w:szCs w:val="28"/>
        </w:rPr>
        <w:t>Раздел 12</w:t>
      </w:r>
      <w:r w:rsidRPr="001D191B">
        <w:rPr>
          <w:rFonts w:ascii="Times New Roman" w:hAnsi="Times New Roman"/>
          <w:b/>
          <w:bCs/>
          <w:sz w:val="28"/>
          <w:szCs w:val="28"/>
        </w:rPr>
        <w:t>.</w:t>
      </w:r>
      <w:r w:rsidRPr="00E23A46">
        <w:rPr>
          <w:rFonts w:ascii="Times New Roman" w:hAnsi="Times New Roman"/>
          <w:b/>
          <w:bCs/>
          <w:sz w:val="28"/>
          <w:szCs w:val="28"/>
        </w:rPr>
        <w:t xml:space="preserve"> Дополнительные комментарии со стороны </w:t>
      </w:r>
      <w:r>
        <w:rPr>
          <w:rFonts w:ascii="Times New Roman" w:hAnsi="Times New Roman"/>
          <w:b/>
          <w:bCs/>
          <w:sz w:val="28"/>
          <w:szCs w:val="28"/>
        </w:rPr>
        <w:t>муниципал</w:t>
      </w:r>
      <w:r>
        <w:rPr>
          <w:rFonts w:ascii="Times New Roman" w:hAnsi="Times New Roman"/>
          <w:b/>
          <w:bCs/>
          <w:sz w:val="28"/>
          <w:szCs w:val="28"/>
        </w:rPr>
        <w:t>ь</w:t>
      </w:r>
      <w:r>
        <w:rPr>
          <w:rFonts w:ascii="Times New Roman" w:hAnsi="Times New Roman"/>
          <w:b/>
          <w:bCs/>
          <w:sz w:val="28"/>
          <w:szCs w:val="28"/>
        </w:rPr>
        <w:t>ного образования («обратная связь»)</w:t>
      </w:r>
    </w:p>
    <w:p w:rsidR="00EE7F15" w:rsidRDefault="00EE7F15" w:rsidP="00762783">
      <w:pPr>
        <w:spacing w:after="0" w:line="240" w:lineRule="auto"/>
        <w:ind w:firstLine="709"/>
        <w:jc w:val="both"/>
        <w:rPr>
          <w:rFonts w:ascii="Times New Roman" w:eastAsiaTheme="minorHAnsi" w:hAnsi="Times New Roman"/>
          <w:sz w:val="28"/>
          <w:szCs w:val="28"/>
        </w:rPr>
      </w:pPr>
    </w:p>
    <w:p w:rsidR="00762783" w:rsidRDefault="00762783" w:rsidP="00762783">
      <w:pPr>
        <w:spacing w:after="0" w:line="240" w:lineRule="auto"/>
        <w:ind w:firstLine="709"/>
        <w:jc w:val="both"/>
        <w:rPr>
          <w:rFonts w:ascii="Times New Roman" w:hAnsi="Times New Roman"/>
          <w:sz w:val="28"/>
          <w:szCs w:val="28"/>
        </w:rPr>
      </w:pPr>
      <w:r w:rsidRPr="00762783">
        <w:rPr>
          <w:rFonts w:ascii="Times New Roman" w:eastAsiaTheme="minorHAnsi" w:hAnsi="Times New Roman"/>
          <w:sz w:val="28"/>
          <w:szCs w:val="28"/>
        </w:rPr>
        <w:t xml:space="preserve">Муниципальное образование </w:t>
      </w:r>
      <w:r w:rsidRPr="00762783">
        <w:rPr>
          <w:rFonts w:ascii="Times New Roman" w:hAnsi="Times New Roman"/>
          <w:sz w:val="28"/>
          <w:szCs w:val="28"/>
        </w:rPr>
        <w:t>Апшеронский район – располагает бог</w:t>
      </w:r>
      <w:r w:rsidRPr="00762783">
        <w:rPr>
          <w:rFonts w:ascii="Times New Roman" w:hAnsi="Times New Roman"/>
          <w:sz w:val="28"/>
          <w:szCs w:val="28"/>
        </w:rPr>
        <w:t>а</w:t>
      </w:r>
      <w:r w:rsidRPr="00762783">
        <w:rPr>
          <w:rFonts w:ascii="Times New Roman" w:hAnsi="Times New Roman"/>
          <w:sz w:val="28"/>
          <w:szCs w:val="28"/>
        </w:rPr>
        <w:t>тыми рекреационными ресурсами, которые имеют важную эстетическую, п</w:t>
      </w:r>
      <w:r w:rsidRPr="00762783">
        <w:rPr>
          <w:rFonts w:ascii="Times New Roman" w:hAnsi="Times New Roman"/>
          <w:sz w:val="28"/>
          <w:szCs w:val="28"/>
        </w:rPr>
        <w:t>о</w:t>
      </w:r>
      <w:r w:rsidRPr="00762783">
        <w:rPr>
          <w:rFonts w:ascii="Times New Roman" w:hAnsi="Times New Roman"/>
          <w:sz w:val="28"/>
          <w:szCs w:val="28"/>
        </w:rPr>
        <w:t xml:space="preserve">знавательную и оздоровительную ценность. </w:t>
      </w:r>
    </w:p>
    <w:p w:rsidR="00762783" w:rsidRPr="00762783" w:rsidRDefault="00762783" w:rsidP="00C24D6C">
      <w:pPr>
        <w:spacing w:after="0" w:line="240" w:lineRule="auto"/>
        <w:ind w:firstLine="709"/>
        <w:jc w:val="both"/>
        <w:rPr>
          <w:rFonts w:ascii="Times New Roman" w:hAnsi="Times New Roman"/>
          <w:sz w:val="28"/>
          <w:szCs w:val="28"/>
        </w:rPr>
      </w:pPr>
      <w:r w:rsidRPr="00762783">
        <w:rPr>
          <w:rFonts w:ascii="Times New Roman" w:hAnsi="Times New Roman"/>
          <w:sz w:val="28"/>
          <w:szCs w:val="28"/>
        </w:rPr>
        <w:t>Структура хозяйственного комплекса муниципального образования Апшеронский район представлена такими основными отраслями, как лесоп</w:t>
      </w:r>
      <w:r w:rsidRPr="00762783">
        <w:rPr>
          <w:rFonts w:ascii="Times New Roman" w:hAnsi="Times New Roman"/>
          <w:sz w:val="28"/>
          <w:szCs w:val="28"/>
        </w:rPr>
        <w:t>е</w:t>
      </w:r>
      <w:r w:rsidRPr="00762783">
        <w:rPr>
          <w:rFonts w:ascii="Times New Roman" w:hAnsi="Times New Roman"/>
          <w:sz w:val="28"/>
          <w:szCs w:val="28"/>
        </w:rPr>
        <w:t>реработка, электроэнергетика, машиностроение и металлообработка, пищевая промышленность, сельское хозяйство, строительный комплекс, транспорт и связь, потребительский рынок товаров и услуг, жилищно-коммунальное х</w:t>
      </w:r>
      <w:r w:rsidRPr="00762783">
        <w:rPr>
          <w:rFonts w:ascii="Times New Roman" w:hAnsi="Times New Roman"/>
          <w:sz w:val="28"/>
          <w:szCs w:val="28"/>
        </w:rPr>
        <w:t>о</w:t>
      </w:r>
      <w:r w:rsidRPr="00762783">
        <w:rPr>
          <w:rFonts w:ascii="Times New Roman" w:hAnsi="Times New Roman"/>
          <w:sz w:val="28"/>
          <w:szCs w:val="28"/>
        </w:rPr>
        <w:t>зяйство, курортно-туристский комплекс, социальная сфера. Приоритетными отраслями экономики является промышленность и санаторно-курортный и туристический комплекс.</w:t>
      </w:r>
    </w:p>
    <w:p w:rsidR="00CF2A60" w:rsidRPr="00CF2A60" w:rsidRDefault="00CF2A60" w:rsidP="00C92610">
      <w:pPr>
        <w:autoSpaceDE w:val="0"/>
        <w:autoSpaceDN w:val="0"/>
        <w:adjustRightInd w:val="0"/>
        <w:spacing w:after="0" w:line="240" w:lineRule="auto"/>
        <w:ind w:firstLine="709"/>
        <w:jc w:val="both"/>
        <w:rPr>
          <w:rFonts w:ascii="Times New Roman" w:eastAsiaTheme="minorHAnsi" w:hAnsi="Times New Roman"/>
          <w:sz w:val="28"/>
          <w:szCs w:val="28"/>
        </w:rPr>
      </w:pPr>
      <w:r w:rsidRPr="00CF2A60">
        <w:rPr>
          <w:rFonts w:ascii="Times New Roman" w:eastAsiaTheme="minorHAnsi" w:hAnsi="Times New Roman"/>
          <w:sz w:val="28"/>
          <w:szCs w:val="28"/>
        </w:rPr>
        <w:t>Основной аспект в развитии муниципального образования – это пов</w:t>
      </w:r>
      <w:r w:rsidRPr="00CF2A60">
        <w:rPr>
          <w:rFonts w:ascii="Times New Roman" w:eastAsiaTheme="minorHAnsi" w:hAnsi="Times New Roman"/>
          <w:sz w:val="28"/>
          <w:szCs w:val="28"/>
        </w:rPr>
        <w:t>ы</w:t>
      </w:r>
      <w:r w:rsidRPr="00CF2A60">
        <w:rPr>
          <w:rFonts w:ascii="Times New Roman" w:eastAsiaTheme="minorHAnsi" w:hAnsi="Times New Roman"/>
          <w:sz w:val="28"/>
          <w:szCs w:val="28"/>
        </w:rPr>
        <w:t>шение потенциала территории и его конкурентоспособности. Неотъемлемой</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частью данного процесса является создание условий для развития конкуре</w:t>
      </w:r>
      <w:r w:rsidRPr="00CF2A60">
        <w:rPr>
          <w:rFonts w:ascii="Times New Roman" w:eastAsiaTheme="minorHAnsi" w:hAnsi="Times New Roman"/>
          <w:sz w:val="28"/>
          <w:szCs w:val="28"/>
        </w:rPr>
        <w:t>н</w:t>
      </w:r>
      <w:r w:rsidRPr="00CF2A60">
        <w:rPr>
          <w:rFonts w:ascii="Times New Roman" w:eastAsiaTheme="minorHAnsi" w:hAnsi="Times New Roman"/>
          <w:sz w:val="28"/>
          <w:szCs w:val="28"/>
        </w:rPr>
        <w:t>ции</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на товарных рынках.</w:t>
      </w:r>
    </w:p>
    <w:p w:rsidR="00CF2A60" w:rsidRPr="00CF2A60" w:rsidRDefault="00CF2A60" w:rsidP="00C92610">
      <w:pPr>
        <w:autoSpaceDE w:val="0"/>
        <w:autoSpaceDN w:val="0"/>
        <w:adjustRightInd w:val="0"/>
        <w:spacing w:after="0" w:line="240" w:lineRule="auto"/>
        <w:ind w:firstLine="709"/>
        <w:jc w:val="both"/>
        <w:rPr>
          <w:rFonts w:ascii="Times New Roman" w:eastAsiaTheme="minorHAnsi" w:hAnsi="Times New Roman"/>
          <w:sz w:val="28"/>
          <w:szCs w:val="28"/>
        </w:rPr>
      </w:pPr>
      <w:r w:rsidRPr="00CF2A60">
        <w:rPr>
          <w:rFonts w:ascii="Times New Roman" w:eastAsiaTheme="minorHAnsi" w:hAnsi="Times New Roman"/>
          <w:sz w:val="28"/>
          <w:szCs w:val="28"/>
        </w:rPr>
        <w:t>В соответствии с распоряжением Правительства Российской Федерации</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от 5 сентября 2015 года № 1739-р «Об утверждении стандарта развития</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ко</w:t>
      </w:r>
      <w:r w:rsidRPr="00CF2A60">
        <w:rPr>
          <w:rFonts w:ascii="Times New Roman" w:eastAsiaTheme="minorHAnsi" w:hAnsi="Times New Roman"/>
          <w:sz w:val="28"/>
          <w:szCs w:val="28"/>
        </w:rPr>
        <w:t>н</w:t>
      </w:r>
      <w:r w:rsidRPr="00CF2A60">
        <w:rPr>
          <w:rFonts w:ascii="Times New Roman" w:eastAsiaTheme="minorHAnsi" w:hAnsi="Times New Roman"/>
          <w:sz w:val="28"/>
          <w:szCs w:val="28"/>
        </w:rPr>
        <w:lastRenderedPageBreak/>
        <w:t>куренции в субъектах Российской Федерации» (далее - Стандарт),</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внедряется стандарт развития конкуренции.</w:t>
      </w:r>
    </w:p>
    <w:p w:rsidR="00CF2A60" w:rsidRPr="00CF2A60" w:rsidRDefault="00CF2A60" w:rsidP="00C92610">
      <w:pPr>
        <w:autoSpaceDE w:val="0"/>
        <w:autoSpaceDN w:val="0"/>
        <w:adjustRightInd w:val="0"/>
        <w:spacing w:after="0" w:line="240" w:lineRule="auto"/>
        <w:ind w:firstLine="709"/>
        <w:jc w:val="both"/>
        <w:rPr>
          <w:rFonts w:ascii="Times New Roman" w:eastAsiaTheme="minorHAnsi" w:hAnsi="Times New Roman"/>
          <w:sz w:val="28"/>
          <w:szCs w:val="28"/>
        </w:rPr>
      </w:pPr>
      <w:r w:rsidRPr="00CF2A60">
        <w:rPr>
          <w:rFonts w:ascii="Times New Roman" w:eastAsiaTheme="minorHAnsi" w:hAnsi="Times New Roman"/>
          <w:sz w:val="28"/>
          <w:szCs w:val="28"/>
        </w:rPr>
        <w:t>Целью реализации Стандарта является создание конкурентной среды на</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рынках товаров и услуг муниципального образования, а также благоприятных</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условий для ведения бизнеса, обеспечивающих равный доступ к ограниче</w:t>
      </w:r>
      <w:r w:rsidRPr="00CF2A60">
        <w:rPr>
          <w:rFonts w:ascii="Times New Roman" w:eastAsiaTheme="minorHAnsi" w:hAnsi="Times New Roman"/>
          <w:sz w:val="28"/>
          <w:szCs w:val="28"/>
        </w:rPr>
        <w:t>н</w:t>
      </w:r>
      <w:r w:rsidRPr="00CF2A60">
        <w:rPr>
          <w:rFonts w:ascii="Times New Roman" w:eastAsiaTheme="minorHAnsi" w:hAnsi="Times New Roman"/>
          <w:sz w:val="28"/>
          <w:szCs w:val="28"/>
        </w:rPr>
        <w:t>ным</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ресурсам, состязательность хозяйствующих субъектов и создание</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экон</w:t>
      </w:r>
      <w:r w:rsidRPr="00CF2A60">
        <w:rPr>
          <w:rFonts w:ascii="Times New Roman" w:eastAsiaTheme="minorHAnsi" w:hAnsi="Times New Roman"/>
          <w:sz w:val="28"/>
          <w:szCs w:val="28"/>
        </w:rPr>
        <w:t>о</w:t>
      </w:r>
      <w:r w:rsidRPr="00CF2A60">
        <w:rPr>
          <w:rFonts w:ascii="Times New Roman" w:eastAsiaTheme="minorHAnsi" w:hAnsi="Times New Roman"/>
          <w:sz w:val="28"/>
          <w:szCs w:val="28"/>
        </w:rPr>
        <w:t>мически эффективных условий для обеспечения потребностей населения</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и о</w:t>
      </w:r>
      <w:r w:rsidRPr="00CF2A60">
        <w:rPr>
          <w:rFonts w:ascii="Times New Roman" w:eastAsiaTheme="minorHAnsi" w:hAnsi="Times New Roman"/>
          <w:sz w:val="28"/>
          <w:szCs w:val="28"/>
        </w:rPr>
        <w:t>р</w:t>
      </w:r>
      <w:r w:rsidRPr="00CF2A60">
        <w:rPr>
          <w:rFonts w:ascii="Times New Roman" w:eastAsiaTheme="minorHAnsi" w:hAnsi="Times New Roman"/>
          <w:sz w:val="28"/>
          <w:szCs w:val="28"/>
        </w:rPr>
        <w:t>ганизации в товарах и услугах.</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Успешная реализация Стандарта позволит в</w:t>
      </w:r>
      <w:r w:rsidRPr="00CF2A60">
        <w:rPr>
          <w:rFonts w:ascii="Times New Roman" w:eastAsiaTheme="minorHAnsi" w:hAnsi="Times New Roman"/>
          <w:sz w:val="28"/>
          <w:szCs w:val="28"/>
        </w:rPr>
        <w:t>ы</w:t>
      </w:r>
      <w:r w:rsidRPr="00CF2A60">
        <w:rPr>
          <w:rFonts w:ascii="Times New Roman" w:eastAsiaTheme="minorHAnsi" w:hAnsi="Times New Roman"/>
          <w:sz w:val="28"/>
          <w:szCs w:val="28"/>
        </w:rPr>
        <w:t>явить проблемы на</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ключевых рынках региона и даст возможность оперативно</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принимать управленческие решения, направленные на устранение</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избыто</w:t>
      </w:r>
      <w:r w:rsidRPr="00CF2A60">
        <w:rPr>
          <w:rFonts w:ascii="Times New Roman" w:eastAsiaTheme="minorHAnsi" w:hAnsi="Times New Roman"/>
          <w:sz w:val="28"/>
          <w:szCs w:val="28"/>
        </w:rPr>
        <w:t>ч</w:t>
      </w:r>
      <w:r w:rsidRPr="00CF2A60">
        <w:rPr>
          <w:rFonts w:ascii="Times New Roman" w:eastAsiaTheme="minorHAnsi" w:hAnsi="Times New Roman"/>
          <w:sz w:val="28"/>
          <w:szCs w:val="28"/>
        </w:rPr>
        <w:t>ных барьеров, появление новых предпринимательских инициатив,</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рост удо</w:t>
      </w:r>
      <w:r w:rsidRPr="00CF2A60">
        <w:rPr>
          <w:rFonts w:ascii="Times New Roman" w:eastAsiaTheme="minorHAnsi" w:hAnsi="Times New Roman"/>
          <w:sz w:val="28"/>
          <w:szCs w:val="28"/>
        </w:rPr>
        <w:t>в</w:t>
      </w:r>
      <w:r w:rsidRPr="00CF2A60">
        <w:rPr>
          <w:rFonts w:ascii="Times New Roman" w:eastAsiaTheme="minorHAnsi" w:hAnsi="Times New Roman"/>
          <w:sz w:val="28"/>
          <w:szCs w:val="28"/>
        </w:rPr>
        <w:t>летворенности потребителей качеством товаров и услуг, а,</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соответственно, повышение качества жизни населения муниципального</w:t>
      </w:r>
      <w:r w:rsidR="00C92610">
        <w:rPr>
          <w:rFonts w:ascii="Times New Roman" w:eastAsiaTheme="minorHAnsi" w:hAnsi="Times New Roman"/>
          <w:sz w:val="28"/>
          <w:szCs w:val="28"/>
        </w:rPr>
        <w:t xml:space="preserve"> </w:t>
      </w:r>
      <w:r w:rsidRPr="00CF2A60">
        <w:rPr>
          <w:rFonts w:ascii="Times New Roman" w:eastAsiaTheme="minorHAnsi" w:hAnsi="Times New Roman"/>
          <w:sz w:val="28"/>
          <w:szCs w:val="28"/>
        </w:rPr>
        <w:t>образования.</w:t>
      </w:r>
    </w:p>
    <w:p w:rsidR="00CF2A60" w:rsidRPr="00CF2A60" w:rsidRDefault="00CF2A60" w:rsidP="00C92610">
      <w:pPr>
        <w:autoSpaceDE w:val="0"/>
        <w:autoSpaceDN w:val="0"/>
        <w:adjustRightInd w:val="0"/>
        <w:spacing w:after="0" w:line="240" w:lineRule="auto"/>
        <w:ind w:firstLine="709"/>
        <w:jc w:val="both"/>
        <w:rPr>
          <w:rFonts w:ascii="Times New Roman" w:eastAsiaTheme="minorHAnsi" w:hAnsi="Times New Roman"/>
          <w:sz w:val="28"/>
          <w:szCs w:val="28"/>
        </w:rPr>
      </w:pPr>
      <w:r w:rsidRPr="00CF2A60">
        <w:rPr>
          <w:rFonts w:ascii="Times New Roman" w:eastAsiaTheme="minorHAnsi" w:hAnsi="Times New Roman"/>
          <w:sz w:val="28"/>
          <w:szCs w:val="28"/>
        </w:rPr>
        <w:t>Результаты проведенных опросов и мониторинга состояния и развития</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конкурентной среды на рынках товаров и услуг в муниципальном</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образов</w:t>
      </w:r>
      <w:r w:rsidRPr="00CF2A60">
        <w:rPr>
          <w:rFonts w:ascii="Times New Roman" w:eastAsiaTheme="minorHAnsi" w:hAnsi="Times New Roman"/>
          <w:sz w:val="28"/>
          <w:szCs w:val="28"/>
        </w:rPr>
        <w:t>а</w:t>
      </w:r>
      <w:r w:rsidRPr="00CF2A60">
        <w:rPr>
          <w:rFonts w:ascii="Times New Roman" w:eastAsiaTheme="minorHAnsi" w:hAnsi="Times New Roman"/>
          <w:sz w:val="28"/>
          <w:szCs w:val="28"/>
        </w:rPr>
        <w:t>нии</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указывают на заинтересованность бизнес-сообщества и населения в в</w:t>
      </w:r>
      <w:r w:rsidRPr="00CF2A60">
        <w:rPr>
          <w:rFonts w:ascii="Times New Roman" w:eastAsiaTheme="minorHAnsi" w:hAnsi="Times New Roman"/>
          <w:sz w:val="28"/>
          <w:szCs w:val="28"/>
        </w:rPr>
        <w:t>о</w:t>
      </w:r>
      <w:r w:rsidRPr="00CF2A60">
        <w:rPr>
          <w:rFonts w:ascii="Times New Roman" w:eastAsiaTheme="minorHAnsi" w:hAnsi="Times New Roman"/>
          <w:sz w:val="28"/>
          <w:szCs w:val="28"/>
        </w:rPr>
        <w:t>просах</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развития конкуренции.</w:t>
      </w:r>
    </w:p>
    <w:p w:rsidR="00CF2A60" w:rsidRDefault="00CF2A60" w:rsidP="00C92610">
      <w:pPr>
        <w:autoSpaceDE w:val="0"/>
        <w:autoSpaceDN w:val="0"/>
        <w:adjustRightInd w:val="0"/>
        <w:spacing w:after="0" w:line="240" w:lineRule="auto"/>
        <w:ind w:firstLine="709"/>
        <w:jc w:val="both"/>
        <w:rPr>
          <w:rFonts w:ascii="Times New Roman" w:eastAsiaTheme="minorHAnsi" w:hAnsi="Times New Roman"/>
          <w:sz w:val="28"/>
          <w:szCs w:val="28"/>
        </w:rPr>
      </w:pPr>
      <w:r w:rsidRPr="00CF2A60">
        <w:rPr>
          <w:rFonts w:ascii="Times New Roman" w:eastAsiaTheme="minorHAnsi" w:hAnsi="Times New Roman"/>
          <w:sz w:val="28"/>
          <w:szCs w:val="28"/>
        </w:rPr>
        <w:t>Кроме того, для достижения поставленной цели необходимо решение</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следующих основных задач по развитию конкуренции:</w:t>
      </w:r>
    </w:p>
    <w:p w:rsidR="00CF2A60" w:rsidRDefault="00CF2A60" w:rsidP="00CF2A60">
      <w:pPr>
        <w:autoSpaceDE w:val="0"/>
        <w:autoSpaceDN w:val="0"/>
        <w:adjustRightInd w:val="0"/>
        <w:spacing w:after="0" w:line="240" w:lineRule="auto"/>
        <w:jc w:val="both"/>
        <w:rPr>
          <w:rFonts w:ascii="Times New Roman" w:eastAsiaTheme="minorHAnsi" w:hAnsi="Times New Roman"/>
          <w:sz w:val="28"/>
          <w:szCs w:val="28"/>
        </w:rPr>
      </w:pPr>
      <w:r w:rsidRPr="00CF2A60">
        <w:rPr>
          <w:rFonts w:ascii="Times New Roman" w:eastAsiaTheme="minorHAnsi" w:hAnsi="Times New Roman"/>
          <w:sz w:val="28"/>
          <w:szCs w:val="28"/>
        </w:rPr>
        <w:t>-создание условий для доступа потребителей и производителей к</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информации</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о ведении бизнеса, состоянии товарных рынков, ценовых</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индикаторах;</w:t>
      </w:r>
    </w:p>
    <w:p w:rsidR="00CF2A60" w:rsidRDefault="00CF2A60" w:rsidP="00CF2A60">
      <w:pPr>
        <w:autoSpaceDE w:val="0"/>
        <w:autoSpaceDN w:val="0"/>
        <w:adjustRightInd w:val="0"/>
        <w:spacing w:after="0" w:line="240" w:lineRule="auto"/>
        <w:jc w:val="both"/>
        <w:rPr>
          <w:rFonts w:ascii="Times New Roman" w:eastAsiaTheme="minorHAnsi" w:hAnsi="Times New Roman"/>
          <w:sz w:val="28"/>
          <w:szCs w:val="28"/>
        </w:rPr>
      </w:pPr>
      <w:r w:rsidRPr="00CF2A60">
        <w:rPr>
          <w:rFonts w:ascii="Times New Roman" w:eastAsiaTheme="minorHAnsi" w:hAnsi="Times New Roman"/>
          <w:sz w:val="28"/>
          <w:szCs w:val="28"/>
        </w:rPr>
        <w:t>-развитие рыночной инфраструктуры и оптимальное размещение объектов</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т</w:t>
      </w:r>
      <w:r w:rsidRPr="00CF2A60">
        <w:rPr>
          <w:rFonts w:ascii="Times New Roman" w:eastAsiaTheme="minorHAnsi" w:hAnsi="Times New Roman"/>
          <w:sz w:val="28"/>
          <w:szCs w:val="28"/>
        </w:rPr>
        <w:t>о</w:t>
      </w:r>
      <w:r w:rsidRPr="00CF2A60">
        <w:rPr>
          <w:rFonts w:ascii="Times New Roman" w:eastAsiaTheme="minorHAnsi" w:hAnsi="Times New Roman"/>
          <w:sz w:val="28"/>
          <w:szCs w:val="28"/>
        </w:rPr>
        <w:t>варных рынков, обеспечивающее доступность товаров и услуг на всей терр</w:t>
      </w:r>
      <w:r w:rsidRPr="00CF2A60">
        <w:rPr>
          <w:rFonts w:ascii="Times New Roman" w:eastAsiaTheme="minorHAnsi" w:hAnsi="Times New Roman"/>
          <w:sz w:val="28"/>
          <w:szCs w:val="28"/>
        </w:rPr>
        <w:t>и</w:t>
      </w:r>
      <w:r w:rsidRPr="00CF2A60">
        <w:rPr>
          <w:rFonts w:ascii="Times New Roman" w:eastAsiaTheme="minorHAnsi" w:hAnsi="Times New Roman"/>
          <w:sz w:val="28"/>
          <w:szCs w:val="28"/>
        </w:rPr>
        <w:t>тории муниципального образования;</w:t>
      </w:r>
    </w:p>
    <w:p w:rsidR="00CF2A60" w:rsidRDefault="00CF2A60" w:rsidP="00CF2A60">
      <w:pPr>
        <w:autoSpaceDE w:val="0"/>
        <w:autoSpaceDN w:val="0"/>
        <w:adjustRightInd w:val="0"/>
        <w:spacing w:after="0" w:line="240" w:lineRule="auto"/>
        <w:jc w:val="both"/>
        <w:rPr>
          <w:rFonts w:ascii="Times New Roman" w:eastAsiaTheme="minorHAnsi" w:hAnsi="Times New Roman"/>
          <w:sz w:val="28"/>
          <w:szCs w:val="28"/>
        </w:rPr>
      </w:pPr>
      <w:r w:rsidRPr="00CF2A60">
        <w:rPr>
          <w:rFonts w:ascii="Times New Roman" w:eastAsiaTheme="minorHAnsi" w:hAnsi="Times New Roman"/>
          <w:sz w:val="28"/>
          <w:szCs w:val="28"/>
        </w:rPr>
        <w:t>-формирование максимально прозрачной конкурсной системы размещения</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муниципальных заказов;</w:t>
      </w:r>
    </w:p>
    <w:p w:rsidR="00CF2A60" w:rsidRDefault="00CF2A60" w:rsidP="00CF2A60">
      <w:pPr>
        <w:autoSpaceDE w:val="0"/>
        <w:autoSpaceDN w:val="0"/>
        <w:adjustRightInd w:val="0"/>
        <w:spacing w:after="0" w:line="240" w:lineRule="auto"/>
        <w:jc w:val="both"/>
        <w:rPr>
          <w:rFonts w:ascii="Times New Roman" w:eastAsiaTheme="minorHAnsi" w:hAnsi="Times New Roman"/>
          <w:sz w:val="28"/>
          <w:szCs w:val="28"/>
        </w:rPr>
      </w:pPr>
      <w:r w:rsidRPr="00CF2A60">
        <w:rPr>
          <w:rFonts w:ascii="Times New Roman" w:eastAsiaTheme="minorHAnsi" w:hAnsi="Times New Roman"/>
          <w:sz w:val="28"/>
          <w:szCs w:val="28"/>
        </w:rPr>
        <w:t>-устранение административных барьеров для открытия и ведения бизнеса</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х</w:t>
      </w:r>
      <w:r w:rsidRPr="00CF2A60">
        <w:rPr>
          <w:rFonts w:ascii="Times New Roman" w:eastAsiaTheme="minorHAnsi" w:hAnsi="Times New Roman"/>
          <w:sz w:val="28"/>
          <w:szCs w:val="28"/>
        </w:rPr>
        <w:t>о</w:t>
      </w:r>
      <w:r w:rsidRPr="00CF2A60">
        <w:rPr>
          <w:rFonts w:ascii="Times New Roman" w:eastAsiaTheme="minorHAnsi" w:hAnsi="Times New Roman"/>
          <w:sz w:val="28"/>
          <w:szCs w:val="28"/>
        </w:rPr>
        <w:t>зяйствующими субъектами;</w:t>
      </w:r>
    </w:p>
    <w:p w:rsidR="00CF2A60" w:rsidRDefault="00CF2A60" w:rsidP="00CF2A60">
      <w:pPr>
        <w:autoSpaceDE w:val="0"/>
        <w:autoSpaceDN w:val="0"/>
        <w:adjustRightInd w:val="0"/>
        <w:spacing w:after="0" w:line="240" w:lineRule="auto"/>
        <w:jc w:val="both"/>
        <w:rPr>
          <w:rFonts w:ascii="Times New Roman" w:eastAsiaTheme="minorHAnsi" w:hAnsi="Times New Roman"/>
          <w:sz w:val="28"/>
          <w:szCs w:val="28"/>
        </w:rPr>
      </w:pPr>
      <w:r w:rsidRPr="00CF2A60">
        <w:rPr>
          <w:rFonts w:ascii="Times New Roman" w:eastAsiaTheme="minorHAnsi" w:hAnsi="Times New Roman"/>
          <w:sz w:val="28"/>
          <w:szCs w:val="28"/>
        </w:rPr>
        <w:t>-снижение зависимости от ситуации на валютном рынке;</w:t>
      </w:r>
    </w:p>
    <w:p w:rsidR="00CF2A60" w:rsidRDefault="00CF2A60" w:rsidP="00CF2A60">
      <w:pPr>
        <w:autoSpaceDE w:val="0"/>
        <w:autoSpaceDN w:val="0"/>
        <w:adjustRightInd w:val="0"/>
        <w:spacing w:after="0" w:line="240" w:lineRule="auto"/>
        <w:jc w:val="both"/>
        <w:rPr>
          <w:rFonts w:ascii="Times New Roman" w:eastAsiaTheme="minorHAnsi" w:hAnsi="Times New Roman"/>
          <w:sz w:val="28"/>
          <w:szCs w:val="28"/>
        </w:rPr>
      </w:pPr>
      <w:r w:rsidRPr="00CF2A60">
        <w:rPr>
          <w:rFonts w:ascii="Times New Roman" w:eastAsiaTheme="minorHAnsi" w:hAnsi="Times New Roman"/>
          <w:sz w:val="28"/>
          <w:szCs w:val="28"/>
        </w:rPr>
        <w:t>-увеличение доступности кредитных ресурсов.</w:t>
      </w:r>
    </w:p>
    <w:p w:rsidR="00CF2A60" w:rsidRPr="00CF2A60" w:rsidRDefault="00CF2A60" w:rsidP="00D744AB">
      <w:pPr>
        <w:autoSpaceDE w:val="0"/>
        <w:autoSpaceDN w:val="0"/>
        <w:adjustRightInd w:val="0"/>
        <w:spacing w:after="0" w:line="240" w:lineRule="auto"/>
        <w:ind w:firstLine="709"/>
        <w:jc w:val="both"/>
        <w:rPr>
          <w:rFonts w:ascii="Times New Roman" w:eastAsiaTheme="minorHAnsi" w:hAnsi="Times New Roman"/>
          <w:sz w:val="28"/>
          <w:szCs w:val="28"/>
        </w:rPr>
      </w:pPr>
      <w:r w:rsidRPr="00CF2A60">
        <w:rPr>
          <w:rFonts w:ascii="Times New Roman" w:eastAsiaTheme="minorHAnsi" w:hAnsi="Times New Roman"/>
          <w:sz w:val="28"/>
          <w:szCs w:val="28"/>
        </w:rPr>
        <w:t>Деятельность, направленная на развитие конкуренции в рамках внедр</w:t>
      </w:r>
      <w:r w:rsidRPr="00CF2A60">
        <w:rPr>
          <w:rFonts w:ascii="Times New Roman" w:eastAsiaTheme="minorHAnsi" w:hAnsi="Times New Roman"/>
          <w:sz w:val="28"/>
          <w:szCs w:val="28"/>
        </w:rPr>
        <w:t>е</w:t>
      </w:r>
      <w:r w:rsidRPr="00CF2A60">
        <w:rPr>
          <w:rFonts w:ascii="Times New Roman" w:eastAsiaTheme="minorHAnsi" w:hAnsi="Times New Roman"/>
          <w:sz w:val="28"/>
          <w:szCs w:val="28"/>
        </w:rPr>
        <w:t>ния</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Стандарта, должна быть основана на следующих принципах:</w:t>
      </w:r>
    </w:p>
    <w:p w:rsidR="00CF2A60" w:rsidRPr="00CF2A60" w:rsidRDefault="00CF2A60" w:rsidP="00CF2A60">
      <w:pPr>
        <w:autoSpaceDE w:val="0"/>
        <w:autoSpaceDN w:val="0"/>
        <w:adjustRightInd w:val="0"/>
        <w:spacing w:after="0" w:line="240" w:lineRule="auto"/>
        <w:jc w:val="both"/>
        <w:rPr>
          <w:rFonts w:ascii="Times New Roman" w:eastAsiaTheme="minorHAnsi" w:hAnsi="Times New Roman"/>
          <w:sz w:val="28"/>
          <w:szCs w:val="28"/>
        </w:rPr>
      </w:pPr>
      <w:r w:rsidRPr="00CF2A60">
        <w:rPr>
          <w:rFonts w:ascii="Times New Roman" w:eastAsiaTheme="minorHAnsi" w:hAnsi="Times New Roman"/>
          <w:sz w:val="28"/>
          <w:szCs w:val="28"/>
        </w:rPr>
        <w:t>-осуществления мер по содействию развитии конкуренции, исходя из</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текущих и будущих потребностей потребителей, участников экономических</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отнош</w:t>
      </w:r>
      <w:r w:rsidRPr="00CF2A60">
        <w:rPr>
          <w:rFonts w:ascii="Times New Roman" w:eastAsiaTheme="minorHAnsi" w:hAnsi="Times New Roman"/>
          <w:sz w:val="28"/>
          <w:szCs w:val="28"/>
        </w:rPr>
        <w:t>е</w:t>
      </w:r>
      <w:r w:rsidRPr="00CF2A60">
        <w:rPr>
          <w:rFonts w:ascii="Times New Roman" w:eastAsiaTheme="minorHAnsi" w:hAnsi="Times New Roman"/>
          <w:sz w:val="28"/>
          <w:szCs w:val="28"/>
        </w:rPr>
        <w:t>ний;</w:t>
      </w:r>
    </w:p>
    <w:p w:rsidR="00CF2A60" w:rsidRDefault="00CF2A60" w:rsidP="00CF2A60">
      <w:pPr>
        <w:autoSpaceDE w:val="0"/>
        <w:autoSpaceDN w:val="0"/>
        <w:adjustRightInd w:val="0"/>
        <w:spacing w:after="0" w:line="240" w:lineRule="auto"/>
        <w:jc w:val="both"/>
        <w:rPr>
          <w:rFonts w:ascii="Times New Roman" w:eastAsiaTheme="minorHAnsi" w:hAnsi="Times New Roman"/>
          <w:sz w:val="28"/>
          <w:szCs w:val="28"/>
        </w:rPr>
      </w:pPr>
      <w:r w:rsidRPr="00CF2A60">
        <w:rPr>
          <w:rFonts w:ascii="Times New Roman" w:eastAsiaTheme="minorHAnsi" w:hAnsi="Times New Roman"/>
          <w:sz w:val="28"/>
          <w:szCs w:val="28"/>
        </w:rPr>
        <w:t>-системного подхода: выявления ожиданий потребителей, планирования</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де</w:t>
      </w:r>
      <w:r w:rsidRPr="00CF2A60">
        <w:rPr>
          <w:rFonts w:ascii="Times New Roman" w:eastAsiaTheme="minorHAnsi" w:hAnsi="Times New Roman"/>
          <w:sz w:val="28"/>
          <w:szCs w:val="28"/>
        </w:rPr>
        <w:t>я</w:t>
      </w:r>
      <w:r w:rsidRPr="00CF2A60">
        <w:rPr>
          <w:rFonts w:ascii="Times New Roman" w:eastAsiaTheme="minorHAnsi" w:hAnsi="Times New Roman"/>
          <w:sz w:val="28"/>
          <w:szCs w:val="28"/>
        </w:rPr>
        <w:t>тельности, формирования процессов, системы мониторинга, оценки,</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контроля и анализа;</w:t>
      </w:r>
    </w:p>
    <w:p w:rsidR="00C92610" w:rsidRDefault="00CF2A60" w:rsidP="00CF2A60">
      <w:pPr>
        <w:autoSpaceDE w:val="0"/>
        <w:autoSpaceDN w:val="0"/>
        <w:adjustRightInd w:val="0"/>
        <w:spacing w:after="0" w:line="240" w:lineRule="auto"/>
        <w:jc w:val="both"/>
        <w:rPr>
          <w:rFonts w:ascii="Times New Roman" w:eastAsiaTheme="minorHAnsi" w:hAnsi="Times New Roman"/>
          <w:sz w:val="28"/>
          <w:szCs w:val="28"/>
        </w:rPr>
      </w:pPr>
      <w:r w:rsidRPr="00CF2A60">
        <w:rPr>
          <w:rFonts w:ascii="Times New Roman" w:eastAsiaTheme="minorHAnsi" w:hAnsi="Times New Roman"/>
          <w:sz w:val="28"/>
          <w:szCs w:val="28"/>
        </w:rPr>
        <w:t>-обратной связи с потребителями и другими заинтересованными</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сторонами</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аудита и анализа результативности мер по развитию</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конкуренции являются основой для определения возможностей улучшения</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деятельности органа м</w:t>
      </w:r>
      <w:r w:rsidRPr="00CF2A60">
        <w:rPr>
          <w:rFonts w:ascii="Times New Roman" w:eastAsiaTheme="minorHAnsi" w:hAnsi="Times New Roman"/>
          <w:sz w:val="28"/>
          <w:szCs w:val="28"/>
        </w:rPr>
        <w:t>е</w:t>
      </w:r>
      <w:r w:rsidRPr="00CF2A60">
        <w:rPr>
          <w:rFonts w:ascii="Times New Roman" w:eastAsiaTheme="minorHAnsi" w:hAnsi="Times New Roman"/>
          <w:sz w:val="28"/>
          <w:szCs w:val="28"/>
        </w:rPr>
        <w:t>стного самоуправления в сфере содействия развитию</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конкуренции.</w:t>
      </w:r>
      <w:r>
        <w:rPr>
          <w:rFonts w:ascii="Times New Roman" w:eastAsiaTheme="minorHAnsi" w:hAnsi="Times New Roman"/>
          <w:sz w:val="28"/>
          <w:szCs w:val="28"/>
        </w:rPr>
        <w:t xml:space="preserve"> </w:t>
      </w:r>
      <w:r w:rsidR="00C92610">
        <w:rPr>
          <w:rFonts w:ascii="Times New Roman" w:eastAsiaTheme="minorHAnsi" w:hAnsi="Times New Roman"/>
          <w:sz w:val="28"/>
          <w:szCs w:val="28"/>
        </w:rPr>
        <w:t xml:space="preserve">       </w:t>
      </w:r>
    </w:p>
    <w:p w:rsidR="00A8121C" w:rsidRPr="00C92610" w:rsidRDefault="00CF2A60" w:rsidP="00C92610">
      <w:pPr>
        <w:autoSpaceDE w:val="0"/>
        <w:autoSpaceDN w:val="0"/>
        <w:adjustRightInd w:val="0"/>
        <w:spacing w:after="0" w:line="240" w:lineRule="auto"/>
        <w:ind w:firstLine="567"/>
        <w:jc w:val="both"/>
        <w:rPr>
          <w:rFonts w:ascii="Times New Roman" w:eastAsiaTheme="minorHAnsi" w:hAnsi="Times New Roman"/>
          <w:sz w:val="28"/>
          <w:szCs w:val="28"/>
        </w:rPr>
      </w:pPr>
      <w:r w:rsidRPr="00C92610">
        <w:rPr>
          <w:rFonts w:ascii="Times New Roman" w:eastAsiaTheme="minorHAnsi" w:hAnsi="Times New Roman"/>
          <w:sz w:val="28"/>
          <w:szCs w:val="28"/>
        </w:rPr>
        <w:t>Реализация Стандарта позволит выстроить прозрачную систему действий органов местного самоуправления муниципального образования в части ре</w:t>
      </w:r>
      <w:r w:rsidRPr="00C92610">
        <w:rPr>
          <w:rFonts w:ascii="Times New Roman" w:eastAsiaTheme="minorHAnsi" w:hAnsi="Times New Roman"/>
          <w:sz w:val="28"/>
          <w:szCs w:val="28"/>
        </w:rPr>
        <w:t>а</w:t>
      </w:r>
      <w:r w:rsidRPr="00C92610">
        <w:rPr>
          <w:rFonts w:ascii="Times New Roman" w:eastAsiaTheme="minorHAnsi" w:hAnsi="Times New Roman"/>
          <w:sz w:val="28"/>
          <w:szCs w:val="28"/>
        </w:rPr>
        <w:lastRenderedPageBreak/>
        <w:t>лизации эффективных мер по развитию конкуренции в интересах потребит</w:t>
      </w:r>
      <w:r w:rsidRPr="00C92610">
        <w:rPr>
          <w:rFonts w:ascii="Times New Roman" w:eastAsiaTheme="minorHAnsi" w:hAnsi="Times New Roman"/>
          <w:sz w:val="28"/>
          <w:szCs w:val="28"/>
        </w:rPr>
        <w:t>е</w:t>
      </w:r>
      <w:r w:rsidRPr="00C92610">
        <w:rPr>
          <w:rFonts w:ascii="Times New Roman" w:eastAsiaTheme="minorHAnsi" w:hAnsi="Times New Roman"/>
          <w:sz w:val="28"/>
          <w:szCs w:val="28"/>
        </w:rPr>
        <w:t>лей товаров и услуг и субъектов предпринимательской деятельности.</w:t>
      </w:r>
    </w:p>
    <w:p w:rsidR="00A8121C" w:rsidRPr="00CF2A60" w:rsidRDefault="00A8121C" w:rsidP="00CF2A60">
      <w:pPr>
        <w:spacing w:after="120" w:line="240" w:lineRule="auto"/>
        <w:jc w:val="both"/>
        <w:rPr>
          <w:rFonts w:ascii="Times New Roman" w:eastAsiaTheme="minorHAnsi" w:hAnsi="Times New Roman"/>
          <w:i/>
          <w:iCs/>
          <w:sz w:val="28"/>
          <w:szCs w:val="28"/>
        </w:rPr>
      </w:pPr>
    </w:p>
    <w:p w:rsidR="00A8121C" w:rsidRPr="00CF2A60" w:rsidRDefault="00A8121C" w:rsidP="00CF2A60">
      <w:pPr>
        <w:pStyle w:val="ConsPlusNormal"/>
        <w:spacing w:after="120"/>
        <w:jc w:val="both"/>
        <w:rPr>
          <w:szCs w:val="28"/>
        </w:rPr>
      </w:pPr>
    </w:p>
    <w:p w:rsidR="00A8121C" w:rsidRPr="00016D2B" w:rsidRDefault="00A8121C" w:rsidP="00016D2B">
      <w:pPr>
        <w:pStyle w:val="ConsPlusNormal"/>
        <w:spacing w:after="120"/>
        <w:ind w:firstLine="709"/>
        <w:rPr>
          <w:szCs w:val="28"/>
        </w:rPr>
      </w:pPr>
    </w:p>
    <w:p w:rsidR="00A8121C" w:rsidRPr="00016D2B" w:rsidRDefault="00A8121C" w:rsidP="00016D2B">
      <w:pPr>
        <w:pStyle w:val="ConsPlusNormal"/>
        <w:spacing w:after="120"/>
        <w:ind w:firstLine="709"/>
        <w:rPr>
          <w:szCs w:val="28"/>
        </w:rPr>
      </w:pPr>
    </w:p>
    <w:p w:rsidR="00A8121C" w:rsidRPr="00016D2B" w:rsidRDefault="00A8121C" w:rsidP="00016D2B">
      <w:pPr>
        <w:pStyle w:val="ConsPlusNormal"/>
        <w:spacing w:after="120"/>
        <w:ind w:firstLine="709"/>
        <w:rPr>
          <w:szCs w:val="28"/>
        </w:rPr>
      </w:pPr>
    </w:p>
    <w:p w:rsidR="00A8121C" w:rsidRPr="00016D2B" w:rsidRDefault="00A8121C" w:rsidP="00016D2B">
      <w:pPr>
        <w:pStyle w:val="ConsPlusNormal"/>
        <w:spacing w:after="120"/>
        <w:rPr>
          <w:szCs w:val="28"/>
        </w:rPr>
      </w:pPr>
    </w:p>
    <w:p w:rsidR="001219AD" w:rsidRPr="00016D2B" w:rsidRDefault="001219AD">
      <w:pPr>
        <w:pStyle w:val="ConsPlusNormal"/>
        <w:spacing w:after="120"/>
        <w:rPr>
          <w:szCs w:val="28"/>
        </w:rPr>
      </w:pPr>
    </w:p>
    <w:sectPr w:rsidR="001219AD" w:rsidRPr="00016D2B" w:rsidSect="00A24276">
      <w:headerReference w:type="default" r:id="rId10"/>
      <w:pgSz w:w="11906" w:h="16838"/>
      <w:pgMar w:top="851" w:right="73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40A" w:rsidRDefault="0045540A" w:rsidP="00F07113">
      <w:pPr>
        <w:spacing w:after="0" w:line="240" w:lineRule="auto"/>
      </w:pPr>
      <w:r>
        <w:separator/>
      </w:r>
    </w:p>
  </w:endnote>
  <w:endnote w:type="continuationSeparator" w:id="1">
    <w:p w:rsidR="0045540A" w:rsidRDefault="0045540A" w:rsidP="00F07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aettenschweiler">
    <w:charset w:val="CC"/>
    <w:family w:val="swiss"/>
    <w:pitch w:val="variable"/>
    <w:sig w:usb0="00000287" w:usb1="00000000" w:usb2="00000000" w:usb3="00000000" w:csb0="0000009F" w:csb1="00000000"/>
  </w:font>
  <w:font w:name="Andale Sans U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40A" w:rsidRDefault="0045540A" w:rsidP="00F07113">
      <w:pPr>
        <w:spacing w:after="0" w:line="240" w:lineRule="auto"/>
      </w:pPr>
      <w:r>
        <w:separator/>
      </w:r>
    </w:p>
  </w:footnote>
  <w:footnote w:type="continuationSeparator" w:id="1">
    <w:p w:rsidR="0045540A" w:rsidRDefault="0045540A" w:rsidP="00F07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533007"/>
      <w:docPartObj>
        <w:docPartGallery w:val="Page Numbers (Top of Page)"/>
        <w:docPartUnique/>
      </w:docPartObj>
    </w:sdtPr>
    <w:sdtContent>
      <w:p w:rsidR="004E2076" w:rsidRDefault="00430FB0">
        <w:pPr>
          <w:pStyle w:val="ab"/>
          <w:jc w:val="center"/>
        </w:pPr>
        <w:fldSimple w:instr="PAGE   \* MERGEFORMAT">
          <w:r w:rsidR="005253E1">
            <w:rPr>
              <w:noProof/>
            </w:rPr>
            <w:t>5</w:t>
          </w:r>
        </w:fldSimple>
      </w:p>
    </w:sdtContent>
  </w:sdt>
  <w:p w:rsidR="004E2076" w:rsidRDefault="004E207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603D40"/>
    <w:multiLevelType w:val="hybridMultilevel"/>
    <w:tmpl w:val="4BF0A4A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EC328A"/>
    <w:multiLevelType w:val="hybridMultilevel"/>
    <w:tmpl w:val="9EC43464"/>
    <w:lvl w:ilvl="0" w:tplc="45B2200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A5A79"/>
    <w:multiLevelType w:val="hybridMultilevel"/>
    <w:tmpl w:val="1BE8015E"/>
    <w:lvl w:ilvl="0" w:tplc="02722D1E">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C446DA"/>
    <w:multiLevelType w:val="multilevel"/>
    <w:tmpl w:val="A5AA17A0"/>
    <w:lvl w:ilvl="0">
      <w:start w:val="1"/>
      <w:numFmt w:val="decimal"/>
      <w:lvlText w:val="%1."/>
      <w:lvlJc w:val="left"/>
      <w:pPr>
        <w:ind w:left="432" w:hanging="432"/>
      </w:pPr>
      <w:rPr>
        <w:rFonts w:hint="default"/>
        <w:i w:val="0"/>
        <w:u w:val="none"/>
      </w:rPr>
    </w:lvl>
    <w:lvl w:ilvl="1">
      <w:start w:val="2"/>
      <w:numFmt w:val="decimal"/>
      <w:lvlText w:val="%1.%2."/>
      <w:lvlJc w:val="left"/>
      <w:pPr>
        <w:ind w:left="720" w:hanging="72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1080" w:hanging="108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440" w:hanging="1440"/>
      </w:pPr>
      <w:rPr>
        <w:rFonts w:hint="default"/>
        <w:i w:val="0"/>
        <w:u w:val="none"/>
      </w:rPr>
    </w:lvl>
    <w:lvl w:ilvl="6">
      <w:start w:val="1"/>
      <w:numFmt w:val="decimal"/>
      <w:lvlText w:val="%1.%2.%3.%4.%5.%6.%7."/>
      <w:lvlJc w:val="left"/>
      <w:pPr>
        <w:ind w:left="1800" w:hanging="1800"/>
      </w:pPr>
      <w:rPr>
        <w:rFonts w:hint="default"/>
        <w:i w:val="0"/>
        <w:u w:val="none"/>
      </w:rPr>
    </w:lvl>
    <w:lvl w:ilvl="7">
      <w:start w:val="1"/>
      <w:numFmt w:val="decimal"/>
      <w:lvlText w:val="%1.%2.%3.%4.%5.%6.%7.%8."/>
      <w:lvlJc w:val="left"/>
      <w:pPr>
        <w:ind w:left="1800" w:hanging="1800"/>
      </w:pPr>
      <w:rPr>
        <w:rFonts w:hint="default"/>
        <w:i w:val="0"/>
        <w:u w:val="none"/>
      </w:rPr>
    </w:lvl>
    <w:lvl w:ilvl="8">
      <w:start w:val="1"/>
      <w:numFmt w:val="decimal"/>
      <w:lvlText w:val="%1.%2.%3.%4.%5.%6.%7.%8.%9."/>
      <w:lvlJc w:val="left"/>
      <w:pPr>
        <w:ind w:left="2160" w:hanging="2160"/>
      </w:pPr>
      <w:rPr>
        <w:rFonts w:hint="default"/>
        <w:i w:val="0"/>
        <w:u w:val="none"/>
      </w:rPr>
    </w:lvl>
  </w:abstractNum>
  <w:abstractNum w:abstractNumId="6">
    <w:nsid w:val="244F16F0"/>
    <w:multiLevelType w:val="hybridMultilevel"/>
    <w:tmpl w:val="BD8A04FC"/>
    <w:lvl w:ilvl="0" w:tplc="D16CBFB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295F51"/>
    <w:multiLevelType w:val="multilevel"/>
    <w:tmpl w:val="5B1A63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2BD39F1"/>
    <w:multiLevelType w:val="hybridMultilevel"/>
    <w:tmpl w:val="3E86EC2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E70643"/>
    <w:multiLevelType w:val="multilevel"/>
    <w:tmpl w:val="AECE7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1B5097"/>
    <w:multiLevelType w:val="hybridMultilevel"/>
    <w:tmpl w:val="DAEC53AC"/>
    <w:lvl w:ilvl="0" w:tplc="647C857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D6F6084"/>
    <w:multiLevelType w:val="hybridMultilevel"/>
    <w:tmpl w:val="96AAA72E"/>
    <w:lvl w:ilvl="0" w:tplc="530ED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6606CE6"/>
    <w:multiLevelType w:val="hybridMultilevel"/>
    <w:tmpl w:val="32AC3DEC"/>
    <w:lvl w:ilvl="0" w:tplc="3376AA42">
      <w:start w:val="1"/>
      <w:numFmt w:val="decimal"/>
      <w:lvlText w:val="%1."/>
      <w:lvlJc w:val="left"/>
      <w:pPr>
        <w:ind w:left="740" w:hanging="380"/>
      </w:pPr>
      <w:rPr>
        <w:rFonts w:eastAsia="Arial Unicode M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8A4FCD"/>
    <w:multiLevelType w:val="multilevel"/>
    <w:tmpl w:val="792E52A0"/>
    <w:lvl w:ilvl="0">
      <w:start w:val="4"/>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3"/>
  </w:num>
  <w:num w:numId="3">
    <w:abstractNumId w:val="8"/>
  </w:num>
  <w:num w:numId="4">
    <w:abstractNumId w:val="2"/>
  </w:num>
  <w:num w:numId="5">
    <w:abstractNumId w:val="1"/>
  </w:num>
  <w:num w:numId="6">
    <w:abstractNumId w:val="9"/>
  </w:num>
  <w:num w:numId="7">
    <w:abstractNumId w:val="7"/>
  </w:num>
  <w:num w:numId="8">
    <w:abstractNumId w:val="13"/>
  </w:num>
  <w:num w:numId="9">
    <w:abstractNumId w:val="5"/>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71682"/>
  </w:hdrShapeDefaults>
  <w:footnotePr>
    <w:footnote w:id="0"/>
    <w:footnote w:id="1"/>
  </w:footnotePr>
  <w:endnotePr>
    <w:endnote w:id="0"/>
    <w:endnote w:id="1"/>
  </w:endnotePr>
  <w:compat/>
  <w:rsids>
    <w:rsidRoot w:val="00C90B87"/>
    <w:rsid w:val="00003F8F"/>
    <w:rsid w:val="0001340C"/>
    <w:rsid w:val="000145CC"/>
    <w:rsid w:val="00016D2B"/>
    <w:rsid w:val="000216A8"/>
    <w:rsid w:val="00030DF7"/>
    <w:rsid w:val="00041710"/>
    <w:rsid w:val="0004469F"/>
    <w:rsid w:val="00047688"/>
    <w:rsid w:val="000549B8"/>
    <w:rsid w:val="00054B9B"/>
    <w:rsid w:val="00055551"/>
    <w:rsid w:val="000564F1"/>
    <w:rsid w:val="000565FA"/>
    <w:rsid w:val="000643FD"/>
    <w:rsid w:val="00064E90"/>
    <w:rsid w:val="00071C8F"/>
    <w:rsid w:val="0007250B"/>
    <w:rsid w:val="00075588"/>
    <w:rsid w:val="000923C8"/>
    <w:rsid w:val="00095D29"/>
    <w:rsid w:val="000967BF"/>
    <w:rsid w:val="000B3F79"/>
    <w:rsid w:val="000B6823"/>
    <w:rsid w:val="000B6F3D"/>
    <w:rsid w:val="000C1830"/>
    <w:rsid w:val="000C3937"/>
    <w:rsid w:val="000C4494"/>
    <w:rsid w:val="000C609D"/>
    <w:rsid w:val="000C7942"/>
    <w:rsid w:val="000D4C4A"/>
    <w:rsid w:val="000E452C"/>
    <w:rsid w:val="000E6E14"/>
    <w:rsid w:val="000F7B86"/>
    <w:rsid w:val="0010221E"/>
    <w:rsid w:val="001023A7"/>
    <w:rsid w:val="00112375"/>
    <w:rsid w:val="001219AD"/>
    <w:rsid w:val="00121B92"/>
    <w:rsid w:val="001307FD"/>
    <w:rsid w:val="0015148C"/>
    <w:rsid w:val="0015156E"/>
    <w:rsid w:val="0015328B"/>
    <w:rsid w:val="00182682"/>
    <w:rsid w:val="00182BA4"/>
    <w:rsid w:val="00182D68"/>
    <w:rsid w:val="0018435E"/>
    <w:rsid w:val="0019525D"/>
    <w:rsid w:val="001A512E"/>
    <w:rsid w:val="001A52B4"/>
    <w:rsid w:val="001B091C"/>
    <w:rsid w:val="001B52F6"/>
    <w:rsid w:val="001B621A"/>
    <w:rsid w:val="001B73D1"/>
    <w:rsid w:val="001C0DEF"/>
    <w:rsid w:val="001C618D"/>
    <w:rsid w:val="001D5DA4"/>
    <w:rsid w:val="001E601F"/>
    <w:rsid w:val="0020042B"/>
    <w:rsid w:val="00200CEC"/>
    <w:rsid w:val="0020550C"/>
    <w:rsid w:val="00205F89"/>
    <w:rsid w:val="00212802"/>
    <w:rsid w:val="00212AD6"/>
    <w:rsid w:val="00223A72"/>
    <w:rsid w:val="00231A51"/>
    <w:rsid w:val="0023506B"/>
    <w:rsid w:val="0023581C"/>
    <w:rsid w:val="002365EB"/>
    <w:rsid w:val="0024326D"/>
    <w:rsid w:val="00251A62"/>
    <w:rsid w:val="0025603B"/>
    <w:rsid w:val="002601EF"/>
    <w:rsid w:val="002606F1"/>
    <w:rsid w:val="00263EE4"/>
    <w:rsid w:val="00264A85"/>
    <w:rsid w:val="00265BBB"/>
    <w:rsid w:val="002662E9"/>
    <w:rsid w:val="00275FE9"/>
    <w:rsid w:val="0028247C"/>
    <w:rsid w:val="00282EE9"/>
    <w:rsid w:val="002839D9"/>
    <w:rsid w:val="00283F1C"/>
    <w:rsid w:val="00290CF5"/>
    <w:rsid w:val="002968B0"/>
    <w:rsid w:val="002A184E"/>
    <w:rsid w:val="002A7C98"/>
    <w:rsid w:val="002B4877"/>
    <w:rsid w:val="002B721E"/>
    <w:rsid w:val="002B7256"/>
    <w:rsid w:val="002C0A0C"/>
    <w:rsid w:val="002C0BD6"/>
    <w:rsid w:val="002C6E65"/>
    <w:rsid w:val="002D2902"/>
    <w:rsid w:val="002D2D8B"/>
    <w:rsid w:val="002D2ECF"/>
    <w:rsid w:val="002D672D"/>
    <w:rsid w:val="002E0F48"/>
    <w:rsid w:val="002E255D"/>
    <w:rsid w:val="002F3490"/>
    <w:rsid w:val="002F4696"/>
    <w:rsid w:val="003017A4"/>
    <w:rsid w:val="00305185"/>
    <w:rsid w:val="00306C3F"/>
    <w:rsid w:val="0030747D"/>
    <w:rsid w:val="00320EFC"/>
    <w:rsid w:val="00323753"/>
    <w:rsid w:val="00327F54"/>
    <w:rsid w:val="00327F84"/>
    <w:rsid w:val="00331B48"/>
    <w:rsid w:val="00342DC8"/>
    <w:rsid w:val="00344E34"/>
    <w:rsid w:val="00345DBF"/>
    <w:rsid w:val="00347550"/>
    <w:rsid w:val="00351D9A"/>
    <w:rsid w:val="003523EC"/>
    <w:rsid w:val="00357C51"/>
    <w:rsid w:val="0036374C"/>
    <w:rsid w:val="00366E5A"/>
    <w:rsid w:val="00375811"/>
    <w:rsid w:val="003767A8"/>
    <w:rsid w:val="00390A93"/>
    <w:rsid w:val="003954A5"/>
    <w:rsid w:val="003955E8"/>
    <w:rsid w:val="0039791C"/>
    <w:rsid w:val="003A0F9A"/>
    <w:rsid w:val="003A4BD6"/>
    <w:rsid w:val="003A56EA"/>
    <w:rsid w:val="003A77E4"/>
    <w:rsid w:val="003B0E5E"/>
    <w:rsid w:val="003B4786"/>
    <w:rsid w:val="003B4E74"/>
    <w:rsid w:val="003C01E7"/>
    <w:rsid w:val="003C0854"/>
    <w:rsid w:val="003C0CB9"/>
    <w:rsid w:val="003C119F"/>
    <w:rsid w:val="003C4C1C"/>
    <w:rsid w:val="003D0204"/>
    <w:rsid w:val="003D0871"/>
    <w:rsid w:val="003D40B8"/>
    <w:rsid w:val="003D6A8A"/>
    <w:rsid w:val="003E0BAB"/>
    <w:rsid w:val="003E27AD"/>
    <w:rsid w:val="003E2883"/>
    <w:rsid w:val="003E29D8"/>
    <w:rsid w:val="003E6184"/>
    <w:rsid w:val="003F2252"/>
    <w:rsid w:val="003F411D"/>
    <w:rsid w:val="00402BA5"/>
    <w:rsid w:val="00405225"/>
    <w:rsid w:val="004116C8"/>
    <w:rsid w:val="0042112D"/>
    <w:rsid w:val="00422032"/>
    <w:rsid w:val="00430FB0"/>
    <w:rsid w:val="00431A7D"/>
    <w:rsid w:val="00432D9B"/>
    <w:rsid w:val="00436632"/>
    <w:rsid w:val="00441B28"/>
    <w:rsid w:val="00445558"/>
    <w:rsid w:val="00447839"/>
    <w:rsid w:val="00452414"/>
    <w:rsid w:val="0045540A"/>
    <w:rsid w:val="00466F82"/>
    <w:rsid w:val="00467481"/>
    <w:rsid w:val="004722CB"/>
    <w:rsid w:val="00472F02"/>
    <w:rsid w:val="004866BA"/>
    <w:rsid w:val="00487C11"/>
    <w:rsid w:val="004946ED"/>
    <w:rsid w:val="00494F2C"/>
    <w:rsid w:val="004A1180"/>
    <w:rsid w:val="004A34B4"/>
    <w:rsid w:val="004B0A7A"/>
    <w:rsid w:val="004B3EAE"/>
    <w:rsid w:val="004C2D7F"/>
    <w:rsid w:val="004D18B1"/>
    <w:rsid w:val="004D2A81"/>
    <w:rsid w:val="004E2076"/>
    <w:rsid w:val="004E444C"/>
    <w:rsid w:val="004E7989"/>
    <w:rsid w:val="004F03C8"/>
    <w:rsid w:val="004F4A4D"/>
    <w:rsid w:val="004F4AE9"/>
    <w:rsid w:val="004F4C07"/>
    <w:rsid w:val="004F4E3A"/>
    <w:rsid w:val="0050596C"/>
    <w:rsid w:val="005068AF"/>
    <w:rsid w:val="00507D5B"/>
    <w:rsid w:val="005117EB"/>
    <w:rsid w:val="0052362E"/>
    <w:rsid w:val="005240E7"/>
    <w:rsid w:val="005253E1"/>
    <w:rsid w:val="00532608"/>
    <w:rsid w:val="00534AA0"/>
    <w:rsid w:val="0053654F"/>
    <w:rsid w:val="0053748B"/>
    <w:rsid w:val="0054244F"/>
    <w:rsid w:val="00544968"/>
    <w:rsid w:val="00544B83"/>
    <w:rsid w:val="00550C11"/>
    <w:rsid w:val="0056381C"/>
    <w:rsid w:val="005677A4"/>
    <w:rsid w:val="0057058D"/>
    <w:rsid w:val="00572AED"/>
    <w:rsid w:val="00573D63"/>
    <w:rsid w:val="005763B5"/>
    <w:rsid w:val="00577638"/>
    <w:rsid w:val="0057794C"/>
    <w:rsid w:val="00582116"/>
    <w:rsid w:val="0058670A"/>
    <w:rsid w:val="00591DFE"/>
    <w:rsid w:val="00596232"/>
    <w:rsid w:val="005A2C80"/>
    <w:rsid w:val="005B193B"/>
    <w:rsid w:val="005C3C77"/>
    <w:rsid w:val="005C4BC4"/>
    <w:rsid w:val="005C4DBB"/>
    <w:rsid w:val="005C5138"/>
    <w:rsid w:val="005C5A71"/>
    <w:rsid w:val="005D3744"/>
    <w:rsid w:val="005E1509"/>
    <w:rsid w:val="005E211F"/>
    <w:rsid w:val="005E41DC"/>
    <w:rsid w:val="005E53A3"/>
    <w:rsid w:val="005E702A"/>
    <w:rsid w:val="006000F9"/>
    <w:rsid w:val="00600415"/>
    <w:rsid w:val="00600F4A"/>
    <w:rsid w:val="00601035"/>
    <w:rsid w:val="006010EA"/>
    <w:rsid w:val="006033CC"/>
    <w:rsid w:val="00614A6A"/>
    <w:rsid w:val="006238A3"/>
    <w:rsid w:val="006255FD"/>
    <w:rsid w:val="00626E5F"/>
    <w:rsid w:val="00637183"/>
    <w:rsid w:val="006430B6"/>
    <w:rsid w:val="00646231"/>
    <w:rsid w:val="006464F9"/>
    <w:rsid w:val="00652721"/>
    <w:rsid w:val="00653159"/>
    <w:rsid w:val="0066169C"/>
    <w:rsid w:val="00661B4A"/>
    <w:rsid w:val="006626E2"/>
    <w:rsid w:val="006705C8"/>
    <w:rsid w:val="006733B1"/>
    <w:rsid w:val="0067385D"/>
    <w:rsid w:val="00675788"/>
    <w:rsid w:val="0068330C"/>
    <w:rsid w:val="00683BEE"/>
    <w:rsid w:val="006848EF"/>
    <w:rsid w:val="0068512C"/>
    <w:rsid w:val="0068610D"/>
    <w:rsid w:val="0068718C"/>
    <w:rsid w:val="006A48F8"/>
    <w:rsid w:val="006B6181"/>
    <w:rsid w:val="006C2A3B"/>
    <w:rsid w:val="006C4915"/>
    <w:rsid w:val="006C63C1"/>
    <w:rsid w:val="006C64B2"/>
    <w:rsid w:val="006C75A0"/>
    <w:rsid w:val="006D126C"/>
    <w:rsid w:val="006D7A31"/>
    <w:rsid w:val="006E18AA"/>
    <w:rsid w:val="006E4F64"/>
    <w:rsid w:val="006F015E"/>
    <w:rsid w:val="006F1DF1"/>
    <w:rsid w:val="006F5160"/>
    <w:rsid w:val="007041AE"/>
    <w:rsid w:val="00716E5C"/>
    <w:rsid w:val="00724973"/>
    <w:rsid w:val="007269BD"/>
    <w:rsid w:val="00727140"/>
    <w:rsid w:val="00731151"/>
    <w:rsid w:val="00732D95"/>
    <w:rsid w:val="00741702"/>
    <w:rsid w:val="00753CB5"/>
    <w:rsid w:val="00760328"/>
    <w:rsid w:val="00762783"/>
    <w:rsid w:val="00763505"/>
    <w:rsid w:val="00766B42"/>
    <w:rsid w:val="00777AF8"/>
    <w:rsid w:val="0078358E"/>
    <w:rsid w:val="007845FF"/>
    <w:rsid w:val="0079263C"/>
    <w:rsid w:val="007930FE"/>
    <w:rsid w:val="007A1CC5"/>
    <w:rsid w:val="007A4304"/>
    <w:rsid w:val="007A6746"/>
    <w:rsid w:val="007B0CF5"/>
    <w:rsid w:val="007C3680"/>
    <w:rsid w:val="007C3C0B"/>
    <w:rsid w:val="007C7A3E"/>
    <w:rsid w:val="007D08E0"/>
    <w:rsid w:val="007E052E"/>
    <w:rsid w:val="007E3535"/>
    <w:rsid w:val="007F1635"/>
    <w:rsid w:val="007F2CAC"/>
    <w:rsid w:val="00803763"/>
    <w:rsid w:val="00803AD4"/>
    <w:rsid w:val="008131DA"/>
    <w:rsid w:val="00814707"/>
    <w:rsid w:val="00815E93"/>
    <w:rsid w:val="00817D66"/>
    <w:rsid w:val="0082160E"/>
    <w:rsid w:val="00821C0A"/>
    <w:rsid w:val="0082202D"/>
    <w:rsid w:val="00825321"/>
    <w:rsid w:val="00825F5B"/>
    <w:rsid w:val="00832387"/>
    <w:rsid w:val="00834C2E"/>
    <w:rsid w:val="00836402"/>
    <w:rsid w:val="00836894"/>
    <w:rsid w:val="00840A81"/>
    <w:rsid w:val="00841525"/>
    <w:rsid w:val="00841D4F"/>
    <w:rsid w:val="008450EC"/>
    <w:rsid w:val="00850434"/>
    <w:rsid w:val="00856924"/>
    <w:rsid w:val="008616A8"/>
    <w:rsid w:val="008625BE"/>
    <w:rsid w:val="008625DB"/>
    <w:rsid w:val="00867F53"/>
    <w:rsid w:val="00870EF3"/>
    <w:rsid w:val="00880DF8"/>
    <w:rsid w:val="008835C5"/>
    <w:rsid w:val="008901EF"/>
    <w:rsid w:val="008915D8"/>
    <w:rsid w:val="008915E9"/>
    <w:rsid w:val="00891CDE"/>
    <w:rsid w:val="008B62CD"/>
    <w:rsid w:val="008B7F80"/>
    <w:rsid w:val="008C23BD"/>
    <w:rsid w:val="008C7C91"/>
    <w:rsid w:val="008C7E22"/>
    <w:rsid w:val="008D0D8A"/>
    <w:rsid w:val="008D0F7C"/>
    <w:rsid w:val="008D2BBB"/>
    <w:rsid w:val="008E1855"/>
    <w:rsid w:val="008E42A4"/>
    <w:rsid w:val="008E5890"/>
    <w:rsid w:val="008E7450"/>
    <w:rsid w:val="008F4D53"/>
    <w:rsid w:val="008F5171"/>
    <w:rsid w:val="00903644"/>
    <w:rsid w:val="00903CBA"/>
    <w:rsid w:val="00914F96"/>
    <w:rsid w:val="009221FB"/>
    <w:rsid w:val="00924734"/>
    <w:rsid w:val="009303B2"/>
    <w:rsid w:val="00931F26"/>
    <w:rsid w:val="00933A3F"/>
    <w:rsid w:val="00946408"/>
    <w:rsid w:val="00946970"/>
    <w:rsid w:val="0095120C"/>
    <w:rsid w:val="00951E0B"/>
    <w:rsid w:val="009529E5"/>
    <w:rsid w:val="00953600"/>
    <w:rsid w:val="00956226"/>
    <w:rsid w:val="00962A3E"/>
    <w:rsid w:val="00962AD8"/>
    <w:rsid w:val="00976F07"/>
    <w:rsid w:val="009803BE"/>
    <w:rsid w:val="00991D79"/>
    <w:rsid w:val="00992AB5"/>
    <w:rsid w:val="00994884"/>
    <w:rsid w:val="00995311"/>
    <w:rsid w:val="009A11F9"/>
    <w:rsid w:val="009A3869"/>
    <w:rsid w:val="009B5F52"/>
    <w:rsid w:val="009B7809"/>
    <w:rsid w:val="009C3DFD"/>
    <w:rsid w:val="009C7944"/>
    <w:rsid w:val="009C7B7C"/>
    <w:rsid w:val="009C7FE7"/>
    <w:rsid w:val="009D19FB"/>
    <w:rsid w:val="009D21FF"/>
    <w:rsid w:val="009D46EB"/>
    <w:rsid w:val="009D792E"/>
    <w:rsid w:val="009E0D0A"/>
    <w:rsid w:val="009E7AFA"/>
    <w:rsid w:val="009F1A40"/>
    <w:rsid w:val="00A105DB"/>
    <w:rsid w:val="00A10ECC"/>
    <w:rsid w:val="00A24276"/>
    <w:rsid w:val="00A2548F"/>
    <w:rsid w:val="00A32117"/>
    <w:rsid w:val="00A33722"/>
    <w:rsid w:val="00A34F8B"/>
    <w:rsid w:val="00A40786"/>
    <w:rsid w:val="00A416D1"/>
    <w:rsid w:val="00A5136E"/>
    <w:rsid w:val="00A51529"/>
    <w:rsid w:val="00A517BF"/>
    <w:rsid w:val="00A62C6A"/>
    <w:rsid w:val="00A73437"/>
    <w:rsid w:val="00A739AF"/>
    <w:rsid w:val="00A8121C"/>
    <w:rsid w:val="00A85D84"/>
    <w:rsid w:val="00A91F96"/>
    <w:rsid w:val="00A95844"/>
    <w:rsid w:val="00A960C0"/>
    <w:rsid w:val="00A971F5"/>
    <w:rsid w:val="00A97F1E"/>
    <w:rsid w:val="00AA5181"/>
    <w:rsid w:val="00AA7737"/>
    <w:rsid w:val="00AB0F4E"/>
    <w:rsid w:val="00AB2028"/>
    <w:rsid w:val="00AB2B7C"/>
    <w:rsid w:val="00AB7DD1"/>
    <w:rsid w:val="00AC10BB"/>
    <w:rsid w:val="00AC2A48"/>
    <w:rsid w:val="00AC5FF4"/>
    <w:rsid w:val="00AD2FDC"/>
    <w:rsid w:val="00AD384C"/>
    <w:rsid w:val="00AD60DF"/>
    <w:rsid w:val="00AE0E01"/>
    <w:rsid w:val="00AE332E"/>
    <w:rsid w:val="00AF5CA2"/>
    <w:rsid w:val="00AF6A01"/>
    <w:rsid w:val="00AF6AB1"/>
    <w:rsid w:val="00AF773D"/>
    <w:rsid w:val="00B0203A"/>
    <w:rsid w:val="00B05AC7"/>
    <w:rsid w:val="00B1156D"/>
    <w:rsid w:val="00B24AB0"/>
    <w:rsid w:val="00B443B0"/>
    <w:rsid w:val="00B53BF4"/>
    <w:rsid w:val="00B579BC"/>
    <w:rsid w:val="00B62699"/>
    <w:rsid w:val="00B62E8A"/>
    <w:rsid w:val="00B63A65"/>
    <w:rsid w:val="00B654F0"/>
    <w:rsid w:val="00B655BD"/>
    <w:rsid w:val="00B673F6"/>
    <w:rsid w:val="00B71AAB"/>
    <w:rsid w:val="00B72009"/>
    <w:rsid w:val="00B72319"/>
    <w:rsid w:val="00B8042C"/>
    <w:rsid w:val="00B82CD6"/>
    <w:rsid w:val="00BB05E1"/>
    <w:rsid w:val="00BB405F"/>
    <w:rsid w:val="00BB5769"/>
    <w:rsid w:val="00BB6BF6"/>
    <w:rsid w:val="00BC1674"/>
    <w:rsid w:val="00BC1A0B"/>
    <w:rsid w:val="00BC587A"/>
    <w:rsid w:val="00BC6030"/>
    <w:rsid w:val="00BD07AB"/>
    <w:rsid w:val="00BD2B1F"/>
    <w:rsid w:val="00BD4693"/>
    <w:rsid w:val="00BD4D16"/>
    <w:rsid w:val="00BE3078"/>
    <w:rsid w:val="00BF2F97"/>
    <w:rsid w:val="00BF7158"/>
    <w:rsid w:val="00C07E36"/>
    <w:rsid w:val="00C2217B"/>
    <w:rsid w:val="00C2463F"/>
    <w:rsid w:val="00C24D6C"/>
    <w:rsid w:val="00C32ED3"/>
    <w:rsid w:val="00C346FE"/>
    <w:rsid w:val="00C37507"/>
    <w:rsid w:val="00C3769E"/>
    <w:rsid w:val="00C42998"/>
    <w:rsid w:val="00C43F49"/>
    <w:rsid w:val="00C45BF7"/>
    <w:rsid w:val="00C5011A"/>
    <w:rsid w:val="00C507CB"/>
    <w:rsid w:val="00C515C0"/>
    <w:rsid w:val="00C57367"/>
    <w:rsid w:val="00C63AF3"/>
    <w:rsid w:val="00C66836"/>
    <w:rsid w:val="00C738EB"/>
    <w:rsid w:val="00C75DCD"/>
    <w:rsid w:val="00C87F46"/>
    <w:rsid w:val="00C90B87"/>
    <w:rsid w:val="00C9252A"/>
    <w:rsid w:val="00C92610"/>
    <w:rsid w:val="00C943DB"/>
    <w:rsid w:val="00CB6AD3"/>
    <w:rsid w:val="00CC5F73"/>
    <w:rsid w:val="00CC70FB"/>
    <w:rsid w:val="00CD0F56"/>
    <w:rsid w:val="00CD2C14"/>
    <w:rsid w:val="00CE1C96"/>
    <w:rsid w:val="00CE6784"/>
    <w:rsid w:val="00CF29B2"/>
    <w:rsid w:val="00CF2A60"/>
    <w:rsid w:val="00CF4484"/>
    <w:rsid w:val="00CF7F90"/>
    <w:rsid w:val="00D1093E"/>
    <w:rsid w:val="00D10FE9"/>
    <w:rsid w:val="00D11632"/>
    <w:rsid w:val="00D12115"/>
    <w:rsid w:val="00D144C5"/>
    <w:rsid w:val="00D205A7"/>
    <w:rsid w:val="00D20E65"/>
    <w:rsid w:val="00D22AC7"/>
    <w:rsid w:val="00D25C42"/>
    <w:rsid w:val="00D36B62"/>
    <w:rsid w:val="00D4434B"/>
    <w:rsid w:val="00D45AC7"/>
    <w:rsid w:val="00D4676B"/>
    <w:rsid w:val="00D54123"/>
    <w:rsid w:val="00D5501C"/>
    <w:rsid w:val="00D7398E"/>
    <w:rsid w:val="00D744AB"/>
    <w:rsid w:val="00D8386C"/>
    <w:rsid w:val="00D85BFE"/>
    <w:rsid w:val="00D913A2"/>
    <w:rsid w:val="00D95032"/>
    <w:rsid w:val="00D96F67"/>
    <w:rsid w:val="00DA51AA"/>
    <w:rsid w:val="00DA7565"/>
    <w:rsid w:val="00DB0A87"/>
    <w:rsid w:val="00DB4BE3"/>
    <w:rsid w:val="00DC2AF1"/>
    <w:rsid w:val="00DC4D60"/>
    <w:rsid w:val="00DD0571"/>
    <w:rsid w:val="00DD16D7"/>
    <w:rsid w:val="00DD34B8"/>
    <w:rsid w:val="00DD6FAF"/>
    <w:rsid w:val="00DE23E8"/>
    <w:rsid w:val="00DE559B"/>
    <w:rsid w:val="00DF0A87"/>
    <w:rsid w:val="00E03849"/>
    <w:rsid w:val="00E0709B"/>
    <w:rsid w:val="00E07D9E"/>
    <w:rsid w:val="00E1196B"/>
    <w:rsid w:val="00E20648"/>
    <w:rsid w:val="00E20C79"/>
    <w:rsid w:val="00E32D7A"/>
    <w:rsid w:val="00E337DB"/>
    <w:rsid w:val="00E3607C"/>
    <w:rsid w:val="00E36A81"/>
    <w:rsid w:val="00E424E3"/>
    <w:rsid w:val="00E43E1D"/>
    <w:rsid w:val="00E51ECD"/>
    <w:rsid w:val="00E53884"/>
    <w:rsid w:val="00E731E3"/>
    <w:rsid w:val="00E7373D"/>
    <w:rsid w:val="00E8010D"/>
    <w:rsid w:val="00E80C78"/>
    <w:rsid w:val="00E91C07"/>
    <w:rsid w:val="00E94CBC"/>
    <w:rsid w:val="00EA6929"/>
    <w:rsid w:val="00EB1510"/>
    <w:rsid w:val="00EB2C47"/>
    <w:rsid w:val="00EB4B95"/>
    <w:rsid w:val="00EB6F9E"/>
    <w:rsid w:val="00EC201D"/>
    <w:rsid w:val="00EC24FE"/>
    <w:rsid w:val="00EC4F87"/>
    <w:rsid w:val="00EC7072"/>
    <w:rsid w:val="00ED11CE"/>
    <w:rsid w:val="00ED7A9F"/>
    <w:rsid w:val="00EE384F"/>
    <w:rsid w:val="00EE7F15"/>
    <w:rsid w:val="00EF19D5"/>
    <w:rsid w:val="00EF2AE0"/>
    <w:rsid w:val="00EF7453"/>
    <w:rsid w:val="00F0173E"/>
    <w:rsid w:val="00F02AA1"/>
    <w:rsid w:val="00F07113"/>
    <w:rsid w:val="00F17DF6"/>
    <w:rsid w:val="00F231DD"/>
    <w:rsid w:val="00F242A9"/>
    <w:rsid w:val="00F26ADE"/>
    <w:rsid w:val="00F3049D"/>
    <w:rsid w:val="00F320B8"/>
    <w:rsid w:val="00F3326B"/>
    <w:rsid w:val="00F36FCB"/>
    <w:rsid w:val="00F41147"/>
    <w:rsid w:val="00F43834"/>
    <w:rsid w:val="00F46DCE"/>
    <w:rsid w:val="00F52409"/>
    <w:rsid w:val="00F52539"/>
    <w:rsid w:val="00F5268C"/>
    <w:rsid w:val="00F53A28"/>
    <w:rsid w:val="00F8674C"/>
    <w:rsid w:val="00F9500B"/>
    <w:rsid w:val="00FA3035"/>
    <w:rsid w:val="00FA5A26"/>
    <w:rsid w:val="00FA67CC"/>
    <w:rsid w:val="00FC6B5B"/>
    <w:rsid w:val="00FD0A99"/>
    <w:rsid w:val="00FD3630"/>
    <w:rsid w:val="00FD44B3"/>
    <w:rsid w:val="00FD5FB6"/>
    <w:rsid w:val="00FD67E3"/>
    <w:rsid w:val="00FD7461"/>
    <w:rsid w:val="00FD7673"/>
    <w:rsid w:val="00FE0B86"/>
    <w:rsid w:val="00FE25BF"/>
    <w:rsid w:val="00FE30C7"/>
    <w:rsid w:val="00FE35BE"/>
    <w:rsid w:val="00FE4802"/>
    <w:rsid w:val="00FE52A7"/>
    <w:rsid w:val="00FF2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qFormat/>
    <w:rsid w:val="00016D2B"/>
    <w:pPr>
      <w:keepNext/>
      <w:widowControl w:val="0"/>
      <w:spacing w:after="0" w:line="240" w:lineRule="auto"/>
      <w:outlineLvl w:val="0"/>
    </w:pPr>
    <w:rPr>
      <w:rFonts w:ascii="Times New Roman" w:eastAsia="Times New Roman" w:hAnsi="Times New Roman"/>
      <w:snapToGrid w:val="0"/>
      <w:sz w:val="24"/>
      <w:szCs w:val="20"/>
      <w:lang w:eastAsia="ru-RU"/>
    </w:rPr>
  </w:style>
  <w:style w:type="paragraph" w:styleId="2">
    <w:name w:val="heading 2"/>
    <w:basedOn w:val="a"/>
    <w:next w:val="a"/>
    <w:link w:val="20"/>
    <w:qFormat/>
    <w:rsid w:val="00016D2B"/>
    <w:pPr>
      <w:keepNext/>
      <w:widowControl w:val="0"/>
      <w:spacing w:after="0" w:line="240" w:lineRule="auto"/>
      <w:outlineLvl w:val="1"/>
    </w:pPr>
    <w:rPr>
      <w:rFonts w:ascii="Arial" w:eastAsia="Times New Roman" w:hAnsi="Arial"/>
      <w:snapToGrid w:val="0"/>
      <w:color w:val="000000"/>
      <w:sz w:val="28"/>
      <w:szCs w:val="20"/>
      <w:lang w:eastAsia="ru-RU"/>
    </w:rPr>
  </w:style>
  <w:style w:type="paragraph" w:styleId="3">
    <w:name w:val="heading 3"/>
    <w:basedOn w:val="a"/>
    <w:next w:val="a"/>
    <w:link w:val="30"/>
    <w:qFormat/>
    <w:rsid w:val="00016D2B"/>
    <w:pPr>
      <w:keepNext/>
      <w:widowControl w:val="0"/>
      <w:spacing w:after="0" w:line="240" w:lineRule="auto"/>
      <w:jc w:val="right"/>
      <w:outlineLvl w:val="2"/>
    </w:pPr>
    <w:rPr>
      <w:rFonts w:ascii="Times New Roman" w:eastAsia="Times New Roman" w:hAnsi="Times New Roman"/>
      <w:snapToGrid w:val="0"/>
      <w:color w:val="000000"/>
      <w:sz w:val="28"/>
      <w:szCs w:val="20"/>
      <w:lang w:eastAsia="ru-RU"/>
    </w:rPr>
  </w:style>
  <w:style w:type="paragraph" w:styleId="4">
    <w:name w:val="heading 4"/>
    <w:basedOn w:val="a"/>
    <w:next w:val="a"/>
    <w:link w:val="40"/>
    <w:qFormat/>
    <w:rsid w:val="00016D2B"/>
    <w:pPr>
      <w:keepNext/>
      <w:widowControl w:val="0"/>
      <w:spacing w:after="0" w:line="240" w:lineRule="auto"/>
      <w:jc w:val="center"/>
      <w:outlineLvl w:val="3"/>
    </w:pPr>
    <w:rPr>
      <w:rFonts w:ascii="Times New Roman" w:eastAsia="Times New Roman" w:hAnsi="Times New Roman"/>
      <w:b/>
      <w:snapToGrid w:val="0"/>
      <w:sz w:val="28"/>
      <w:szCs w:val="20"/>
      <w:lang w:eastAsia="ru-RU"/>
    </w:rPr>
  </w:style>
  <w:style w:type="paragraph" w:styleId="5">
    <w:name w:val="heading 5"/>
    <w:basedOn w:val="a"/>
    <w:next w:val="a"/>
    <w:link w:val="50"/>
    <w:qFormat/>
    <w:rsid w:val="00016D2B"/>
    <w:pPr>
      <w:keepNext/>
      <w:widowControl w:val="0"/>
      <w:spacing w:after="0" w:line="240" w:lineRule="auto"/>
      <w:jc w:val="center"/>
      <w:outlineLvl w:val="4"/>
    </w:pPr>
    <w:rPr>
      <w:rFonts w:ascii="Times New Roman" w:eastAsia="Times New Roman" w:hAnsi="Times New Roman"/>
      <w:snapToGrid w:val="0"/>
      <w:sz w:val="28"/>
      <w:szCs w:val="20"/>
      <w:lang w:eastAsia="ru-RU"/>
    </w:rPr>
  </w:style>
  <w:style w:type="paragraph" w:styleId="6">
    <w:name w:val="heading 6"/>
    <w:basedOn w:val="a"/>
    <w:next w:val="a"/>
    <w:link w:val="60"/>
    <w:qFormat/>
    <w:rsid w:val="00016D2B"/>
    <w:pPr>
      <w:keepNext/>
      <w:widowControl w:val="0"/>
      <w:spacing w:after="0" w:line="240" w:lineRule="auto"/>
      <w:jc w:val="center"/>
      <w:outlineLvl w:val="5"/>
    </w:pPr>
    <w:rPr>
      <w:rFonts w:ascii="Times New Roman" w:eastAsia="Times New Roman" w:hAnsi="Times New Roman"/>
      <w:b/>
      <w:snapToGrid w:val="0"/>
      <w:color w:val="000000"/>
      <w:szCs w:val="20"/>
      <w:lang w:eastAsia="ru-RU"/>
    </w:rPr>
  </w:style>
  <w:style w:type="paragraph" w:styleId="7">
    <w:name w:val="heading 7"/>
    <w:basedOn w:val="a"/>
    <w:next w:val="a"/>
    <w:link w:val="70"/>
    <w:qFormat/>
    <w:rsid w:val="00016D2B"/>
    <w:pPr>
      <w:keepNext/>
      <w:widowControl w:val="0"/>
      <w:spacing w:after="0" w:line="240" w:lineRule="auto"/>
      <w:jc w:val="center"/>
      <w:outlineLvl w:val="6"/>
    </w:pPr>
    <w:rPr>
      <w:rFonts w:ascii="Times New Roman" w:eastAsia="Times New Roman" w:hAnsi="Times New Roman"/>
      <w:b/>
      <w:snapToGrid w:val="0"/>
      <w:color w:val="000000"/>
      <w:sz w:val="28"/>
      <w:szCs w:val="20"/>
      <w:lang w:eastAsia="ru-RU"/>
    </w:rPr>
  </w:style>
  <w:style w:type="paragraph" w:styleId="8">
    <w:name w:val="heading 8"/>
    <w:basedOn w:val="a"/>
    <w:next w:val="a"/>
    <w:link w:val="80"/>
    <w:qFormat/>
    <w:rsid w:val="00016D2B"/>
    <w:pPr>
      <w:keepNext/>
      <w:widowControl w:val="0"/>
      <w:spacing w:after="0" w:line="240" w:lineRule="auto"/>
      <w:jc w:val="center"/>
      <w:outlineLvl w:val="7"/>
    </w:pPr>
    <w:rPr>
      <w:rFonts w:ascii="Times New Roman" w:eastAsia="Times New Roman" w:hAnsi="Times New Roman"/>
      <w:snapToGrid w:val="0"/>
      <w:color w:val="000000"/>
      <w:sz w:val="28"/>
      <w:szCs w:val="20"/>
      <w:lang w:val="en-US" w:eastAsia="ru-RU"/>
    </w:rPr>
  </w:style>
  <w:style w:type="paragraph" w:styleId="9">
    <w:name w:val="heading 9"/>
    <w:basedOn w:val="a"/>
    <w:next w:val="a"/>
    <w:link w:val="90"/>
    <w:qFormat/>
    <w:rsid w:val="00016D2B"/>
    <w:pPr>
      <w:keepNext/>
      <w:widowControl w:val="0"/>
      <w:spacing w:after="0" w:line="240" w:lineRule="auto"/>
      <w:outlineLvl w:val="8"/>
    </w:pPr>
    <w:rPr>
      <w:rFonts w:ascii="Times New Roman" w:eastAsia="Times New Roman" w:hAnsi="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locked/>
    <w:rsid w:val="006E4F64"/>
  </w:style>
  <w:style w:type="paragraph" w:styleId="ad">
    <w:name w:val="Normal (Web)"/>
    <w:aliases w:val="Обычный (веб)1,Обычный (Web),Обычный (веб)11,Обычный (веб)2,Обычный (веб)3,Обычный (Web)1,Обычный (веб)21,Обычный (Web)2,Обычный (веб)111,Обычный (Web)3,Обычный (веб)1111,Обычный (веб)5,Обычный (веб)11111 Знак Знак"/>
    <w:basedOn w:val="a"/>
    <w:uiPriority w:val="99"/>
    <w:unhideWhenUsed/>
    <w:qFormat/>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unhideWhenUsed/>
    <w:rsid w:val="006E4F64"/>
    <w:rPr>
      <w:color w:val="0000FF"/>
      <w:u w:val="single"/>
    </w:rPr>
  </w:style>
  <w:style w:type="character" w:customStyle="1" w:styleId="c6">
    <w:name w:val="c6"/>
    <w:basedOn w:val="a0"/>
    <w:rsid w:val="006E4F64"/>
  </w:style>
  <w:style w:type="paragraph" w:customStyle="1" w:styleId="ConsPlusNormal">
    <w:name w:val="ConsPlusNormal"/>
    <w:uiPriority w:val="1"/>
    <w:qFormat/>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1"/>
    <w:locked/>
    <w:rsid w:val="00212802"/>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016D2B"/>
    <w:rPr>
      <w:rFonts w:ascii="Times New Roman" w:eastAsia="Times New Roman" w:hAnsi="Times New Roman" w:cs="Times New Roman"/>
      <w:snapToGrid w:val="0"/>
      <w:sz w:val="24"/>
      <w:szCs w:val="20"/>
      <w:lang w:eastAsia="ru-RU"/>
    </w:rPr>
  </w:style>
  <w:style w:type="character" w:customStyle="1" w:styleId="20">
    <w:name w:val="Заголовок 2 Знак"/>
    <w:basedOn w:val="a0"/>
    <w:link w:val="2"/>
    <w:rsid w:val="00016D2B"/>
    <w:rPr>
      <w:rFonts w:ascii="Arial" w:eastAsia="Times New Roman" w:hAnsi="Arial" w:cs="Times New Roman"/>
      <w:snapToGrid w:val="0"/>
      <w:color w:val="000000"/>
      <w:sz w:val="28"/>
      <w:szCs w:val="20"/>
      <w:lang w:eastAsia="ru-RU"/>
    </w:rPr>
  </w:style>
  <w:style w:type="character" w:customStyle="1" w:styleId="30">
    <w:name w:val="Заголовок 3 Знак"/>
    <w:basedOn w:val="a0"/>
    <w:link w:val="3"/>
    <w:rsid w:val="00016D2B"/>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016D2B"/>
    <w:rPr>
      <w:rFonts w:ascii="Times New Roman" w:eastAsia="Times New Roman" w:hAnsi="Times New Roman" w:cs="Times New Roman"/>
      <w:b/>
      <w:snapToGrid w:val="0"/>
      <w:sz w:val="28"/>
      <w:szCs w:val="20"/>
      <w:lang w:eastAsia="ru-RU"/>
    </w:rPr>
  </w:style>
  <w:style w:type="character" w:customStyle="1" w:styleId="50">
    <w:name w:val="Заголовок 5 Знак"/>
    <w:basedOn w:val="a0"/>
    <w:link w:val="5"/>
    <w:rsid w:val="00016D2B"/>
    <w:rPr>
      <w:rFonts w:ascii="Times New Roman" w:eastAsia="Times New Roman" w:hAnsi="Times New Roman" w:cs="Times New Roman"/>
      <w:snapToGrid w:val="0"/>
      <w:sz w:val="28"/>
      <w:szCs w:val="20"/>
      <w:lang w:eastAsia="ru-RU"/>
    </w:rPr>
  </w:style>
  <w:style w:type="character" w:customStyle="1" w:styleId="60">
    <w:name w:val="Заголовок 6 Знак"/>
    <w:basedOn w:val="a0"/>
    <w:link w:val="6"/>
    <w:rsid w:val="00016D2B"/>
    <w:rPr>
      <w:rFonts w:ascii="Times New Roman" w:eastAsia="Times New Roman" w:hAnsi="Times New Roman" w:cs="Times New Roman"/>
      <w:b/>
      <w:snapToGrid w:val="0"/>
      <w:color w:val="000000"/>
      <w:szCs w:val="20"/>
      <w:lang w:eastAsia="ru-RU"/>
    </w:rPr>
  </w:style>
  <w:style w:type="character" w:customStyle="1" w:styleId="70">
    <w:name w:val="Заголовок 7 Знак"/>
    <w:basedOn w:val="a0"/>
    <w:link w:val="7"/>
    <w:rsid w:val="00016D2B"/>
    <w:rPr>
      <w:rFonts w:ascii="Times New Roman" w:eastAsia="Times New Roman" w:hAnsi="Times New Roman" w:cs="Times New Roman"/>
      <w:b/>
      <w:snapToGrid w:val="0"/>
      <w:color w:val="000000"/>
      <w:sz w:val="28"/>
      <w:szCs w:val="20"/>
      <w:lang w:eastAsia="ru-RU"/>
    </w:rPr>
  </w:style>
  <w:style w:type="character" w:customStyle="1" w:styleId="80">
    <w:name w:val="Заголовок 8 Знак"/>
    <w:basedOn w:val="a0"/>
    <w:link w:val="8"/>
    <w:rsid w:val="00016D2B"/>
    <w:rPr>
      <w:rFonts w:ascii="Times New Roman" w:eastAsia="Times New Roman" w:hAnsi="Times New Roman" w:cs="Times New Roman"/>
      <w:snapToGrid w:val="0"/>
      <w:color w:val="000000"/>
      <w:sz w:val="28"/>
      <w:szCs w:val="20"/>
      <w:lang w:val="en-US" w:eastAsia="ru-RU"/>
    </w:rPr>
  </w:style>
  <w:style w:type="character" w:customStyle="1" w:styleId="90">
    <w:name w:val="Заголовок 9 Знак"/>
    <w:basedOn w:val="a0"/>
    <w:link w:val="9"/>
    <w:rsid w:val="00016D2B"/>
    <w:rPr>
      <w:rFonts w:ascii="Times New Roman" w:eastAsia="Times New Roman" w:hAnsi="Times New Roman" w:cs="Times New Roman"/>
      <w:snapToGrid w:val="0"/>
      <w:sz w:val="28"/>
      <w:szCs w:val="20"/>
      <w:lang w:eastAsia="ru-RU"/>
    </w:rPr>
  </w:style>
  <w:style w:type="paragraph" w:styleId="af4">
    <w:name w:val="caption"/>
    <w:basedOn w:val="a"/>
    <w:qFormat/>
    <w:rsid w:val="00016D2B"/>
    <w:pPr>
      <w:widowControl w:val="0"/>
      <w:spacing w:after="0" w:line="240" w:lineRule="auto"/>
      <w:jc w:val="center"/>
    </w:pPr>
    <w:rPr>
      <w:rFonts w:ascii="Times New Roman" w:eastAsia="Times New Roman" w:hAnsi="Times New Roman"/>
      <w:snapToGrid w:val="0"/>
      <w:sz w:val="24"/>
      <w:szCs w:val="20"/>
      <w:lang w:eastAsia="ru-RU"/>
    </w:rPr>
  </w:style>
  <w:style w:type="paragraph" w:customStyle="1" w:styleId="12">
    <w:name w:val="Основной текст1"/>
    <w:basedOn w:val="a"/>
    <w:link w:val="Bodytext"/>
    <w:uiPriority w:val="99"/>
    <w:qFormat/>
    <w:rsid w:val="00016D2B"/>
    <w:pPr>
      <w:spacing w:after="0" w:line="240" w:lineRule="auto"/>
    </w:pPr>
    <w:rPr>
      <w:rFonts w:ascii="Haettenschweiler" w:eastAsia="Times New Roman" w:hAnsi="Haettenschweiler"/>
      <w:position w:val="6"/>
      <w:sz w:val="24"/>
      <w:szCs w:val="20"/>
      <w:lang w:eastAsia="ru-RU"/>
    </w:rPr>
  </w:style>
  <w:style w:type="paragraph" w:customStyle="1" w:styleId="13">
    <w:name w:val="Без интервала1"/>
    <w:rsid w:val="00016D2B"/>
    <w:pPr>
      <w:spacing w:after="0" w:line="240" w:lineRule="auto"/>
    </w:pPr>
    <w:rPr>
      <w:rFonts w:ascii="Calibri" w:eastAsia="Times New Roman" w:hAnsi="Calibri" w:cs="Times New Roman"/>
      <w:lang w:eastAsia="ru-RU"/>
    </w:rPr>
  </w:style>
  <w:style w:type="character" w:customStyle="1" w:styleId="FontStyle17">
    <w:name w:val="Font Style17"/>
    <w:basedOn w:val="a0"/>
    <w:rsid w:val="00016D2B"/>
    <w:rPr>
      <w:rFonts w:ascii="Times New Roman" w:hAnsi="Times New Roman" w:cs="Times New Roman"/>
      <w:b/>
      <w:bCs/>
      <w:sz w:val="26"/>
      <w:szCs w:val="26"/>
    </w:rPr>
  </w:style>
  <w:style w:type="paragraph" w:styleId="af5">
    <w:name w:val="Body Text"/>
    <w:basedOn w:val="a"/>
    <w:link w:val="af6"/>
    <w:rsid w:val="00016D2B"/>
    <w:pPr>
      <w:spacing w:after="0" w:line="240" w:lineRule="auto"/>
      <w:jc w:val="center"/>
    </w:pPr>
    <w:rPr>
      <w:rFonts w:ascii="Times New Roman" w:eastAsia="Times New Roman" w:hAnsi="Times New Roman"/>
      <w:b/>
      <w:bCs/>
      <w:caps/>
      <w:sz w:val="28"/>
      <w:szCs w:val="24"/>
      <w:lang w:eastAsia="ru-RU"/>
    </w:rPr>
  </w:style>
  <w:style w:type="character" w:customStyle="1" w:styleId="af6">
    <w:name w:val="Основной текст Знак"/>
    <w:basedOn w:val="a0"/>
    <w:link w:val="af5"/>
    <w:rsid w:val="00016D2B"/>
    <w:rPr>
      <w:rFonts w:ascii="Times New Roman" w:eastAsia="Times New Roman" w:hAnsi="Times New Roman" w:cs="Times New Roman"/>
      <w:b/>
      <w:bCs/>
      <w:caps/>
      <w:sz w:val="28"/>
      <w:szCs w:val="24"/>
      <w:lang w:eastAsia="ru-RU"/>
    </w:rPr>
  </w:style>
  <w:style w:type="paragraph" w:customStyle="1" w:styleId="22">
    <w:name w:val="Без интервала2"/>
    <w:uiPriority w:val="99"/>
    <w:qFormat/>
    <w:rsid w:val="000E6E14"/>
    <w:pPr>
      <w:suppressAutoHyphens/>
      <w:spacing w:after="0" w:line="240" w:lineRule="auto"/>
    </w:pPr>
    <w:rPr>
      <w:rFonts w:ascii="Times New Roman" w:eastAsia="Arial Unicode MS" w:hAnsi="Times New Roman" w:cs="Times New Roman"/>
      <w:kern w:val="1"/>
      <w:sz w:val="28"/>
      <w:szCs w:val="28"/>
      <w:lang w:eastAsia="ar-SA"/>
    </w:rPr>
  </w:style>
  <w:style w:type="character" w:customStyle="1" w:styleId="Bodytext">
    <w:name w:val="Body text_"/>
    <w:link w:val="12"/>
    <w:uiPriority w:val="99"/>
    <w:locked/>
    <w:rsid w:val="000E6E14"/>
    <w:rPr>
      <w:rFonts w:ascii="Haettenschweiler" w:eastAsia="Times New Roman" w:hAnsi="Haettenschweiler" w:cs="Times New Roman"/>
      <w:position w:val="6"/>
      <w:sz w:val="24"/>
      <w:szCs w:val="20"/>
      <w:lang w:eastAsia="ru-RU"/>
    </w:rPr>
  </w:style>
  <w:style w:type="character" w:customStyle="1" w:styleId="af7">
    <w:name w:val="Гипертекстовая ссылка"/>
    <w:uiPriority w:val="99"/>
    <w:rsid w:val="000E6E14"/>
    <w:rPr>
      <w:b w:val="0"/>
      <w:bCs w:val="0"/>
      <w:color w:val="106BBE"/>
    </w:rPr>
  </w:style>
  <w:style w:type="character" w:customStyle="1" w:styleId="23">
    <w:name w:val="Основной текст (2)_"/>
    <w:link w:val="24"/>
    <w:rsid w:val="000E6E14"/>
    <w:rPr>
      <w:b/>
      <w:bCs/>
      <w:sz w:val="28"/>
      <w:szCs w:val="28"/>
      <w:shd w:val="clear" w:color="auto" w:fill="FFFFFF"/>
    </w:rPr>
  </w:style>
  <w:style w:type="character" w:customStyle="1" w:styleId="af8">
    <w:name w:val="Основной текст + Полужирный"/>
    <w:rsid w:val="000E6E14"/>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paragraph" w:customStyle="1" w:styleId="24">
    <w:name w:val="Основной текст (2)"/>
    <w:basedOn w:val="a"/>
    <w:link w:val="23"/>
    <w:rsid w:val="000E6E14"/>
    <w:pPr>
      <w:widowControl w:val="0"/>
      <w:shd w:val="clear" w:color="auto" w:fill="FFFFFF"/>
      <w:spacing w:after="0" w:line="370" w:lineRule="exact"/>
      <w:jc w:val="center"/>
    </w:pPr>
    <w:rPr>
      <w:rFonts w:asciiTheme="minorHAnsi" w:eastAsiaTheme="minorHAnsi" w:hAnsiTheme="minorHAnsi" w:cstheme="minorBidi"/>
      <w:b/>
      <w:bCs/>
      <w:sz w:val="28"/>
      <w:szCs w:val="28"/>
    </w:rPr>
  </w:style>
  <w:style w:type="paragraph" w:customStyle="1" w:styleId="14">
    <w:name w:val="Абзац списка1"/>
    <w:basedOn w:val="a"/>
    <w:rsid w:val="00182D68"/>
    <w:pPr>
      <w:suppressAutoHyphens/>
      <w:spacing w:after="0" w:line="240" w:lineRule="auto"/>
      <w:ind w:left="720"/>
    </w:pPr>
    <w:rPr>
      <w:rFonts w:eastAsia="Times New Roman" w:cs="Calibri"/>
      <w:sz w:val="24"/>
      <w:szCs w:val="24"/>
      <w:lang w:eastAsia="ar-SA"/>
    </w:rPr>
  </w:style>
  <w:style w:type="paragraph" w:customStyle="1" w:styleId="af9">
    <w:name w:val="Содержимое таблицы"/>
    <w:basedOn w:val="a"/>
    <w:rsid w:val="001307FD"/>
    <w:pPr>
      <w:suppressLineNumbers/>
      <w:spacing w:after="0" w:line="240" w:lineRule="auto"/>
    </w:pPr>
    <w:rPr>
      <w:rFonts w:ascii="Times New Roman" w:eastAsia="Times New Roman" w:hAnsi="Times New Roman"/>
      <w:sz w:val="24"/>
      <w:szCs w:val="24"/>
      <w:lang w:eastAsia="ar-SA"/>
    </w:rPr>
  </w:style>
  <w:style w:type="paragraph" w:styleId="afa">
    <w:name w:val="Subtitle"/>
    <w:basedOn w:val="a"/>
    <w:link w:val="afb"/>
    <w:qFormat/>
    <w:rsid w:val="001307FD"/>
    <w:pPr>
      <w:spacing w:after="0" w:line="240" w:lineRule="auto"/>
      <w:jc w:val="both"/>
    </w:pPr>
    <w:rPr>
      <w:rFonts w:ascii="Times New Roman" w:eastAsia="Times New Roman" w:hAnsi="Times New Roman"/>
      <w:b/>
      <w:sz w:val="28"/>
      <w:szCs w:val="20"/>
      <w:lang w:eastAsia="ru-RU"/>
    </w:rPr>
  </w:style>
  <w:style w:type="character" w:customStyle="1" w:styleId="afb">
    <w:name w:val="Подзаголовок Знак"/>
    <w:basedOn w:val="a0"/>
    <w:link w:val="afa"/>
    <w:rsid w:val="001307FD"/>
    <w:rPr>
      <w:rFonts w:ascii="Times New Roman" w:eastAsia="Times New Roman" w:hAnsi="Times New Roman" w:cs="Times New Roman"/>
      <w:b/>
      <w:sz w:val="28"/>
      <w:szCs w:val="20"/>
      <w:lang w:eastAsia="ru-RU"/>
    </w:rPr>
  </w:style>
  <w:style w:type="character" w:customStyle="1" w:styleId="25">
    <w:name w:val="Основной текст (2) + Не полужирный"/>
    <w:rsid w:val="00003F8F"/>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
    <w:name w:val="Сетка таблицы1"/>
    <w:basedOn w:val="a1"/>
    <w:next w:val="a8"/>
    <w:uiPriority w:val="59"/>
    <w:rsid w:val="006E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6E4F64"/>
  </w:style>
  <w:style w:type="paragraph" w:styleId="ad">
    <w:name w:val="Normal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541240537">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996058832">
      <w:bodyDiv w:val="1"/>
      <w:marLeft w:val="0"/>
      <w:marRight w:val="0"/>
      <w:marTop w:val="0"/>
      <w:marBottom w:val="0"/>
      <w:divBdr>
        <w:top w:val="none" w:sz="0" w:space="0" w:color="auto"/>
        <w:left w:val="none" w:sz="0" w:space="0" w:color="auto"/>
        <w:bottom w:val="none" w:sz="0" w:space="0" w:color="auto"/>
        <w:right w:val="none" w:sz="0" w:space="0" w:color="auto"/>
      </w:divBdr>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 w:id="2079596691">
      <w:bodyDiv w:val="1"/>
      <w:marLeft w:val="0"/>
      <w:marRight w:val="0"/>
      <w:marTop w:val="0"/>
      <w:marBottom w:val="0"/>
      <w:divBdr>
        <w:top w:val="none" w:sz="0" w:space="0" w:color="auto"/>
        <w:left w:val="none" w:sz="0" w:space="0" w:color="auto"/>
        <w:bottom w:val="none" w:sz="0" w:space="0" w:color="auto"/>
        <w:right w:val="none" w:sz="0" w:space="0" w:color="auto"/>
      </w:divBdr>
    </w:div>
    <w:div w:id="21413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conom@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econo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07617-394B-42E0-98EC-AE4CB3D0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49</Pages>
  <Words>15815</Words>
  <Characters>90151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admin</cp:lastModifiedBy>
  <cp:revision>61</cp:revision>
  <cp:lastPrinted>2017-01-31T06:10:00Z</cp:lastPrinted>
  <dcterms:created xsi:type="dcterms:W3CDTF">2018-02-13T07:03:00Z</dcterms:created>
  <dcterms:modified xsi:type="dcterms:W3CDTF">2019-03-12T10:21:00Z</dcterms:modified>
</cp:coreProperties>
</file>