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44" w:rsidRPr="006D0788" w:rsidRDefault="009D5644" w:rsidP="009D5644">
      <w:pPr>
        <w:pStyle w:val="a5"/>
        <w:tabs>
          <w:tab w:val="left" w:pos="9355"/>
        </w:tabs>
        <w:ind w:right="-5"/>
        <w:jc w:val="center"/>
        <w:rPr>
          <w:b/>
          <w:color w:val="000000" w:themeColor="text1"/>
          <w:sz w:val="32"/>
          <w:szCs w:val="32"/>
        </w:rPr>
      </w:pPr>
      <w:r w:rsidRPr="006D0788">
        <w:rPr>
          <w:b/>
          <w:color w:val="000000" w:themeColor="text1"/>
          <w:sz w:val="32"/>
          <w:szCs w:val="32"/>
        </w:rPr>
        <w:t>Территориальная избирательная комиссия Апшеронская</w:t>
      </w:r>
    </w:p>
    <w:p w:rsidR="009D5644" w:rsidRPr="006D0788" w:rsidRDefault="009D5644" w:rsidP="009D5644">
      <w:pPr>
        <w:pBdr>
          <w:bottom w:val="single" w:sz="12" w:space="1" w:color="auto"/>
        </w:pBdr>
        <w:jc w:val="center"/>
        <w:rPr>
          <w:bCs/>
          <w:color w:val="000000" w:themeColor="text1"/>
          <w:sz w:val="24"/>
          <w:szCs w:val="24"/>
        </w:rPr>
      </w:pPr>
      <w:proofErr w:type="gramStart"/>
      <w:r w:rsidRPr="006D0788">
        <w:rPr>
          <w:bCs/>
          <w:color w:val="000000" w:themeColor="text1"/>
          <w:sz w:val="24"/>
          <w:szCs w:val="24"/>
        </w:rPr>
        <w:t>Коммунистическая</w:t>
      </w:r>
      <w:proofErr w:type="gramEnd"/>
      <w:r w:rsidRPr="006D0788">
        <w:rPr>
          <w:bCs/>
          <w:color w:val="000000" w:themeColor="text1"/>
          <w:sz w:val="24"/>
          <w:szCs w:val="24"/>
        </w:rPr>
        <w:t xml:space="preserve"> ул., д.17, г. Апшеронск, Краснодарский край, 352690</w:t>
      </w:r>
    </w:p>
    <w:p w:rsidR="009D5644" w:rsidRPr="006D0788" w:rsidRDefault="009D5644" w:rsidP="009D5644">
      <w:pPr>
        <w:pBdr>
          <w:bottom w:val="single" w:sz="12" w:space="1" w:color="auto"/>
        </w:pBdr>
        <w:jc w:val="center"/>
        <w:rPr>
          <w:bCs/>
          <w:color w:val="000000" w:themeColor="text1"/>
          <w:sz w:val="24"/>
          <w:szCs w:val="24"/>
        </w:rPr>
      </w:pPr>
      <w:r w:rsidRPr="006D0788">
        <w:rPr>
          <w:bCs/>
          <w:color w:val="000000" w:themeColor="text1"/>
          <w:sz w:val="24"/>
          <w:szCs w:val="24"/>
        </w:rPr>
        <w:t>тел./факс (86152) 2-</w:t>
      </w:r>
      <w:r w:rsidR="00B15B8D">
        <w:rPr>
          <w:bCs/>
          <w:color w:val="000000" w:themeColor="text1"/>
          <w:sz w:val="24"/>
          <w:szCs w:val="24"/>
        </w:rPr>
        <w:t>51-57</w:t>
      </w:r>
    </w:p>
    <w:p w:rsidR="009D5644" w:rsidRPr="006D0788" w:rsidRDefault="009D5644" w:rsidP="009D5644">
      <w:pPr>
        <w:pStyle w:val="a7"/>
        <w:tabs>
          <w:tab w:val="left" w:pos="708"/>
        </w:tabs>
        <w:rPr>
          <w:color w:val="000000" w:themeColor="text1"/>
        </w:rPr>
      </w:pPr>
    </w:p>
    <w:p w:rsidR="009D5644" w:rsidRPr="006D0788" w:rsidRDefault="009D5644" w:rsidP="009D564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</w:rPr>
      </w:pPr>
      <w:r w:rsidRPr="006D0788">
        <w:rPr>
          <w:rFonts w:ascii="Times New Roman" w:hAnsi="Times New Roman" w:cs="Times New Roman"/>
          <w:color w:val="000000" w:themeColor="text1"/>
          <w:sz w:val="28"/>
        </w:rPr>
        <w:t>РЕШЕНИЕ</w:t>
      </w:r>
    </w:p>
    <w:p w:rsidR="009D5644" w:rsidRPr="006D0788" w:rsidRDefault="009E063B" w:rsidP="009D5644">
      <w:pPr>
        <w:pStyle w:val="a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22</w:t>
      </w:r>
      <w:r w:rsidR="009D5644" w:rsidRPr="006D0788">
        <w:rPr>
          <w:color w:val="000000" w:themeColor="text1"/>
          <w:sz w:val="28"/>
          <w:szCs w:val="28"/>
        </w:rPr>
        <w:t xml:space="preserve"> июня 20</w:t>
      </w:r>
      <w:r w:rsidR="00DB440D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3</w:t>
      </w:r>
      <w:r w:rsidR="00572D72" w:rsidRPr="006D0788">
        <w:rPr>
          <w:color w:val="000000" w:themeColor="text1"/>
          <w:sz w:val="28"/>
          <w:szCs w:val="28"/>
        </w:rPr>
        <w:t xml:space="preserve"> </w:t>
      </w:r>
      <w:r w:rsidR="00BF6C1F">
        <w:rPr>
          <w:color w:val="000000" w:themeColor="text1"/>
          <w:sz w:val="28"/>
          <w:szCs w:val="28"/>
        </w:rPr>
        <w:t>года</w:t>
      </w:r>
      <w:r w:rsidR="009D5644" w:rsidRPr="006D0788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572D72" w:rsidRPr="006D0788">
        <w:rPr>
          <w:color w:val="000000" w:themeColor="text1"/>
          <w:sz w:val="28"/>
          <w:szCs w:val="28"/>
        </w:rPr>
        <w:t xml:space="preserve">     № </w:t>
      </w:r>
      <w:r>
        <w:rPr>
          <w:color w:val="000000" w:themeColor="text1"/>
          <w:sz w:val="28"/>
          <w:szCs w:val="28"/>
        </w:rPr>
        <w:t>106</w:t>
      </w:r>
      <w:r w:rsidR="00DB440D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876</w:t>
      </w:r>
    </w:p>
    <w:p w:rsidR="009D5644" w:rsidRPr="006D0788" w:rsidRDefault="009D5644" w:rsidP="00B57047">
      <w:pPr>
        <w:pStyle w:val="a3"/>
        <w:spacing w:after="0" w:line="360" w:lineRule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9D5644" w:rsidRPr="006D0788" w:rsidRDefault="00555CEE" w:rsidP="006319C6">
      <w:pPr>
        <w:tabs>
          <w:tab w:val="left" w:pos="9360"/>
        </w:tabs>
        <w:jc w:val="center"/>
        <w:rPr>
          <w:b/>
          <w:color w:val="000000" w:themeColor="text1"/>
          <w:szCs w:val="28"/>
        </w:rPr>
      </w:pPr>
      <w:r w:rsidRPr="006D0788">
        <w:rPr>
          <w:b/>
          <w:color w:val="000000" w:themeColor="text1"/>
          <w:szCs w:val="28"/>
        </w:rPr>
        <w:t xml:space="preserve">Об объеме сведений о зарегистрированных кандидатах, </w:t>
      </w:r>
    </w:p>
    <w:p w:rsidR="009E063B" w:rsidRDefault="00555CEE" w:rsidP="006319C6">
      <w:pPr>
        <w:tabs>
          <w:tab w:val="left" w:pos="9360"/>
        </w:tabs>
        <w:jc w:val="center"/>
        <w:rPr>
          <w:b/>
          <w:color w:val="000000" w:themeColor="text1"/>
          <w:szCs w:val="28"/>
        </w:rPr>
      </w:pPr>
      <w:proofErr w:type="gramStart"/>
      <w:r w:rsidRPr="006D0788">
        <w:rPr>
          <w:b/>
          <w:color w:val="000000" w:themeColor="text1"/>
          <w:szCs w:val="28"/>
        </w:rPr>
        <w:t>внесенных</w:t>
      </w:r>
      <w:proofErr w:type="gramEnd"/>
      <w:r w:rsidRPr="006D0788">
        <w:rPr>
          <w:b/>
          <w:color w:val="000000" w:themeColor="text1"/>
          <w:szCs w:val="28"/>
        </w:rPr>
        <w:t xml:space="preserve"> в избирательный бюллетень для голосования </w:t>
      </w:r>
    </w:p>
    <w:p w:rsidR="009E063B" w:rsidRDefault="00555CEE" w:rsidP="006319C6">
      <w:pPr>
        <w:tabs>
          <w:tab w:val="left" w:pos="9360"/>
        </w:tabs>
        <w:jc w:val="center"/>
        <w:rPr>
          <w:b/>
          <w:color w:val="000000" w:themeColor="text1"/>
          <w:szCs w:val="28"/>
        </w:rPr>
      </w:pPr>
      <w:r w:rsidRPr="006D0788">
        <w:rPr>
          <w:b/>
          <w:color w:val="000000" w:themeColor="text1"/>
          <w:szCs w:val="28"/>
        </w:rPr>
        <w:t>на выборах глав</w:t>
      </w:r>
      <w:r w:rsidR="009E063B">
        <w:rPr>
          <w:b/>
          <w:color w:val="000000" w:themeColor="text1"/>
          <w:szCs w:val="28"/>
        </w:rPr>
        <w:t xml:space="preserve">ы </w:t>
      </w:r>
      <w:proofErr w:type="spellStart"/>
      <w:r w:rsidR="009E063B">
        <w:rPr>
          <w:b/>
          <w:color w:val="000000" w:themeColor="text1"/>
          <w:szCs w:val="28"/>
        </w:rPr>
        <w:t>Хадыженского</w:t>
      </w:r>
      <w:proofErr w:type="spellEnd"/>
      <w:r w:rsidR="009E063B">
        <w:rPr>
          <w:b/>
          <w:color w:val="000000" w:themeColor="text1"/>
          <w:szCs w:val="28"/>
        </w:rPr>
        <w:t xml:space="preserve"> городского поселения </w:t>
      </w:r>
    </w:p>
    <w:p w:rsidR="009E063B" w:rsidRDefault="009E063B" w:rsidP="006319C6">
      <w:pPr>
        <w:tabs>
          <w:tab w:val="left" w:pos="9360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Апшеронского района и досрочных </w:t>
      </w:r>
      <w:proofErr w:type="gramStart"/>
      <w:r>
        <w:rPr>
          <w:b/>
          <w:color w:val="000000" w:themeColor="text1"/>
          <w:szCs w:val="28"/>
        </w:rPr>
        <w:t>выборах</w:t>
      </w:r>
      <w:proofErr w:type="gramEnd"/>
      <w:r>
        <w:rPr>
          <w:b/>
          <w:color w:val="000000" w:themeColor="text1"/>
          <w:szCs w:val="28"/>
        </w:rPr>
        <w:t xml:space="preserve"> главы </w:t>
      </w:r>
    </w:p>
    <w:p w:rsidR="009E063B" w:rsidRDefault="00572D72" w:rsidP="006319C6">
      <w:pPr>
        <w:tabs>
          <w:tab w:val="left" w:pos="9360"/>
        </w:tabs>
        <w:jc w:val="center"/>
        <w:rPr>
          <w:b/>
          <w:color w:val="000000" w:themeColor="text1"/>
        </w:rPr>
      </w:pPr>
      <w:r w:rsidRPr="006D0788">
        <w:rPr>
          <w:b/>
          <w:color w:val="000000" w:themeColor="text1"/>
          <w:szCs w:val="28"/>
        </w:rPr>
        <w:t xml:space="preserve"> </w:t>
      </w:r>
      <w:r w:rsidR="009E063B">
        <w:rPr>
          <w:b/>
          <w:color w:val="000000" w:themeColor="text1"/>
        </w:rPr>
        <w:t>Тверского</w:t>
      </w:r>
      <w:r w:rsidR="000611CA" w:rsidRPr="006D0788">
        <w:rPr>
          <w:b/>
          <w:color w:val="000000" w:themeColor="text1"/>
        </w:rPr>
        <w:t xml:space="preserve"> сельск</w:t>
      </w:r>
      <w:r w:rsidR="009E063B">
        <w:rPr>
          <w:b/>
          <w:color w:val="000000" w:themeColor="text1"/>
        </w:rPr>
        <w:t>ого</w:t>
      </w:r>
      <w:r w:rsidR="000611CA" w:rsidRPr="006D0788">
        <w:rPr>
          <w:b/>
          <w:color w:val="000000" w:themeColor="text1"/>
        </w:rPr>
        <w:t xml:space="preserve"> поселени</w:t>
      </w:r>
      <w:r w:rsidR="009E063B">
        <w:rPr>
          <w:b/>
          <w:color w:val="000000" w:themeColor="text1"/>
        </w:rPr>
        <w:t>я</w:t>
      </w:r>
      <w:r w:rsidR="000611CA" w:rsidRPr="006D0788">
        <w:rPr>
          <w:b/>
          <w:color w:val="000000" w:themeColor="text1"/>
        </w:rPr>
        <w:t xml:space="preserve"> Апшеронского района</w:t>
      </w:r>
      <w:r w:rsidR="001419FC">
        <w:rPr>
          <w:b/>
          <w:color w:val="000000" w:themeColor="text1"/>
        </w:rPr>
        <w:t xml:space="preserve">, </w:t>
      </w:r>
    </w:p>
    <w:p w:rsidR="005405DD" w:rsidRPr="006D0788" w:rsidRDefault="001419FC" w:rsidP="006319C6">
      <w:pPr>
        <w:tabs>
          <w:tab w:val="left" w:pos="9360"/>
        </w:tabs>
        <w:jc w:val="center"/>
        <w:rPr>
          <w:b/>
          <w:color w:val="000000" w:themeColor="text1"/>
          <w:szCs w:val="28"/>
        </w:rPr>
      </w:pPr>
      <w:proofErr w:type="gramStart"/>
      <w:r>
        <w:rPr>
          <w:b/>
          <w:color w:val="000000" w:themeColor="text1"/>
        </w:rPr>
        <w:t>назначенных</w:t>
      </w:r>
      <w:proofErr w:type="gramEnd"/>
      <w:r>
        <w:rPr>
          <w:b/>
          <w:color w:val="000000" w:themeColor="text1"/>
        </w:rPr>
        <w:t xml:space="preserve"> на </w:t>
      </w:r>
      <w:r w:rsidR="00DB440D">
        <w:rPr>
          <w:b/>
          <w:color w:val="000000" w:themeColor="text1"/>
        </w:rPr>
        <w:t>1</w:t>
      </w:r>
      <w:r w:rsidR="009E063B">
        <w:rPr>
          <w:b/>
          <w:color w:val="000000" w:themeColor="text1"/>
        </w:rPr>
        <w:t>0</w:t>
      </w:r>
      <w:r>
        <w:rPr>
          <w:b/>
          <w:color w:val="000000" w:themeColor="text1"/>
        </w:rPr>
        <w:t xml:space="preserve"> сентября 20</w:t>
      </w:r>
      <w:r w:rsidR="00DB440D">
        <w:rPr>
          <w:b/>
          <w:color w:val="000000" w:themeColor="text1"/>
        </w:rPr>
        <w:t>2</w:t>
      </w:r>
      <w:r w:rsidR="009E063B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года</w:t>
      </w:r>
    </w:p>
    <w:p w:rsidR="00555CEE" w:rsidRPr="006D0788" w:rsidRDefault="00555CEE" w:rsidP="00555CEE">
      <w:pPr>
        <w:pStyle w:val="a5"/>
        <w:ind w:right="-1" w:firstLine="708"/>
        <w:jc w:val="both"/>
        <w:rPr>
          <w:color w:val="000000" w:themeColor="text1"/>
          <w:szCs w:val="28"/>
        </w:rPr>
      </w:pPr>
    </w:p>
    <w:p w:rsidR="00555CEE" w:rsidRPr="006D0788" w:rsidRDefault="00555CEE" w:rsidP="002F4FCD">
      <w:pPr>
        <w:pStyle w:val="21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0788">
        <w:rPr>
          <w:color w:val="000000" w:themeColor="text1"/>
          <w:sz w:val="28"/>
          <w:szCs w:val="28"/>
        </w:rPr>
        <w:t xml:space="preserve">В соответствии с частью 7 статьи 23, частями 3 и 4 статьи 49 Закона Краснодарского края от 26 декабря 2005 года № 966-КЗ «О муниципальных выборах в Краснодарском крае» территориальная избирательная комиссия </w:t>
      </w:r>
      <w:r w:rsidR="005405DD" w:rsidRPr="006D0788">
        <w:rPr>
          <w:color w:val="000000" w:themeColor="text1"/>
          <w:sz w:val="28"/>
          <w:szCs w:val="28"/>
        </w:rPr>
        <w:t>Апшерон</w:t>
      </w:r>
      <w:r w:rsidRPr="006D0788">
        <w:rPr>
          <w:color w:val="000000" w:themeColor="text1"/>
          <w:sz w:val="28"/>
          <w:szCs w:val="28"/>
        </w:rPr>
        <w:t>ская РЕШИЛА:</w:t>
      </w:r>
    </w:p>
    <w:p w:rsidR="00555CEE" w:rsidRPr="006D0788" w:rsidRDefault="005405DD" w:rsidP="002F4FCD">
      <w:pPr>
        <w:spacing w:line="360" w:lineRule="auto"/>
        <w:ind w:right="-1"/>
        <w:rPr>
          <w:color w:val="000000" w:themeColor="text1"/>
          <w:szCs w:val="28"/>
        </w:rPr>
      </w:pPr>
      <w:r w:rsidRPr="006D0788">
        <w:rPr>
          <w:color w:val="000000" w:themeColor="text1"/>
          <w:szCs w:val="28"/>
        </w:rPr>
        <w:tab/>
      </w:r>
      <w:r w:rsidR="00555CEE" w:rsidRPr="006D0788">
        <w:rPr>
          <w:color w:val="000000" w:themeColor="text1"/>
          <w:szCs w:val="28"/>
        </w:rPr>
        <w:t>1. </w:t>
      </w:r>
      <w:proofErr w:type="gramStart"/>
      <w:r w:rsidR="00555CEE" w:rsidRPr="006D0788">
        <w:rPr>
          <w:color w:val="000000" w:themeColor="text1"/>
          <w:szCs w:val="28"/>
        </w:rPr>
        <w:t xml:space="preserve">Утвердить, что сведения о зарегистрированных кандидатах, внесенных в избирательный бюллетень для голосования на выборах </w:t>
      </w:r>
      <w:r w:rsidRPr="006D0788">
        <w:rPr>
          <w:color w:val="000000" w:themeColor="text1"/>
          <w:szCs w:val="28"/>
        </w:rPr>
        <w:t>глав</w:t>
      </w:r>
      <w:r w:rsidR="009E063B">
        <w:rPr>
          <w:color w:val="000000" w:themeColor="text1"/>
          <w:szCs w:val="28"/>
        </w:rPr>
        <w:t xml:space="preserve">ы </w:t>
      </w:r>
      <w:proofErr w:type="spellStart"/>
      <w:r w:rsidR="009E063B">
        <w:rPr>
          <w:color w:val="000000" w:themeColor="text1"/>
          <w:szCs w:val="28"/>
        </w:rPr>
        <w:t>Хадыженского</w:t>
      </w:r>
      <w:proofErr w:type="spellEnd"/>
      <w:r w:rsidR="009E063B">
        <w:rPr>
          <w:color w:val="000000" w:themeColor="text1"/>
          <w:szCs w:val="28"/>
        </w:rPr>
        <w:t xml:space="preserve"> городского поселения Апшеронского района</w:t>
      </w:r>
      <w:r w:rsidR="000611CA" w:rsidRPr="006D0788">
        <w:rPr>
          <w:color w:val="000000" w:themeColor="text1"/>
          <w:szCs w:val="28"/>
        </w:rPr>
        <w:t xml:space="preserve"> </w:t>
      </w:r>
      <w:r w:rsidR="00B15B8D">
        <w:rPr>
          <w:color w:val="000000" w:themeColor="text1"/>
        </w:rPr>
        <w:t xml:space="preserve">и досрочных выборах главы </w:t>
      </w:r>
      <w:r w:rsidR="009E063B">
        <w:rPr>
          <w:color w:val="000000" w:themeColor="text1"/>
        </w:rPr>
        <w:t>Тверского</w:t>
      </w:r>
      <w:r w:rsidR="00B15B8D">
        <w:rPr>
          <w:color w:val="000000" w:themeColor="text1"/>
        </w:rPr>
        <w:t xml:space="preserve"> сельского поселения Апшеронского района</w:t>
      </w:r>
      <w:r w:rsidRPr="006D0788">
        <w:rPr>
          <w:bCs/>
          <w:color w:val="000000" w:themeColor="text1"/>
          <w:szCs w:val="28"/>
        </w:rPr>
        <w:t xml:space="preserve">, </w:t>
      </w:r>
      <w:r w:rsidR="001419FC">
        <w:rPr>
          <w:bCs/>
          <w:color w:val="000000" w:themeColor="text1"/>
          <w:szCs w:val="28"/>
        </w:rPr>
        <w:t xml:space="preserve">назначенных на </w:t>
      </w:r>
      <w:r w:rsidR="00DB440D">
        <w:rPr>
          <w:bCs/>
          <w:color w:val="000000" w:themeColor="text1"/>
          <w:szCs w:val="28"/>
        </w:rPr>
        <w:t>1</w:t>
      </w:r>
      <w:r w:rsidR="009E063B">
        <w:rPr>
          <w:bCs/>
          <w:color w:val="000000" w:themeColor="text1"/>
          <w:szCs w:val="28"/>
        </w:rPr>
        <w:t>0</w:t>
      </w:r>
      <w:r w:rsidR="001419FC">
        <w:rPr>
          <w:bCs/>
          <w:color w:val="000000" w:themeColor="text1"/>
          <w:szCs w:val="28"/>
        </w:rPr>
        <w:t xml:space="preserve"> сентября 20</w:t>
      </w:r>
      <w:r w:rsidR="00DB440D">
        <w:rPr>
          <w:bCs/>
          <w:color w:val="000000" w:themeColor="text1"/>
          <w:szCs w:val="28"/>
        </w:rPr>
        <w:t>2</w:t>
      </w:r>
      <w:r w:rsidR="009E063B">
        <w:rPr>
          <w:bCs/>
          <w:color w:val="000000" w:themeColor="text1"/>
          <w:szCs w:val="28"/>
        </w:rPr>
        <w:t>3</w:t>
      </w:r>
      <w:r w:rsidR="001419FC">
        <w:rPr>
          <w:bCs/>
          <w:color w:val="000000" w:themeColor="text1"/>
          <w:szCs w:val="28"/>
        </w:rPr>
        <w:t xml:space="preserve"> года, </w:t>
      </w:r>
      <w:r w:rsidR="00555CEE" w:rsidRPr="006D0788">
        <w:rPr>
          <w:color w:val="000000" w:themeColor="text1"/>
          <w:szCs w:val="28"/>
        </w:rPr>
        <w:t xml:space="preserve">размещаются на информационных стендах в помещениях для голосования (либо непосредственно перед ними) участковых избирательных </w:t>
      </w:r>
      <w:r w:rsidR="000611CA" w:rsidRPr="006D0788">
        <w:rPr>
          <w:color w:val="000000" w:themeColor="text1"/>
          <w:szCs w:val="28"/>
        </w:rPr>
        <w:t xml:space="preserve">комиссий </w:t>
      </w:r>
      <w:r w:rsidR="00555CEE" w:rsidRPr="006D0788">
        <w:rPr>
          <w:color w:val="000000" w:themeColor="text1"/>
          <w:szCs w:val="28"/>
        </w:rPr>
        <w:t>в объеме, определенном Рекомендациями об объеме информационных материалов, размещаемых на</w:t>
      </w:r>
      <w:proofErr w:type="gramEnd"/>
      <w:r w:rsidR="00555CEE" w:rsidRPr="006D0788">
        <w:rPr>
          <w:color w:val="000000" w:themeColor="text1"/>
          <w:szCs w:val="28"/>
        </w:rPr>
        <w:t xml:space="preserve"> информационном стенде в помещении для голосования либо непосредственно перед ним, о зарегистрированных кандидатах, внесенных в избирательные бюллетени для голосования на муниципальных выборах, </w:t>
      </w:r>
      <w:proofErr w:type="gramStart"/>
      <w:r w:rsidR="00555CEE" w:rsidRPr="006D0788">
        <w:rPr>
          <w:color w:val="000000" w:themeColor="text1"/>
          <w:szCs w:val="28"/>
        </w:rPr>
        <w:t>утвержденными</w:t>
      </w:r>
      <w:proofErr w:type="gramEnd"/>
      <w:r w:rsidR="00555CEE" w:rsidRPr="006D0788">
        <w:rPr>
          <w:color w:val="000000" w:themeColor="text1"/>
          <w:szCs w:val="28"/>
        </w:rPr>
        <w:t xml:space="preserve"> постановлением избирательной комиссии Краснодарского края от 4 апреля 2006 года № 1102-П.</w:t>
      </w:r>
    </w:p>
    <w:p w:rsidR="00555CEE" w:rsidRDefault="00555CEE" w:rsidP="002F4FCD">
      <w:pPr>
        <w:pStyle w:val="2"/>
        <w:spacing w:after="0" w:line="360" w:lineRule="auto"/>
        <w:ind w:left="0" w:firstLine="709"/>
        <w:rPr>
          <w:color w:val="000000" w:themeColor="text1"/>
          <w:szCs w:val="28"/>
        </w:rPr>
      </w:pPr>
      <w:r w:rsidRPr="006D0788">
        <w:rPr>
          <w:color w:val="000000" w:themeColor="text1"/>
          <w:szCs w:val="28"/>
        </w:rPr>
        <w:t xml:space="preserve">2. Определить, что сведения биографического характера предоставляются кандидатами </w:t>
      </w:r>
      <w:r w:rsidR="004D512B">
        <w:rPr>
          <w:color w:val="000000" w:themeColor="text1"/>
          <w:szCs w:val="28"/>
        </w:rPr>
        <w:t xml:space="preserve"> </w:t>
      </w:r>
      <w:r w:rsidRPr="006D0788">
        <w:rPr>
          <w:color w:val="000000" w:themeColor="text1"/>
          <w:szCs w:val="28"/>
        </w:rPr>
        <w:t xml:space="preserve">в территориальную избирательную комиссию </w:t>
      </w:r>
      <w:proofErr w:type="gramStart"/>
      <w:r w:rsidR="005405DD" w:rsidRPr="006D0788">
        <w:rPr>
          <w:color w:val="000000" w:themeColor="text1"/>
          <w:szCs w:val="28"/>
        </w:rPr>
        <w:t>Апшерон</w:t>
      </w:r>
      <w:r w:rsidRPr="006D0788">
        <w:rPr>
          <w:color w:val="000000" w:themeColor="text1"/>
          <w:szCs w:val="28"/>
        </w:rPr>
        <w:t>ская</w:t>
      </w:r>
      <w:proofErr w:type="gramEnd"/>
      <w:r w:rsidRPr="006D0788">
        <w:rPr>
          <w:color w:val="000000" w:themeColor="text1"/>
          <w:szCs w:val="28"/>
        </w:rPr>
        <w:t xml:space="preserve"> вместе с избирательными документами для регистрации кандидатов и подписываются кандидатами собственноручно.</w:t>
      </w:r>
    </w:p>
    <w:p w:rsidR="009E063B" w:rsidRDefault="009E063B" w:rsidP="002F4FCD">
      <w:pPr>
        <w:pStyle w:val="2"/>
        <w:spacing w:after="0" w:line="360" w:lineRule="auto"/>
        <w:ind w:left="0" w:firstLine="709"/>
        <w:rPr>
          <w:color w:val="000000" w:themeColor="text1"/>
          <w:szCs w:val="28"/>
        </w:rPr>
      </w:pPr>
    </w:p>
    <w:p w:rsidR="00555CEE" w:rsidRPr="006D0788" w:rsidRDefault="00555CEE" w:rsidP="009E063B">
      <w:pPr>
        <w:pStyle w:val="2"/>
        <w:spacing w:after="0" w:line="360" w:lineRule="auto"/>
        <w:ind w:left="0" w:firstLine="709"/>
        <w:rPr>
          <w:color w:val="000000" w:themeColor="text1"/>
          <w:szCs w:val="28"/>
        </w:rPr>
      </w:pPr>
      <w:r w:rsidRPr="006D0788">
        <w:rPr>
          <w:color w:val="000000" w:themeColor="text1"/>
          <w:szCs w:val="28"/>
        </w:rPr>
        <w:lastRenderedPageBreak/>
        <w:t xml:space="preserve">3. Разместить настоящее решение на сайте территориальной избирательной комиссии </w:t>
      </w:r>
      <w:r w:rsidR="005405DD" w:rsidRPr="006D0788">
        <w:rPr>
          <w:color w:val="000000" w:themeColor="text1"/>
          <w:szCs w:val="28"/>
        </w:rPr>
        <w:t>Апшеронская</w:t>
      </w:r>
      <w:r w:rsidR="00572D72" w:rsidRPr="006D0788">
        <w:rPr>
          <w:color w:val="000000" w:themeColor="text1"/>
          <w:szCs w:val="28"/>
        </w:rPr>
        <w:t xml:space="preserve"> в информационн</w:t>
      </w:r>
      <w:proofErr w:type="gramStart"/>
      <w:r w:rsidR="00572D72" w:rsidRPr="006D0788">
        <w:rPr>
          <w:color w:val="000000" w:themeColor="text1"/>
          <w:szCs w:val="28"/>
        </w:rPr>
        <w:t>о</w:t>
      </w:r>
      <w:r w:rsidRPr="006D0788">
        <w:rPr>
          <w:color w:val="000000" w:themeColor="text1"/>
          <w:szCs w:val="28"/>
        </w:rPr>
        <w:t>-</w:t>
      </w:r>
      <w:proofErr w:type="gramEnd"/>
      <w:r w:rsidRPr="006D0788">
        <w:rPr>
          <w:color w:val="000000" w:themeColor="text1"/>
          <w:szCs w:val="28"/>
        </w:rPr>
        <w:t xml:space="preserve"> телекоммуникационной сети «Интернет». </w:t>
      </w:r>
    </w:p>
    <w:p w:rsidR="00555CEE" w:rsidRPr="006D0788" w:rsidRDefault="009E063B" w:rsidP="002F4FCD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55CEE" w:rsidRPr="006D0788">
        <w:rPr>
          <w:color w:val="000000" w:themeColor="text1"/>
          <w:sz w:val="28"/>
          <w:szCs w:val="28"/>
        </w:rPr>
        <w:t>. 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пункта 3</w:t>
      </w:r>
      <w:r w:rsidR="00555CEE" w:rsidRPr="006D0788">
        <w:rPr>
          <w:color w:val="000000" w:themeColor="text1"/>
          <w:sz w:val="28"/>
          <w:szCs w:val="28"/>
        </w:rPr>
        <w:t xml:space="preserve"> </w:t>
      </w:r>
      <w:r w:rsidR="001419FC">
        <w:rPr>
          <w:color w:val="000000" w:themeColor="text1"/>
          <w:sz w:val="28"/>
          <w:szCs w:val="28"/>
        </w:rPr>
        <w:t>настоящего</w:t>
      </w:r>
      <w:r w:rsidR="00555CEE" w:rsidRPr="006D0788">
        <w:rPr>
          <w:color w:val="000000" w:themeColor="text1"/>
          <w:sz w:val="28"/>
          <w:szCs w:val="28"/>
        </w:rPr>
        <w:t xml:space="preserve"> решения возложить на </w:t>
      </w:r>
      <w:r w:rsidR="00DB440D">
        <w:rPr>
          <w:color w:val="000000" w:themeColor="text1"/>
          <w:sz w:val="28"/>
          <w:szCs w:val="28"/>
        </w:rPr>
        <w:t>заместителя председателя</w:t>
      </w:r>
      <w:r w:rsidR="00555CEE" w:rsidRPr="006D0788">
        <w:rPr>
          <w:color w:val="000000" w:themeColor="text1"/>
          <w:sz w:val="28"/>
          <w:szCs w:val="28"/>
        </w:rPr>
        <w:t xml:space="preserve"> территориальной избирательной комиссии </w:t>
      </w:r>
      <w:r w:rsidR="005405DD" w:rsidRPr="006D0788">
        <w:rPr>
          <w:color w:val="000000" w:themeColor="text1"/>
          <w:sz w:val="28"/>
          <w:szCs w:val="28"/>
        </w:rPr>
        <w:t xml:space="preserve">Апшеронская </w:t>
      </w:r>
      <w:r>
        <w:rPr>
          <w:color w:val="000000" w:themeColor="text1"/>
          <w:sz w:val="28"/>
          <w:szCs w:val="28"/>
        </w:rPr>
        <w:t>Карпенко С.В</w:t>
      </w:r>
      <w:r w:rsidR="00555CEE" w:rsidRPr="006D0788">
        <w:rPr>
          <w:color w:val="000000" w:themeColor="text1"/>
          <w:sz w:val="28"/>
          <w:szCs w:val="28"/>
        </w:rPr>
        <w:t>.</w:t>
      </w:r>
    </w:p>
    <w:p w:rsidR="002F4FCD" w:rsidRPr="006D0788" w:rsidRDefault="002F4FCD" w:rsidP="00555CEE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</w:p>
    <w:p w:rsidR="00E46E33" w:rsidRPr="006D0788" w:rsidRDefault="00E46E33">
      <w:pPr>
        <w:rPr>
          <w:color w:val="000000" w:themeColor="text1"/>
        </w:rPr>
      </w:pPr>
    </w:p>
    <w:p w:rsidR="002F4FCD" w:rsidRPr="006D0788" w:rsidRDefault="002F4FCD" w:rsidP="002F4FCD">
      <w:pPr>
        <w:pStyle w:val="a5"/>
        <w:ind w:right="-5"/>
        <w:rPr>
          <w:color w:val="000000" w:themeColor="text1"/>
          <w:szCs w:val="28"/>
        </w:rPr>
      </w:pPr>
      <w:r w:rsidRPr="006D0788">
        <w:rPr>
          <w:color w:val="000000" w:themeColor="text1"/>
          <w:szCs w:val="28"/>
        </w:rPr>
        <w:t xml:space="preserve">Председатель                                                                                     </w:t>
      </w:r>
      <w:r w:rsidR="001F60E5">
        <w:rPr>
          <w:color w:val="000000" w:themeColor="text1"/>
          <w:szCs w:val="28"/>
        </w:rPr>
        <w:t xml:space="preserve">    </w:t>
      </w:r>
      <w:r w:rsidRPr="006D0788">
        <w:rPr>
          <w:color w:val="000000" w:themeColor="text1"/>
          <w:szCs w:val="28"/>
        </w:rPr>
        <w:t xml:space="preserve"> С.И. Гвоздева</w:t>
      </w:r>
    </w:p>
    <w:p w:rsidR="002F4FCD" w:rsidRPr="006D0788" w:rsidRDefault="002F4FCD" w:rsidP="002F4FCD">
      <w:pPr>
        <w:pStyle w:val="a5"/>
        <w:ind w:right="-5"/>
        <w:rPr>
          <w:color w:val="000000" w:themeColor="text1"/>
          <w:szCs w:val="28"/>
        </w:rPr>
      </w:pPr>
    </w:p>
    <w:p w:rsidR="002F4FCD" w:rsidRPr="006D0788" w:rsidRDefault="002F4FCD" w:rsidP="002F4FCD">
      <w:pPr>
        <w:pStyle w:val="a5"/>
        <w:ind w:right="-5"/>
        <w:rPr>
          <w:color w:val="000000" w:themeColor="text1"/>
          <w:szCs w:val="28"/>
        </w:rPr>
      </w:pPr>
      <w:r w:rsidRPr="006D0788">
        <w:rPr>
          <w:color w:val="000000" w:themeColor="text1"/>
          <w:szCs w:val="28"/>
        </w:rPr>
        <w:t xml:space="preserve">Секретарь                                                                                             </w:t>
      </w:r>
      <w:r w:rsidR="001F60E5">
        <w:rPr>
          <w:color w:val="000000" w:themeColor="text1"/>
          <w:szCs w:val="28"/>
        </w:rPr>
        <w:t xml:space="preserve">     </w:t>
      </w:r>
      <w:bookmarkStart w:id="0" w:name="_GoBack"/>
      <w:bookmarkEnd w:id="0"/>
      <w:r w:rsidRPr="006D0788">
        <w:rPr>
          <w:color w:val="000000" w:themeColor="text1"/>
          <w:szCs w:val="28"/>
        </w:rPr>
        <w:t xml:space="preserve"> Е.В. Катина</w:t>
      </w:r>
    </w:p>
    <w:p w:rsidR="002F4FCD" w:rsidRPr="006D0788" w:rsidRDefault="002F4FCD">
      <w:pPr>
        <w:rPr>
          <w:color w:val="000000" w:themeColor="text1"/>
        </w:rPr>
      </w:pPr>
    </w:p>
    <w:sectPr w:rsidR="002F4FCD" w:rsidRPr="006D0788" w:rsidSect="009E063B">
      <w:pgSz w:w="11906" w:h="16838"/>
      <w:pgMar w:top="1135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4A"/>
    <w:rsid w:val="000611CA"/>
    <w:rsid w:val="001419FC"/>
    <w:rsid w:val="001F60E5"/>
    <w:rsid w:val="0021114A"/>
    <w:rsid w:val="002F4FCD"/>
    <w:rsid w:val="00432896"/>
    <w:rsid w:val="004C250E"/>
    <w:rsid w:val="004D512B"/>
    <w:rsid w:val="005405DD"/>
    <w:rsid w:val="00555CEE"/>
    <w:rsid w:val="00572D72"/>
    <w:rsid w:val="006319C6"/>
    <w:rsid w:val="006D0788"/>
    <w:rsid w:val="007518BF"/>
    <w:rsid w:val="0079285A"/>
    <w:rsid w:val="008221CC"/>
    <w:rsid w:val="009D5644"/>
    <w:rsid w:val="009E063B"/>
    <w:rsid w:val="00A1267A"/>
    <w:rsid w:val="00B15B8D"/>
    <w:rsid w:val="00B57047"/>
    <w:rsid w:val="00BF6C1F"/>
    <w:rsid w:val="00DB440D"/>
    <w:rsid w:val="00E46E33"/>
    <w:rsid w:val="00E824E0"/>
    <w:rsid w:val="00E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E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55CE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5C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5CEE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555CE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55CE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55CE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header"/>
    <w:basedOn w:val="a"/>
    <w:link w:val="a8"/>
    <w:rsid w:val="009D564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D5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D5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E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55CEE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55C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5CEE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555CE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55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55CEE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55CE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header"/>
    <w:basedOn w:val="a"/>
    <w:link w:val="a8"/>
    <w:rsid w:val="009D564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D5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D5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30</cp:revision>
  <cp:lastPrinted>2022-06-16T06:17:00Z</cp:lastPrinted>
  <dcterms:created xsi:type="dcterms:W3CDTF">2017-07-05T13:14:00Z</dcterms:created>
  <dcterms:modified xsi:type="dcterms:W3CDTF">2023-06-20T11:07:00Z</dcterms:modified>
</cp:coreProperties>
</file>