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2A" w:rsidRDefault="008D2D2A" w:rsidP="008D2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Апшеронская</w:t>
      </w:r>
    </w:p>
    <w:p w:rsidR="008D2D2A" w:rsidRDefault="008D2D2A" w:rsidP="008D2D2A">
      <w:pPr>
        <w:jc w:val="both"/>
        <w:rPr>
          <w:b/>
          <w:sz w:val="32"/>
          <w:szCs w:val="32"/>
        </w:rPr>
      </w:pPr>
    </w:p>
    <w:p w:rsidR="008D2D2A" w:rsidRDefault="008D2D2A" w:rsidP="008D2D2A">
      <w:pPr>
        <w:pStyle w:val="a9"/>
        <w:tabs>
          <w:tab w:val="left" w:pos="9355"/>
        </w:tabs>
        <w:ind w:right="-5"/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8D2D2A" w:rsidRDefault="008D2D2A" w:rsidP="008D2D2A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2-37-15</w:t>
      </w:r>
    </w:p>
    <w:p w:rsidR="008D2D2A" w:rsidRDefault="008D2D2A" w:rsidP="008D2D2A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8D2D2A" w:rsidRDefault="008D2D2A" w:rsidP="008D2D2A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D2D2A" w:rsidRDefault="008D2D2A" w:rsidP="008D2D2A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D39">
        <w:rPr>
          <w:sz w:val="28"/>
          <w:szCs w:val="28"/>
        </w:rPr>
        <w:t>29</w:t>
      </w:r>
      <w:r>
        <w:rPr>
          <w:sz w:val="28"/>
          <w:szCs w:val="28"/>
        </w:rPr>
        <w:t xml:space="preserve"> декабря 20</w:t>
      </w:r>
      <w:r w:rsidR="002A1B77">
        <w:rPr>
          <w:sz w:val="28"/>
          <w:szCs w:val="28"/>
        </w:rPr>
        <w:t>2</w:t>
      </w:r>
      <w:r w:rsidR="006F2D39">
        <w:rPr>
          <w:sz w:val="28"/>
          <w:szCs w:val="28"/>
        </w:rPr>
        <w:t>2</w:t>
      </w:r>
      <w:r>
        <w:rPr>
          <w:sz w:val="28"/>
          <w:szCs w:val="28"/>
        </w:rPr>
        <w:t xml:space="preserve"> г.                                               </w:t>
      </w:r>
      <w:r w:rsidR="00FD754D">
        <w:rPr>
          <w:sz w:val="28"/>
          <w:szCs w:val="28"/>
        </w:rPr>
        <w:t xml:space="preserve">                   </w:t>
      </w:r>
      <w:r w:rsidR="002A1B77">
        <w:rPr>
          <w:sz w:val="28"/>
          <w:szCs w:val="28"/>
        </w:rPr>
        <w:t xml:space="preserve">             </w:t>
      </w:r>
      <w:r w:rsidR="00FD754D">
        <w:rPr>
          <w:sz w:val="28"/>
          <w:szCs w:val="28"/>
        </w:rPr>
        <w:t xml:space="preserve"> № </w:t>
      </w:r>
      <w:r w:rsidR="006F2D39">
        <w:rPr>
          <w:sz w:val="28"/>
          <w:szCs w:val="28"/>
        </w:rPr>
        <w:t>96/731</w:t>
      </w:r>
    </w:p>
    <w:p w:rsidR="008D2D2A" w:rsidRDefault="008D2D2A" w:rsidP="008D2D2A">
      <w:pPr>
        <w:pStyle w:val="a5"/>
        <w:tabs>
          <w:tab w:val="left" w:pos="708"/>
        </w:tabs>
        <w:jc w:val="both"/>
        <w:rPr>
          <w:sz w:val="28"/>
          <w:szCs w:val="28"/>
        </w:rPr>
      </w:pPr>
    </w:p>
    <w:p w:rsidR="008D2D2A" w:rsidRDefault="008D2D2A" w:rsidP="008D2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номенклатуры дел </w:t>
      </w:r>
    </w:p>
    <w:p w:rsidR="003B44B2" w:rsidRDefault="008D2D2A" w:rsidP="008D2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b/>
          <w:sz w:val="28"/>
          <w:szCs w:val="28"/>
        </w:rPr>
        <w:t>Апшеронская</w:t>
      </w:r>
      <w:proofErr w:type="gramEnd"/>
      <w:r>
        <w:rPr>
          <w:b/>
          <w:sz w:val="28"/>
          <w:szCs w:val="28"/>
        </w:rPr>
        <w:t xml:space="preserve"> </w:t>
      </w:r>
    </w:p>
    <w:p w:rsidR="008D2D2A" w:rsidRDefault="008D2D2A" w:rsidP="008D2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D5EDF">
        <w:rPr>
          <w:b/>
          <w:sz w:val="28"/>
          <w:szCs w:val="28"/>
        </w:rPr>
        <w:t>2</w:t>
      </w:r>
      <w:r w:rsidR="006F2D3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D2D2A" w:rsidRDefault="008D2D2A" w:rsidP="008D2D2A">
      <w:pPr>
        <w:jc w:val="center"/>
        <w:rPr>
          <w:b/>
          <w:sz w:val="28"/>
          <w:szCs w:val="28"/>
        </w:rPr>
      </w:pPr>
    </w:p>
    <w:p w:rsidR="008D2D2A" w:rsidRDefault="003B44B2" w:rsidP="003B44B2">
      <w:pPr>
        <w:pStyle w:val="a5"/>
        <w:tabs>
          <w:tab w:val="clear" w:pos="4153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3B44B2">
        <w:rPr>
          <w:sz w:val="28"/>
          <w:szCs w:val="28"/>
        </w:rPr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 муниципальных выборах в Краснодарском крае»,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</w:t>
      </w:r>
      <w:proofErr w:type="gramEnd"/>
      <w:r w:rsidRPr="003B44B2">
        <w:rPr>
          <w:sz w:val="28"/>
          <w:szCs w:val="28"/>
        </w:rPr>
        <w:t>, органах местного самоуправления и организациях, утвержденными приказом Министерства культуры Российской Федерации от 31 марта 2015 г. № 526</w:t>
      </w:r>
      <w:r>
        <w:rPr>
          <w:sz w:val="28"/>
          <w:szCs w:val="28"/>
        </w:rPr>
        <w:t xml:space="preserve">, </w:t>
      </w:r>
      <w:r w:rsidR="008D2D2A">
        <w:rPr>
          <w:sz w:val="28"/>
          <w:szCs w:val="28"/>
        </w:rPr>
        <w:t xml:space="preserve">территориальная </w:t>
      </w:r>
      <w:r w:rsidR="008D2D2A">
        <w:rPr>
          <w:bCs/>
          <w:sz w:val="28"/>
          <w:szCs w:val="28"/>
        </w:rPr>
        <w:t xml:space="preserve">избирательная комиссия Апшеронская </w:t>
      </w:r>
      <w:r w:rsidR="008D2D2A">
        <w:rPr>
          <w:sz w:val="28"/>
          <w:szCs w:val="28"/>
        </w:rPr>
        <w:t xml:space="preserve"> </w:t>
      </w:r>
      <w:proofErr w:type="gramStart"/>
      <w:r w:rsidR="008D2D2A">
        <w:rPr>
          <w:sz w:val="28"/>
          <w:szCs w:val="28"/>
        </w:rPr>
        <w:t>Р</w:t>
      </w:r>
      <w:proofErr w:type="gramEnd"/>
      <w:r w:rsidR="008D2D2A">
        <w:rPr>
          <w:sz w:val="28"/>
          <w:szCs w:val="28"/>
        </w:rPr>
        <w:t xml:space="preserve"> Е Ш И Л А:</w:t>
      </w:r>
    </w:p>
    <w:p w:rsidR="008D2D2A" w:rsidRDefault="008D2D2A" w:rsidP="003B44B2">
      <w:pPr>
        <w:pStyle w:val="a9"/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номенклатуру дел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на 20</w:t>
      </w:r>
      <w:r w:rsidR="00CD5EDF">
        <w:rPr>
          <w:sz w:val="28"/>
          <w:szCs w:val="28"/>
        </w:rPr>
        <w:t>2</w:t>
      </w:r>
      <w:r w:rsidR="006F2D3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(прилагается).</w:t>
      </w:r>
    </w:p>
    <w:p w:rsidR="008D2D2A" w:rsidRDefault="008D2D2A" w:rsidP="008D2D2A">
      <w:pPr>
        <w:pStyle w:val="Heading"/>
        <w:spacing w:line="276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6405C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. Разместить </w:t>
      </w:r>
      <w:r w:rsidR="006405CE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настоящее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решение на сайте территориальной избирательной комиссии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 w:rsidR="003B44B2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сети Интернет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8D2D2A" w:rsidRDefault="008D2D2A" w:rsidP="008D2D2A">
      <w:pPr>
        <w:pStyle w:val="Head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05C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 Возложить   контроль   за     выполнением     настоящего   решения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территориальной избирательной комиссии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proofErr w:type="spellStart"/>
      <w:r w:rsidR="009508F4">
        <w:rPr>
          <w:rFonts w:ascii="Times New Roman" w:hAnsi="Times New Roman" w:cs="Times New Roman"/>
          <w:b w:val="0"/>
          <w:bCs w:val="0"/>
          <w:sz w:val="28"/>
          <w:szCs w:val="28"/>
        </w:rPr>
        <w:t>Прист</w:t>
      </w:r>
      <w:r w:rsidR="00332BD1"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="009508F4">
        <w:rPr>
          <w:rFonts w:ascii="Times New Roman" w:hAnsi="Times New Roman" w:cs="Times New Roman"/>
          <w:b w:val="0"/>
          <w:bCs w:val="0"/>
          <w:sz w:val="28"/>
          <w:szCs w:val="28"/>
        </w:rPr>
        <w:t>гину</w:t>
      </w:r>
      <w:proofErr w:type="spellEnd"/>
      <w:r w:rsidR="009508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.В. </w:t>
      </w: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332BD1" w:rsidRDefault="00332BD1" w:rsidP="00332BD1">
      <w:pPr>
        <w:pStyle w:val="2"/>
        <w:ind w:left="0"/>
        <w:jc w:val="both"/>
        <w:rPr>
          <w:sz w:val="28"/>
          <w:szCs w:val="28"/>
        </w:rPr>
      </w:pPr>
    </w:p>
    <w:p w:rsidR="00332BD1" w:rsidRPr="00332BD1" w:rsidRDefault="00332BD1" w:rsidP="00332BD1">
      <w:pPr>
        <w:pStyle w:val="2"/>
        <w:ind w:left="0"/>
        <w:jc w:val="both"/>
        <w:rPr>
          <w:sz w:val="28"/>
          <w:szCs w:val="28"/>
        </w:rPr>
      </w:pPr>
      <w:r w:rsidRPr="00332BD1">
        <w:rPr>
          <w:sz w:val="28"/>
          <w:szCs w:val="28"/>
        </w:rPr>
        <w:t xml:space="preserve">Председатель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332BD1">
        <w:rPr>
          <w:sz w:val="28"/>
          <w:szCs w:val="28"/>
        </w:rPr>
        <w:t xml:space="preserve">       С.И. Гвоздева</w:t>
      </w:r>
    </w:p>
    <w:p w:rsidR="008D2D2A" w:rsidRDefault="00332BD1" w:rsidP="00332BD1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332BD1">
        <w:rPr>
          <w:sz w:val="28"/>
          <w:szCs w:val="28"/>
        </w:rPr>
        <w:t xml:space="preserve">Секретарь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332BD1">
        <w:rPr>
          <w:sz w:val="28"/>
          <w:szCs w:val="28"/>
        </w:rPr>
        <w:t xml:space="preserve">           Е.В. Катина</w:t>
      </w: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8D2D2A" w:rsidRDefault="008D2D2A" w:rsidP="008D2D2A">
      <w:pPr>
        <w:jc w:val="center"/>
        <w:rPr>
          <w:b/>
          <w:bCs/>
          <w:sz w:val="28"/>
          <w:szCs w:val="28"/>
        </w:rPr>
      </w:pPr>
    </w:p>
    <w:p w:rsidR="008D2D2A" w:rsidRDefault="008D2D2A" w:rsidP="008D2D2A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268" w:tblpY="103"/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8D2D2A" w:rsidTr="008D2D2A">
        <w:trPr>
          <w:trHeight w:val="1417"/>
        </w:trPr>
        <w:tc>
          <w:tcPr>
            <w:tcW w:w="5103" w:type="dxa"/>
            <w:hideMark/>
          </w:tcPr>
          <w:p w:rsidR="008D2D2A" w:rsidRDefault="008D2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D2D2A" w:rsidRDefault="008D2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УТВЕРЖДЕНА</w:t>
            </w:r>
          </w:p>
          <w:p w:rsidR="008D2D2A" w:rsidRDefault="008D2D2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решением территориальной избирательной комиссии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8D2D2A" w:rsidRDefault="008D2D2A" w:rsidP="006F2D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6F2D39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декабря 20</w:t>
            </w:r>
            <w:r w:rsidR="009508F4">
              <w:rPr>
                <w:sz w:val="28"/>
                <w:szCs w:val="28"/>
                <w:lang w:eastAsia="en-US"/>
              </w:rPr>
              <w:t>2</w:t>
            </w:r>
            <w:r w:rsidR="00332BD1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г. № </w:t>
            </w:r>
            <w:r w:rsidR="006F2D39">
              <w:rPr>
                <w:sz w:val="28"/>
                <w:szCs w:val="28"/>
              </w:rPr>
              <w:t>96/731</w:t>
            </w:r>
          </w:p>
        </w:tc>
      </w:tr>
    </w:tbl>
    <w:p w:rsidR="008D2D2A" w:rsidRDefault="008D2D2A" w:rsidP="008D2D2A">
      <w:pPr>
        <w:jc w:val="center"/>
        <w:rPr>
          <w:sz w:val="28"/>
          <w:szCs w:val="28"/>
        </w:rPr>
      </w:pPr>
    </w:p>
    <w:p w:rsidR="008D2D2A" w:rsidRDefault="008D2D2A" w:rsidP="008D2D2A">
      <w:pPr>
        <w:jc w:val="center"/>
        <w:rPr>
          <w:sz w:val="28"/>
          <w:szCs w:val="28"/>
        </w:rPr>
      </w:pPr>
    </w:p>
    <w:p w:rsidR="008D2D2A" w:rsidRDefault="008D2D2A" w:rsidP="008D2D2A">
      <w:pPr>
        <w:jc w:val="center"/>
        <w:rPr>
          <w:sz w:val="28"/>
          <w:szCs w:val="28"/>
        </w:rPr>
      </w:pPr>
    </w:p>
    <w:p w:rsidR="008D2D2A" w:rsidRDefault="008D2D2A" w:rsidP="008D2D2A">
      <w:pPr>
        <w:jc w:val="center"/>
        <w:rPr>
          <w:sz w:val="28"/>
          <w:szCs w:val="28"/>
        </w:rPr>
      </w:pPr>
    </w:p>
    <w:p w:rsidR="008D2D2A" w:rsidRDefault="008D2D2A" w:rsidP="008D2D2A">
      <w:pPr>
        <w:jc w:val="center"/>
        <w:rPr>
          <w:sz w:val="28"/>
          <w:szCs w:val="28"/>
        </w:rPr>
      </w:pPr>
    </w:p>
    <w:p w:rsidR="008D2D2A" w:rsidRDefault="008D2D2A" w:rsidP="008D2D2A">
      <w:pPr>
        <w:jc w:val="center"/>
        <w:rPr>
          <w:sz w:val="28"/>
          <w:szCs w:val="28"/>
        </w:rPr>
      </w:pPr>
    </w:p>
    <w:p w:rsidR="008D2D2A" w:rsidRDefault="008D2D2A" w:rsidP="008D2D2A">
      <w:pPr>
        <w:ind w:right="-5"/>
        <w:jc w:val="center"/>
        <w:rPr>
          <w:sz w:val="28"/>
          <w:szCs w:val="28"/>
        </w:rPr>
      </w:pPr>
    </w:p>
    <w:p w:rsidR="008D2D2A" w:rsidRDefault="008D2D2A" w:rsidP="008D2D2A">
      <w:pPr>
        <w:ind w:right="-5"/>
        <w:jc w:val="center"/>
        <w:rPr>
          <w:sz w:val="28"/>
          <w:szCs w:val="28"/>
        </w:rPr>
      </w:pPr>
    </w:p>
    <w:p w:rsidR="008D2D2A" w:rsidRDefault="008D2D2A" w:rsidP="008D2D2A">
      <w:pPr>
        <w:ind w:right="-5"/>
        <w:jc w:val="center"/>
        <w:rPr>
          <w:sz w:val="28"/>
          <w:szCs w:val="28"/>
        </w:rPr>
      </w:pPr>
    </w:p>
    <w:p w:rsidR="008D2D2A" w:rsidRDefault="008D2D2A" w:rsidP="008D2D2A">
      <w:pPr>
        <w:ind w:right="-5"/>
        <w:jc w:val="center"/>
        <w:rPr>
          <w:sz w:val="28"/>
          <w:szCs w:val="28"/>
        </w:rPr>
      </w:pPr>
    </w:p>
    <w:p w:rsidR="000B685C" w:rsidRDefault="000B685C" w:rsidP="00332BD1">
      <w:pPr>
        <w:pStyle w:val="a7"/>
        <w:rPr>
          <w:szCs w:val="32"/>
        </w:rPr>
      </w:pPr>
      <w:r>
        <w:rPr>
          <w:szCs w:val="32"/>
        </w:rPr>
        <w:t>Территориальная избирательная комиссия</w:t>
      </w:r>
    </w:p>
    <w:p w:rsidR="000B685C" w:rsidRDefault="00CD5EDF" w:rsidP="00332BD1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Апшеронская</w:t>
      </w:r>
    </w:p>
    <w:p w:rsidR="000B685C" w:rsidRDefault="000B685C" w:rsidP="00332BD1">
      <w:pPr>
        <w:ind w:right="-5"/>
        <w:jc w:val="center"/>
        <w:rPr>
          <w:b/>
          <w:sz w:val="48"/>
        </w:rPr>
      </w:pPr>
    </w:p>
    <w:p w:rsidR="000B685C" w:rsidRDefault="000B685C" w:rsidP="00332BD1">
      <w:pPr>
        <w:ind w:right="-5"/>
        <w:jc w:val="center"/>
        <w:rPr>
          <w:b/>
          <w:sz w:val="48"/>
        </w:rPr>
      </w:pPr>
    </w:p>
    <w:p w:rsidR="000B685C" w:rsidRDefault="000B685C" w:rsidP="00332BD1">
      <w:pPr>
        <w:ind w:right="-5"/>
        <w:jc w:val="center"/>
        <w:rPr>
          <w:sz w:val="28"/>
        </w:rPr>
      </w:pPr>
    </w:p>
    <w:p w:rsidR="000B685C" w:rsidRDefault="000B685C" w:rsidP="00332BD1">
      <w:pPr>
        <w:ind w:right="-5"/>
        <w:jc w:val="center"/>
      </w:pPr>
    </w:p>
    <w:p w:rsidR="000B685C" w:rsidRDefault="000B685C" w:rsidP="00332BD1">
      <w:pPr>
        <w:ind w:right="-5"/>
        <w:jc w:val="center"/>
      </w:pPr>
    </w:p>
    <w:p w:rsidR="000B685C" w:rsidRDefault="000B685C" w:rsidP="00332BD1">
      <w:pPr>
        <w:ind w:right="-5"/>
        <w:jc w:val="center"/>
      </w:pPr>
    </w:p>
    <w:p w:rsidR="000B685C" w:rsidRDefault="000B685C" w:rsidP="00332BD1">
      <w:pPr>
        <w:ind w:right="-5"/>
        <w:jc w:val="center"/>
      </w:pPr>
    </w:p>
    <w:p w:rsidR="000B685C" w:rsidRDefault="000B685C" w:rsidP="00332BD1">
      <w:pPr>
        <w:ind w:right="-5"/>
        <w:jc w:val="center"/>
      </w:pPr>
    </w:p>
    <w:p w:rsidR="000B685C" w:rsidRDefault="000B685C" w:rsidP="00332BD1">
      <w:pPr>
        <w:ind w:right="-5"/>
        <w:jc w:val="center"/>
      </w:pPr>
    </w:p>
    <w:p w:rsidR="000B685C" w:rsidRDefault="000B685C" w:rsidP="00332BD1">
      <w:pPr>
        <w:ind w:right="-5"/>
        <w:jc w:val="center"/>
      </w:pPr>
    </w:p>
    <w:p w:rsidR="000B685C" w:rsidRPr="002C6658" w:rsidRDefault="000B685C" w:rsidP="00332BD1">
      <w:pPr>
        <w:ind w:right="-5"/>
        <w:jc w:val="center"/>
        <w:rPr>
          <w:b/>
          <w:sz w:val="32"/>
          <w:szCs w:val="32"/>
        </w:rPr>
      </w:pPr>
      <w:r w:rsidRPr="002C6658">
        <w:rPr>
          <w:b/>
          <w:sz w:val="32"/>
          <w:szCs w:val="32"/>
        </w:rPr>
        <w:t>НОМЕНКЛАТУРА ДЕЛ</w:t>
      </w:r>
    </w:p>
    <w:p w:rsidR="000B685C" w:rsidRPr="002C6658" w:rsidRDefault="000B685C" w:rsidP="00332BD1">
      <w:pPr>
        <w:ind w:right="-5"/>
        <w:jc w:val="center"/>
        <w:rPr>
          <w:b/>
          <w:sz w:val="32"/>
          <w:szCs w:val="32"/>
        </w:rPr>
      </w:pPr>
      <w:r w:rsidRPr="002C6658">
        <w:rPr>
          <w:b/>
          <w:sz w:val="32"/>
          <w:szCs w:val="32"/>
        </w:rPr>
        <w:t>на 20</w:t>
      </w:r>
      <w:r w:rsidR="009508F4">
        <w:rPr>
          <w:b/>
          <w:sz w:val="32"/>
          <w:szCs w:val="32"/>
        </w:rPr>
        <w:t>2</w:t>
      </w:r>
      <w:r w:rsidR="006F2D39">
        <w:rPr>
          <w:b/>
          <w:sz w:val="32"/>
          <w:szCs w:val="32"/>
        </w:rPr>
        <w:t>3</w:t>
      </w:r>
      <w:r w:rsidRPr="002C6658">
        <w:rPr>
          <w:b/>
          <w:sz w:val="32"/>
          <w:szCs w:val="32"/>
        </w:rPr>
        <w:t xml:space="preserve"> год</w:t>
      </w:r>
    </w:p>
    <w:p w:rsidR="000B685C" w:rsidRDefault="000B685C" w:rsidP="00332BD1">
      <w:pPr>
        <w:ind w:right="-5"/>
        <w:jc w:val="center"/>
        <w:rPr>
          <w:sz w:val="28"/>
          <w:szCs w:val="20"/>
        </w:rPr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0B685C" w:rsidP="000B685C">
      <w:pPr>
        <w:ind w:right="-5"/>
        <w:jc w:val="center"/>
      </w:pPr>
    </w:p>
    <w:p w:rsidR="000B685C" w:rsidRDefault="00E64BC6" w:rsidP="00332BD1">
      <w:pPr>
        <w:spacing w:line="360" w:lineRule="auto"/>
        <w:ind w:right="-5"/>
        <w:jc w:val="center"/>
      </w:pPr>
      <w:r>
        <w:t xml:space="preserve">                                                                                                                              </w:t>
      </w:r>
    </w:p>
    <w:p w:rsidR="00332BD1" w:rsidRDefault="00332BD1" w:rsidP="00332BD1">
      <w:pPr>
        <w:spacing w:line="360" w:lineRule="auto"/>
        <w:ind w:right="-5"/>
        <w:jc w:val="center"/>
      </w:pPr>
    </w:p>
    <w:p w:rsidR="00332BD1" w:rsidRDefault="00332BD1" w:rsidP="00332BD1">
      <w:pPr>
        <w:spacing w:line="360" w:lineRule="auto"/>
        <w:ind w:right="-5"/>
        <w:jc w:val="center"/>
      </w:pPr>
    </w:p>
    <w:p w:rsidR="00332BD1" w:rsidRDefault="00332BD1" w:rsidP="00332BD1">
      <w:pPr>
        <w:spacing w:line="360" w:lineRule="auto"/>
        <w:ind w:right="-5"/>
        <w:jc w:val="center"/>
      </w:pPr>
    </w:p>
    <w:p w:rsidR="00332BD1" w:rsidRDefault="00332BD1" w:rsidP="00332BD1">
      <w:pPr>
        <w:spacing w:line="360" w:lineRule="auto"/>
        <w:ind w:right="-5"/>
        <w:jc w:val="center"/>
      </w:pPr>
    </w:p>
    <w:p w:rsidR="00917785" w:rsidRPr="00917785" w:rsidRDefault="00917785" w:rsidP="00917785">
      <w:pPr>
        <w:ind w:right="-5"/>
        <w:jc w:val="center"/>
        <w:rPr>
          <w:sz w:val="28"/>
          <w:szCs w:val="28"/>
        </w:rPr>
      </w:pPr>
      <w:r w:rsidRPr="00917785">
        <w:rPr>
          <w:sz w:val="28"/>
          <w:szCs w:val="28"/>
        </w:rPr>
        <w:lastRenderedPageBreak/>
        <w:t>ПРЕДИСЛОВИЕ</w:t>
      </w:r>
    </w:p>
    <w:p w:rsidR="00917785" w:rsidRPr="00917785" w:rsidRDefault="00917785" w:rsidP="00917785">
      <w:pPr>
        <w:ind w:right="-5"/>
        <w:jc w:val="center"/>
        <w:rPr>
          <w:sz w:val="28"/>
          <w:szCs w:val="28"/>
        </w:rPr>
      </w:pPr>
      <w:r w:rsidRPr="00917785">
        <w:rPr>
          <w:sz w:val="28"/>
          <w:szCs w:val="28"/>
        </w:rPr>
        <w:t xml:space="preserve">к номенклатуре дел территориальной избирательной комиссии </w:t>
      </w:r>
      <w:proofErr w:type="gramStart"/>
      <w:r w:rsidRPr="00917785">
        <w:rPr>
          <w:sz w:val="28"/>
          <w:szCs w:val="28"/>
        </w:rPr>
        <w:t>Апшеронская</w:t>
      </w:r>
      <w:proofErr w:type="gramEnd"/>
      <w:r w:rsidRPr="00917785">
        <w:rPr>
          <w:sz w:val="28"/>
          <w:szCs w:val="28"/>
        </w:rPr>
        <w:t xml:space="preserve"> </w:t>
      </w:r>
    </w:p>
    <w:p w:rsidR="00332BD1" w:rsidRPr="00332BD1" w:rsidRDefault="00917785" w:rsidP="00917785">
      <w:pPr>
        <w:ind w:right="-5"/>
        <w:jc w:val="center"/>
        <w:rPr>
          <w:szCs w:val="20"/>
        </w:rPr>
      </w:pPr>
      <w:r w:rsidRPr="00917785">
        <w:rPr>
          <w:sz w:val="28"/>
          <w:szCs w:val="28"/>
        </w:rPr>
        <w:t>на 202</w:t>
      </w:r>
      <w:r w:rsidR="006F2D39">
        <w:rPr>
          <w:sz w:val="28"/>
          <w:szCs w:val="28"/>
        </w:rPr>
        <w:t>3</w:t>
      </w:r>
      <w:r w:rsidRPr="00917785">
        <w:rPr>
          <w:sz w:val="28"/>
          <w:szCs w:val="28"/>
        </w:rPr>
        <w:t xml:space="preserve"> год </w:t>
      </w:r>
    </w:p>
    <w:p w:rsidR="00332BD1" w:rsidRPr="00332BD1" w:rsidRDefault="00332BD1" w:rsidP="00332BD1">
      <w:pPr>
        <w:ind w:right="-5"/>
        <w:jc w:val="center"/>
        <w:rPr>
          <w:sz w:val="28"/>
          <w:szCs w:val="20"/>
        </w:rPr>
      </w:pPr>
    </w:p>
    <w:p w:rsidR="00917785" w:rsidRPr="00917785" w:rsidRDefault="00917785" w:rsidP="00873BC9">
      <w:pPr>
        <w:spacing w:line="276" w:lineRule="auto"/>
        <w:ind w:firstLine="709"/>
        <w:jc w:val="both"/>
        <w:rPr>
          <w:sz w:val="28"/>
          <w:szCs w:val="20"/>
        </w:rPr>
      </w:pPr>
      <w:proofErr w:type="gramStart"/>
      <w:r w:rsidRPr="00917785">
        <w:rPr>
          <w:sz w:val="28"/>
          <w:szCs w:val="20"/>
        </w:rPr>
        <w:t xml:space="preserve">Территориальная избирательная комиссия Апшеронская сформирована постановлением избирательной комиссии Краснодарского края от 24 декабря 2020 года № 151/1344-6 на основании Федерального закона от 12.06.2002 № 67-ФЗ «Об основных гарантиях избирательных прав и права на участие в референдуме граждан Российской Федерации» и Закона Краснодарского края от 8 апреля 2003 г. № 571-КЗ «О системе избирательных комиссий, комиссий референдума в Краснодарском крае». </w:t>
      </w:r>
      <w:proofErr w:type="gramEnd"/>
    </w:p>
    <w:p w:rsidR="00917785" w:rsidRPr="00917785" w:rsidRDefault="00917785" w:rsidP="00873BC9">
      <w:pPr>
        <w:spacing w:line="276" w:lineRule="auto"/>
        <w:ind w:firstLine="709"/>
        <w:jc w:val="both"/>
        <w:rPr>
          <w:sz w:val="28"/>
          <w:szCs w:val="20"/>
        </w:rPr>
      </w:pPr>
      <w:r w:rsidRPr="00917785">
        <w:rPr>
          <w:sz w:val="28"/>
          <w:szCs w:val="20"/>
        </w:rPr>
        <w:t>Территориальная избирательная комиссия</w:t>
      </w:r>
      <w:r>
        <w:rPr>
          <w:sz w:val="28"/>
          <w:szCs w:val="20"/>
        </w:rPr>
        <w:t xml:space="preserve"> </w:t>
      </w:r>
      <w:r w:rsidRPr="00917785">
        <w:rPr>
          <w:sz w:val="28"/>
          <w:szCs w:val="20"/>
        </w:rPr>
        <w:t>Апшеронская</w:t>
      </w:r>
      <w:r>
        <w:rPr>
          <w:sz w:val="28"/>
          <w:szCs w:val="20"/>
        </w:rPr>
        <w:t xml:space="preserve"> </w:t>
      </w:r>
      <w:r w:rsidRPr="00917785">
        <w:rPr>
          <w:sz w:val="28"/>
          <w:szCs w:val="20"/>
        </w:rPr>
        <w:t>действует</w:t>
      </w:r>
      <w:r>
        <w:rPr>
          <w:sz w:val="28"/>
          <w:szCs w:val="20"/>
        </w:rPr>
        <w:t xml:space="preserve"> </w:t>
      </w:r>
      <w:r w:rsidRPr="00917785">
        <w:rPr>
          <w:sz w:val="28"/>
          <w:szCs w:val="20"/>
        </w:rPr>
        <w:t>на</w:t>
      </w:r>
      <w:r>
        <w:rPr>
          <w:sz w:val="28"/>
          <w:szCs w:val="20"/>
        </w:rPr>
        <w:t xml:space="preserve"> </w:t>
      </w:r>
      <w:r w:rsidRPr="00917785">
        <w:rPr>
          <w:sz w:val="28"/>
          <w:szCs w:val="20"/>
        </w:rPr>
        <w:t>постоянной основе,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государственной власти и органов местного самоуправления.</w:t>
      </w:r>
    </w:p>
    <w:p w:rsidR="00917785" w:rsidRPr="00917785" w:rsidRDefault="00917785" w:rsidP="00873BC9">
      <w:pPr>
        <w:spacing w:line="276" w:lineRule="auto"/>
        <w:ind w:firstLine="709"/>
        <w:jc w:val="both"/>
        <w:rPr>
          <w:sz w:val="28"/>
          <w:szCs w:val="20"/>
        </w:rPr>
      </w:pPr>
      <w:r w:rsidRPr="00917785">
        <w:rPr>
          <w:sz w:val="28"/>
          <w:szCs w:val="20"/>
        </w:rPr>
        <w:t xml:space="preserve">Ответственность за ведение делопроизводства в территориальной избирательной комиссии Апшеронская решением комиссии от </w:t>
      </w:r>
      <w:r w:rsidR="0087219D">
        <w:rPr>
          <w:sz w:val="28"/>
          <w:szCs w:val="20"/>
        </w:rPr>
        <w:t>28</w:t>
      </w:r>
      <w:r w:rsidRPr="00917785">
        <w:rPr>
          <w:sz w:val="28"/>
          <w:szCs w:val="20"/>
        </w:rPr>
        <w:t xml:space="preserve"> декабря 2020 г. № </w:t>
      </w:r>
      <w:r w:rsidR="0087219D">
        <w:rPr>
          <w:sz w:val="28"/>
          <w:szCs w:val="20"/>
        </w:rPr>
        <w:t>1/6</w:t>
      </w:r>
      <w:r w:rsidRPr="00917785">
        <w:rPr>
          <w:sz w:val="28"/>
          <w:szCs w:val="20"/>
        </w:rPr>
        <w:t xml:space="preserve"> возложена на Катину Елену Владимировну</w:t>
      </w:r>
      <w:r>
        <w:rPr>
          <w:sz w:val="28"/>
          <w:szCs w:val="20"/>
        </w:rPr>
        <w:t>,</w:t>
      </w:r>
      <w:r w:rsidRPr="00917785">
        <w:rPr>
          <w:sz w:val="28"/>
          <w:szCs w:val="20"/>
        </w:rPr>
        <w:t xml:space="preserve"> секретаря территориальной избирательной комиссии Апшеронская. </w:t>
      </w:r>
    </w:p>
    <w:p w:rsidR="00917785" w:rsidRPr="00917785" w:rsidRDefault="00917785" w:rsidP="00873BC9">
      <w:pPr>
        <w:spacing w:line="276" w:lineRule="auto"/>
        <w:ind w:firstLine="709"/>
        <w:jc w:val="both"/>
        <w:rPr>
          <w:sz w:val="28"/>
          <w:szCs w:val="20"/>
        </w:rPr>
      </w:pPr>
      <w:proofErr w:type="gramStart"/>
      <w:r w:rsidRPr="00917785">
        <w:rPr>
          <w:sz w:val="28"/>
          <w:szCs w:val="20"/>
        </w:rPr>
        <w:t>Номенклатура дел территориальной избирательной комиссии на 202</w:t>
      </w:r>
      <w:r w:rsidR="006F2D39">
        <w:rPr>
          <w:sz w:val="28"/>
          <w:szCs w:val="20"/>
        </w:rPr>
        <w:t>3</w:t>
      </w:r>
      <w:r w:rsidRPr="00917785">
        <w:rPr>
          <w:sz w:val="28"/>
          <w:szCs w:val="20"/>
        </w:rPr>
        <w:t xml:space="preserve"> год составлена в соответствии с Федеральными законами от 12 июня 2002 г.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</w:t>
      </w:r>
      <w:r>
        <w:rPr>
          <w:sz w:val="28"/>
          <w:szCs w:val="20"/>
        </w:rPr>
        <w:t xml:space="preserve"> </w:t>
      </w:r>
      <w:r w:rsidRPr="00917785">
        <w:rPr>
          <w:sz w:val="28"/>
          <w:szCs w:val="20"/>
        </w:rPr>
        <w:t>2005 г. № 966-КЗ «О муниципальных выборах в Краснодарском крае», Правилами организации хранения, комплектования, учета и использования документов Архивного фонда Российской</w:t>
      </w:r>
      <w:proofErr w:type="gramEnd"/>
      <w:r w:rsidRPr="00917785">
        <w:rPr>
          <w:sz w:val="28"/>
          <w:szCs w:val="20"/>
        </w:rPr>
        <w:t xml:space="preserve"> </w:t>
      </w:r>
      <w:proofErr w:type="gramStart"/>
      <w:r w:rsidRPr="00917785">
        <w:rPr>
          <w:sz w:val="28"/>
          <w:szCs w:val="20"/>
        </w:rPr>
        <w:t>Федерации и других архивных документов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 марта 2015 г. № 526, типовой номенклатурой дел территориальной комиссии, утвержденной распоряжением председателя избирательной комиссии Краснодарского края от 21 июня 2019 г. № 59-р, Инструкцией по делопроизводству в территориальной избирательной комиссии Апшеронская, утвержденной решением территориальной избирательной комиссии от 30 декабря</w:t>
      </w:r>
      <w:proofErr w:type="gramEnd"/>
      <w:r w:rsidRPr="00917785">
        <w:rPr>
          <w:sz w:val="28"/>
          <w:szCs w:val="20"/>
        </w:rPr>
        <w:t xml:space="preserve"> 2020 г. № 3/9. </w:t>
      </w:r>
    </w:p>
    <w:p w:rsidR="00332BD1" w:rsidRDefault="00917785" w:rsidP="00873BC9">
      <w:pPr>
        <w:spacing w:line="276" w:lineRule="auto"/>
        <w:ind w:firstLine="709"/>
        <w:jc w:val="both"/>
        <w:rPr>
          <w:sz w:val="28"/>
          <w:szCs w:val="20"/>
        </w:rPr>
      </w:pPr>
      <w:r w:rsidRPr="00917785">
        <w:rPr>
          <w:sz w:val="28"/>
          <w:szCs w:val="20"/>
        </w:rPr>
        <w:t xml:space="preserve">Для удобства ведения делопроизводства номенклатура дел территориальной избирательной комиссии Апшеронская составлена с учетом </w:t>
      </w:r>
      <w:r w:rsidRPr="00917785">
        <w:rPr>
          <w:sz w:val="28"/>
          <w:szCs w:val="20"/>
        </w:rPr>
        <w:lastRenderedPageBreak/>
        <w:t>проведения в 202</w:t>
      </w:r>
      <w:r w:rsidR="006F2D39">
        <w:rPr>
          <w:sz w:val="28"/>
          <w:szCs w:val="20"/>
        </w:rPr>
        <w:t>3</w:t>
      </w:r>
      <w:r w:rsidRPr="00917785">
        <w:rPr>
          <w:sz w:val="28"/>
          <w:szCs w:val="20"/>
        </w:rPr>
        <w:t xml:space="preserve"> году муниципальных выборов и включает в себя следующие разделы:</w:t>
      </w:r>
    </w:p>
    <w:p w:rsidR="00917785" w:rsidRPr="00332BD1" w:rsidRDefault="00917785" w:rsidP="00917785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332BD1" w:rsidRPr="00332BD1" w:rsidTr="00332BD1">
        <w:trPr>
          <w:trHeight w:val="451"/>
        </w:trPr>
        <w:tc>
          <w:tcPr>
            <w:tcW w:w="70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01</w:t>
            </w:r>
          </w:p>
        </w:tc>
        <w:tc>
          <w:tcPr>
            <w:tcW w:w="9072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Организационно-распорядительная документация</w:t>
            </w:r>
          </w:p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rPr>
          <w:trHeight w:val="755"/>
        </w:trPr>
        <w:tc>
          <w:tcPr>
            <w:tcW w:w="70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02</w:t>
            </w:r>
          </w:p>
        </w:tc>
        <w:tc>
          <w:tcPr>
            <w:tcW w:w="9072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</w:p>
        </w:tc>
      </w:tr>
      <w:tr w:rsidR="00332BD1" w:rsidRPr="00332BD1" w:rsidTr="00332BD1">
        <w:trPr>
          <w:trHeight w:val="837"/>
        </w:trPr>
        <w:tc>
          <w:tcPr>
            <w:tcW w:w="70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03</w:t>
            </w:r>
          </w:p>
        </w:tc>
        <w:tc>
          <w:tcPr>
            <w:tcW w:w="9072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Документы по реализации Комплекса мер по обучению организаторов выборов и иных участников избирательного процесса, повышению правовой культуры избирателей на 20</w:t>
            </w:r>
            <w:r w:rsidR="00873BC9">
              <w:rPr>
                <w:bCs/>
                <w:sz w:val="28"/>
              </w:rPr>
              <w:t>2</w:t>
            </w:r>
            <w:r w:rsidR="000D0952">
              <w:rPr>
                <w:bCs/>
                <w:sz w:val="28"/>
              </w:rPr>
              <w:t>1</w:t>
            </w:r>
            <w:r w:rsidRPr="00332BD1">
              <w:rPr>
                <w:bCs/>
                <w:sz w:val="28"/>
              </w:rPr>
              <w:t>-202</w:t>
            </w:r>
            <w:r w:rsidR="000D0952">
              <w:rPr>
                <w:bCs/>
                <w:sz w:val="28"/>
              </w:rPr>
              <w:t>3</w:t>
            </w:r>
            <w:r w:rsidRPr="00332BD1">
              <w:rPr>
                <w:bCs/>
                <w:sz w:val="28"/>
              </w:rPr>
              <w:t> годы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</w:p>
        </w:tc>
      </w:tr>
      <w:tr w:rsidR="00332BD1" w:rsidRPr="00332BD1" w:rsidTr="00332BD1">
        <w:trPr>
          <w:trHeight w:val="722"/>
        </w:trPr>
        <w:tc>
          <w:tcPr>
            <w:tcW w:w="70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04</w:t>
            </w:r>
          </w:p>
        </w:tc>
        <w:tc>
          <w:tcPr>
            <w:tcW w:w="9072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Документы по вопросам документационного обеспечения деятельности территориальной избирательной комиссии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</w:p>
        </w:tc>
      </w:tr>
      <w:tr w:rsidR="00332BD1" w:rsidRPr="00332BD1" w:rsidTr="00332BD1">
        <w:trPr>
          <w:trHeight w:val="841"/>
        </w:trPr>
        <w:tc>
          <w:tcPr>
            <w:tcW w:w="70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05</w:t>
            </w:r>
          </w:p>
        </w:tc>
        <w:tc>
          <w:tcPr>
            <w:tcW w:w="9072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</w:p>
        </w:tc>
      </w:tr>
      <w:tr w:rsidR="00332BD1" w:rsidRPr="00332BD1" w:rsidTr="00332BD1">
        <w:trPr>
          <w:trHeight w:val="375"/>
        </w:trPr>
        <w:tc>
          <w:tcPr>
            <w:tcW w:w="70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06</w:t>
            </w:r>
          </w:p>
        </w:tc>
        <w:tc>
          <w:tcPr>
            <w:tcW w:w="9072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Документы по муниципальным выборам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</w:p>
        </w:tc>
      </w:tr>
    </w:tbl>
    <w:p w:rsidR="00332BD1" w:rsidRPr="00332BD1" w:rsidRDefault="00332BD1" w:rsidP="00332BD1">
      <w:pPr>
        <w:jc w:val="both"/>
        <w:rPr>
          <w:sz w:val="28"/>
          <w:szCs w:val="20"/>
        </w:rPr>
      </w:pPr>
    </w:p>
    <w:p w:rsidR="00332BD1" w:rsidRPr="00332BD1" w:rsidRDefault="00332BD1" w:rsidP="005A57FD">
      <w:pPr>
        <w:spacing w:line="276" w:lineRule="auto"/>
        <w:ind w:firstLine="708"/>
        <w:jc w:val="both"/>
        <w:rPr>
          <w:sz w:val="28"/>
          <w:szCs w:val="20"/>
        </w:rPr>
      </w:pPr>
      <w:r w:rsidRPr="00332BD1">
        <w:rPr>
          <w:sz w:val="28"/>
          <w:szCs w:val="20"/>
        </w:rPr>
        <w:t>При определении сроков хранения использовался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Федерального архивного агентства от 20 декабря 2019 г. № 236.</w:t>
      </w:r>
    </w:p>
    <w:p w:rsidR="00332BD1" w:rsidRPr="00332BD1" w:rsidRDefault="00332BD1" w:rsidP="005A57FD">
      <w:pPr>
        <w:spacing w:line="276" w:lineRule="auto"/>
        <w:ind w:firstLine="708"/>
        <w:jc w:val="both"/>
        <w:rPr>
          <w:sz w:val="28"/>
          <w:szCs w:val="20"/>
        </w:rPr>
      </w:pPr>
      <w:r w:rsidRPr="00332BD1">
        <w:rPr>
          <w:sz w:val="28"/>
          <w:szCs w:val="20"/>
        </w:rPr>
        <w:t>Сроки хранения некоторых специфических документов, не предусмотренных Перечнем, определены постановлениями избирательной комиссии Краснодарского края:</w:t>
      </w:r>
    </w:p>
    <w:p w:rsidR="00332BD1" w:rsidRPr="00332BD1" w:rsidRDefault="00332BD1" w:rsidP="005A57FD">
      <w:pPr>
        <w:spacing w:line="276" w:lineRule="auto"/>
        <w:ind w:firstLine="708"/>
        <w:jc w:val="both"/>
        <w:rPr>
          <w:sz w:val="28"/>
          <w:szCs w:val="20"/>
        </w:rPr>
      </w:pPr>
      <w:r w:rsidRPr="00332BD1">
        <w:rPr>
          <w:sz w:val="28"/>
          <w:szCs w:val="20"/>
        </w:rPr>
        <w:t xml:space="preserve">постановление избирательной комиссии Краснодарского края от 18 мая 2010 г. № 117/1123 «О </w:t>
      </w:r>
      <w:proofErr w:type="gramStart"/>
      <w:r w:rsidRPr="00332BD1">
        <w:rPr>
          <w:sz w:val="28"/>
          <w:szCs w:val="20"/>
        </w:rPr>
        <w:t>Положении</w:t>
      </w:r>
      <w:proofErr w:type="gramEnd"/>
      <w:r w:rsidRPr="00332BD1">
        <w:rPr>
          <w:sz w:val="28"/>
          <w:szCs w:val="20"/>
        </w:rPr>
        <w:t xml:space="preserve"> о порядке работы с документами и носителями, содержащими персональные данные и иную конфиденциальную информацию»;</w:t>
      </w:r>
    </w:p>
    <w:p w:rsidR="00332BD1" w:rsidRPr="00332BD1" w:rsidRDefault="00332BD1" w:rsidP="005A57FD">
      <w:pPr>
        <w:spacing w:line="276" w:lineRule="auto"/>
        <w:ind w:firstLine="708"/>
        <w:jc w:val="both"/>
        <w:rPr>
          <w:sz w:val="28"/>
          <w:szCs w:val="20"/>
        </w:rPr>
      </w:pPr>
      <w:r w:rsidRPr="00332BD1">
        <w:rPr>
          <w:sz w:val="28"/>
          <w:szCs w:val="20"/>
        </w:rPr>
        <w:t xml:space="preserve">постановление избирательной комиссии Краснодарского края от 7 мая 2014 г. № 113/1342-5 «О </w:t>
      </w:r>
      <w:proofErr w:type="gramStart"/>
      <w:r w:rsidRPr="00332BD1">
        <w:rPr>
          <w:sz w:val="28"/>
          <w:szCs w:val="20"/>
        </w:rPr>
        <w:t>Положении</w:t>
      </w:r>
      <w:proofErr w:type="gramEnd"/>
      <w:r w:rsidRPr="00332BD1">
        <w:rPr>
          <w:sz w:val="28"/>
          <w:szCs w:val="20"/>
        </w:rPr>
        <w:t xml:space="preserve"> о порядке работы с документами и носителями, содержащими персональные данные и иную конфиденциальную информацию, при использовании комплексов средств автоматизации Государственной автоматизированной системы Российской Федерации «Выборы»;</w:t>
      </w:r>
    </w:p>
    <w:p w:rsidR="00332BD1" w:rsidRPr="00332BD1" w:rsidRDefault="00332BD1" w:rsidP="005A57FD">
      <w:pPr>
        <w:spacing w:line="276" w:lineRule="auto"/>
        <w:ind w:firstLine="708"/>
        <w:jc w:val="both"/>
        <w:rPr>
          <w:sz w:val="28"/>
          <w:szCs w:val="20"/>
        </w:rPr>
      </w:pPr>
      <w:r w:rsidRPr="00332BD1">
        <w:rPr>
          <w:sz w:val="28"/>
          <w:szCs w:val="20"/>
        </w:rPr>
        <w:t xml:space="preserve">постановление избирательной комиссии Краснодарского края от 4 сентября 2014 г. № 126/1586-5 «О Порядке хранения и передачи в архивы </w:t>
      </w:r>
      <w:r w:rsidRPr="00332BD1">
        <w:rPr>
          <w:sz w:val="28"/>
          <w:szCs w:val="20"/>
        </w:rPr>
        <w:lastRenderedPageBreak/>
        <w:t>документов, связанных с подготовкой и проведением муниципальных выборов в Краснодарском крае, и Порядке уничтожения документов, связанных с подготовкой и проведением муниципальных выборов в Краснодарском крае».</w:t>
      </w:r>
    </w:p>
    <w:p w:rsidR="00332BD1" w:rsidRPr="00332BD1" w:rsidRDefault="00332BD1" w:rsidP="00332BD1">
      <w:pPr>
        <w:jc w:val="both"/>
        <w:rPr>
          <w:sz w:val="28"/>
          <w:szCs w:val="20"/>
        </w:rPr>
      </w:pPr>
    </w:p>
    <w:p w:rsidR="00332BD1" w:rsidRPr="00332BD1" w:rsidRDefault="00332BD1" w:rsidP="00332BD1">
      <w:pPr>
        <w:jc w:val="both"/>
        <w:rPr>
          <w:sz w:val="28"/>
          <w:szCs w:val="20"/>
        </w:rPr>
      </w:pPr>
    </w:p>
    <w:p w:rsidR="00332BD1" w:rsidRPr="00332BD1" w:rsidRDefault="00332BD1" w:rsidP="00332BD1">
      <w:pPr>
        <w:jc w:val="both"/>
        <w:rPr>
          <w:sz w:val="28"/>
          <w:szCs w:val="20"/>
        </w:rPr>
      </w:pPr>
    </w:p>
    <w:p w:rsidR="00332BD1" w:rsidRPr="00332BD1" w:rsidRDefault="00332BD1" w:rsidP="00332BD1">
      <w:pPr>
        <w:jc w:val="both"/>
        <w:rPr>
          <w:sz w:val="28"/>
          <w:szCs w:val="20"/>
        </w:rPr>
      </w:pPr>
      <w:r w:rsidRPr="00332BD1">
        <w:rPr>
          <w:sz w:val="28"/>
          <w:szCs w:val="20"/>
        </w:rPr>
        <w:t>Ответственный</w:t>
      </w:r>
    </w:p>
    <w:p w:rsidR="00332BD1" w:rsidRDefault="00332BD1" w:rsidP="00332BD1">
      <w:pPr>
        <w:jc w:val="both"/>
        <w:rPr>
          <w:sz w:val="28"/>
          <w:szCs w:val="20"/>
        </w:rPr>
      </w:pPr>
      <w:r w:rsidRPr="00332BD1">
        <w:rPr>
          <w:sz w:val="28"/>
          <w:szCs w:val="20"/>
        </w:rPr>
        <w:t>за ведение делопроизводства</w:t>
      </w:r>
    </w:p>
    <w:p w:rsidR="00E70513" w:rsidRPr="00332BD1" w:rsidRDefault="00E70513" w:rsidP="00332BD1">
      <w:pPr>
        <w:jc w:val="both"/>
        <w:rPr>
          <w:sz w:val="28"/>
          <w:szCs w:val="20"/>
        </w:rPr>
      </w:pPr>
    </w:p>
    <w:p w:rsidR="00332BD1" w:rsidRPr="00332BD1" w:rsidRDefault="00332BD1" w:rsidP="00332BD1">
      <w:pPr>
        <w:jc w:val="both"/>
        <w:rPr>
          <w:sz w:val="2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48"/>
        <w:gridCol w:w="2750"/>
        <w:gridCol w:w="3072"/>
      </w:tblGrid>
      <w:tr w:rsidR="00332BD1" w:rsidRPr="00332BD1" w:rsidTr="00332BD1">
        <w:tc>
          <w:tcPr>
            <w:tcW w:w="3936" w:type="dxa"/>
          </w:tcPr>
          <w:p w:rsidR="00332BD1" w:rsidRPr="00E70513" w:rsidRDefault="00E70513" w:rsidP="00E70513">
            <w:pPr>
              <w:ind w:right="176"/>
              <w:rPr>
                <w:sz w:val="28"/>
                <w:szCs w:val="28"/>
              </w:rPr>
            </w:pPr>
            <w:r w:rsidRPr="00E70513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E70513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E70513" w:rsidRPr="00332BD1" w:rsidRDefault="003B44B2" w:rsidP="00E70513">
            <w:pPr>
              <w:ind w:right="176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и</w:t>
            </w:r>
            <w:r w:rsidR="00E70513" w:rsidRPr="00E70513">
              <w:rPr>
                <w:sz w:val="28"/>
                <w:szCs w:val="28"/>
              </w:rPr>
              <w:t xml:space="preserve">збирательной комиссии </w:t>
            </w:r>
            <w:proofErr w:type="gramStart"/>
            <w:r w:rsidR="00E70513" w:rsidRPr="00E70513">
              <w:rPr>
                <w:sz w:val="28"/>
                <w:szCs w:val="28"/>
              </w:rPr>
              <w:t>Апшеронская</w:t>
            </w:r>
            <w:proofErr w:type="gramEnd"/>
          </w:p>
        </w:tc>
        <w:tc>
          <w:tcPr>
            <w:tcW w:w="3118" w:type="dxa"/>
          </w:tcPr>
          <w:p w:rsidR="00332BD1" w:rsidRDefault="00332BD1" w:rsidP="00332BD1">
            <w:pPr>
              <w:ind w:right="-5"/>
              <w:jc w:val="center"/>
              <w:rPr>
                <w:sz w:val="28"/>
                <w:szCs w:val="20"/>
              </w:rPr>
            </w:pPr>
          </w:p>
          <w:p w:rsidR="00E70513" w:rsidRPr="00332BD1" w:rsidRDefault="00E70513" w:rsidP="00332BD1">
            <w:pPr>
              <w:ind w:right="-5"/>
              <w:jc w:val="center"/>
              <w:rPr>
                <w:sz w:val="20"/>
                <w:szCs w:val="20"/>
              </w:rPr>
            </w:pPr>
          </w:p>
        </w:tc>
        <w:tc>
          <w:tcPr>
            <w:tcW w:w="3291" w:type="dxa"/>
          </w:tcPr>
          <w:p w:rsidR="00332BD1" w:rsidRDefault="00332BD1" w:rsidP="00E70513">
            <w:pPr>
              <w:ind w:right="-5"/>
              <w:jc w:val="right"/>
              <w:rPr>
                <w:sz w:val="28"/>
                <w:szCs w:val="28"/>
              </w:rPr>
            </w:pPr>
          </w:p>
          <w:p w:rsidR="00E70513" w:rsidRDefault="00E70513" w:rsidP="00E70513">
            <w:pPr>
              <w:ind w:right="-5"/>
              <w:jc w:val="right"/>
              <w:rPr>
                <w:sz w:val="28"/>
                <w:szCs w:val="28"/>
              </w:rPr>
            </w:pPr>
          </w:p>
          <w:p w:rsidR="00E70513" w:rsidRPr="00E70513" w:rsidRDefault="00E70513" w:rsidP="00E70513">
            <w:pPr>
              <w:ind w:right="-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Е.В.Катина</w:t>
            </w:r>
          </w:p>
        </w:tc>
      </w:tr>
    </w:tbl>
    <w:p w:rsidR="00332BD1" w:rsidRPr="00332BD1" w:rsidRDefault="00332BD1" w:rsidP="00332BD1">
      <w:pPr>
        <w:ind w:right="-5"/>
        <w:jc w:val="both"/>
        <w:rPr>
          <w:sz w:val="28"/>
          <w:szCs w:val="20"/>
        </w:rPr>
      </w:pPr>
    </w:p>
    <w:p w:rsidR="00332BD1" w:rsidRPr="00332BD1" w:rsidRDefault="00332BD1" w:rsidP="00332BD1">
      <w:pPr>
        <w:jc w:val="both"/>
        <w:rPr>
          <w:sz w:val="20"/>
          <w:szCs w:val="20"/>
        </w:rPr>
      </w:pPr>
      <w:r w:rsidRPr="00332BD1">
        <w:rPr>
          <w:sz w:val="28"/>
          <w:szCs w:val="20"/>
        </w:rPr>
        <w:br w:type="page"/>
      </w:r>
    </w:p>
    <w:p w:rsidR="00332BD1" w:rsidRPr="00332BD1" w:rsidRDefault="00332BD1" w:rsidP="00332BD1">
      <w:pPr>
        <w:ind w:right="-5"/>
        <w:jc w:val="center"/>
        <w:rPr>
          <w:b/>
          <w:caps/>
          <w:sz w:val="28"/>
          <w:szCs w:val="28"/>
        </w:rPr>
      </w:pPr>
      <w:r w:rsidRPr="00332BD1">
        <w:rPr>
          <w:b/>
          <w:caps/>
          <w:sz w:val="28"/>
          <w:szCs w:val="28"/>
        </w:rPr>
        <w:lastRenderedPageBreak/>
        <w:t>Список сокращений</w:t>
      </w:r>
    </w:p>
    <w:p w:rsidR="00332BD1" w:rsidRPr="00332BD1" w:rsidRDefault="00332BD1" w:rsidP="00332BD1">
      <w:pPr>
        <w:ind w:right="-5"/>
        <w:jc w:val="center"/>
        <w:rPr>
          <w:b/>
          <w:bCs/>
          <w:sz w:val="28"/>
          <w:szCs w:val="28"/>
        </w:rPr>
      </w:pPr>
      <w:r w:rsidRPr="00332BD1">
        <w:rPr>
          <w:b/>
          <w:bCs/>
          <w:sz w:val="28"/>
          <w:szCs w:val="28"/>
        </w:rPr>
        <w:t>к номенклатуре дел территориальной избирательной комиссии</w:t>
      </w:r>
    </w:p>
    <w:p w:rsidR="00332BD1" w:rsidRPr="00332BD1" w:rsidRDefault="00332BD1" w:rsidP="00332BD1">
      <w:pPr>
        <w:ind w:right="-5"/>
        <w:jc w:val="center"/>
        <w:rPr>
          <w:sz w:val="28"/>
          <w:szCs w:val="20"/>
        </w:rPr>
      </w:pPr>
    </w:p>
    <w:p w:rsidR="00332BD1" w:rsidRPr="00332BD1" w:rsidRDefault="00332BD1" w:rsidP="00332BD1">
      <w:pPr>
        <w:ind w:right="-5"/>
        <w:jc w:val="center"/>
        <w:rPr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46"/>
        <w:gridCol w:w="551"/>
        <w:gridCol w:w="7273"/>
      </w:tblGrid>
      <w:tr w:rsidR="00332BD1" w:rsidRPr="00332BD1" w:rsidTr="00332BD1">
        <w:trPr>
          <w:trHeight w:val="800"/>
        </w:trPr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 xml:space="preserve">ГАС 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Государственная автоматизированная система «Выборы»</w:t>
            </w:r>
            <w:r w:rsidR="0095149F" w:rsidRPr="00332BD1">
              <w:rPr>
                <w:sz w:val="28"/>
                <w:szCs w:val="20"/>
              </w:rPr>
              <w:t xml:space="preserve"> «Выборы»</w:t>
            </w: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ДЗН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 xml:space="preserve">до замены </w:t>
            </w:r>
            <w:proofErr w:type="gramStart"/>
            <w:r w:rsidRPr="00332BD1">
              <w:rPr>
                <w:sz w:val="28"/>
                <w:szCs w:val="20"/>
              </w:rPr>
              <w:t>новыми</w:t>
            </w:r>
            <w:proofErr w:type="gramEnd"/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ДМН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до минования надобности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ИККК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избирательная комиссия Краснодарского края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КРС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контрольно-ревизионная служба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МО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муниципальное образование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ПЗН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 xml:space="preserve">после замены </w:t>
            </w:r>
            <w:proofErr w:type="gramStart"/>
            <w:r w:rsidRPr="00332BD1">
              <w:rPr>
                <w:sz w:val="28"/>
                <w:szCs w:val="20"/>
              </w:rPr>
              <w:t>новыми</w:t>
            </w:r>
            <w:proofErr w:type="gramEnd"/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СКЗИ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средства криптографической защиты информации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ТИК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территориальная избирательная комиссия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УИК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участковая избирательная комиссия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электронные документы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proofErr w:type="gramStart"/>
            <w:r w:rsidRPr="00332BD1">
              <w:rPr>
                <w:sz w:val="28"/>
                <w:szCs w:val="20"/>
              </w:rPr>
              <w:t>ЭК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экспертная комиссия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1809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ЭПК</w:t>
            </w:r>
          </w:p>
        </w:tc>
        <w:tc>
          <w:tcPr>
            <w:tcW w:w="567" w:type="dxa"/>
            <w:shd w:val="clear" w:color="auto" w:fill="auto"/>
          </w:tcPr>
          <w:p w:rsidR="00332BD1" w:rsidRPr="00332BD1" w:rsidRDefault="00332BD1" w:rsidP="00332BD1">
            <w:pPr>
              <w:jc w:val="center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экспертно-проверочная комиссия</w:t>
            </w:r>
          </w:p>
          <w:p w:rsidR="00332BD1" w:rsidRPr="00332BD1" w:rsidRDefault="00332BD1" w:rsidP="00332BD1">
            <w:pPr>
              <w:jc w:val="both"/>
              <w:rPr>
                <w:sz w:val="28"/>
                <w:szCs w:val="20"/>
              </w:rPr>
            </w:pPr>
          </w:p>
        </w:tc>
      </w:tr>
    </w:tbl>
    <w:p w:rsidR="00332BD1" w:rsidRPr="00332BD1" w:rsidRDefault="00332BD1" w:rsidP="00332BD1">
      <w:pPr>
        <w:ind w:right="-5"/>
        <w:jc w:val="center"/>
        <w:rPr>
          <w:sz w:val="28"/>
          <w:szCs w:val="28"/>
        </w:rPr>
      </w:pPr>
    </w:p>
    <w:p w:rsidR="00332BD1" w:rsidRPr="00332BD1" w:rsidRDefault="00332BD1" w:rsidP="00332BD1">
      <w:pPr>
        <w:jc w:val="both"/>
        <w:rPr>
          <w:sz w:val="20"/>
          <w:szCs w:val="20"/>
        </w:rPr>
      </w:pPr>
    </w:p>
    <w:p w:rsidR="00332BD1" w:rsidRPr="00332BD1" w:rsidRDefault="00332BD1" w:rsidP="00332BD1">
      <w:pPr>
        <w:jc w:val="both"/>
        <w:rPr>
          <w:sz w:val="20"/>
          <w:szCs w:val="20"/>
        </w:rPr>
      </w:pPr>
    </w:p>
    <w:p w:rsidR="00332BD1" w:rsidRPr="00332BD1" w:rsidRDefault="00332BD1" w:rsidP="00332BD1">
      <w:pPr>
        <w:jc w:val="both"/>
        <w:rPr>
          <w:sz w:val="20"/>
          <w:szCs w:val="20"/>
        </w:rPr>
        <w:sectPr w:rsidR="00332BD1" w:rsidRPr="00332BD1" w:rsidSect="00873BC9">
          <w:footnotePr>
            <w:numFmt w:val="chicago"/>
          </w:footnotePr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81"/>
        </w:sect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792"/>
        <w:gridCol w:w="1561"/>
        <w:gridCol w:w="4961"/>
      </w:tblGrid>
      <w:tr w:rsidR="00332BD1" w:rsidRPr="00332BD1" w:rsidTr="00332BD1">
        <w:trPr>
          <w:trHeight w:val="2254"/>
        </w:trPr>
        <w:tc>
          <w:tcPr>
            <w:tcW w:w="3792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  <w:r w:rsidRPr="00332BD1">
              <w:rPr>
                <w:bCs/>
                <w:sz w:val="28"/>
                <w:szCs w:val="28"/>
              </w:rPr>
              <w:lastRenderedPageBreak/>
              <w:br w:type="page"/>
            </w:r>
            <w:r w:rsidRPr="00332BD1">
              <w:rPr>
                <w:bCs/>
                <w:sz w:val="28"/>
              </w:rPr>
              <w:br w:type="page"/>
              <w:t>Территориальная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избирательная комиссия</w:t>
            </w:r>
          </w:p>
          <w:p w:rsidR="00332BD1" w:rsidRPr="00E70513" w:rsidRDefault="00E70513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E70513">
              <w:rPr>
                <w:bCs/>
                <w:sz w:val="28"/>
                <w:szCs w:val="28"/>
              </w:rPr>
              <w:t>Апшеронская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bCs/>
                <w:sz w:val="28"/>
              </w:rPr>
            </w:pPr>
            <w:r w:rsidRPr="00332BD1">
              <w:rPr>
                <w:b/>
                <w:bCs/>
                <w:sz w:val="28"/>
              </w:rPr>
              <w:t>НОМЕНКЛАТУРА ДЕЛ</w:t>
            </w:r>
          </w:p>
          <w:p w:rsidR="00332BD1" w:rsidRPr="00332BD1" w:rsidRDefault="00332BD1" w:rsidP="0095149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</w:rPr>
            </w:pPr>
            <w:r w:rsidRPr="00332BD1">
              <w:rPr>
                <w:bCs/>
                <w:sz w:val="28"/>
              </w:rPr>
              <w:t>на 202</w:t>
            </w:r>
            <w:r w:rsidR="0095149F">
              <w:rPr>
                <w:bCs/>
                <w:sz w:val="28"/>
              </w:rPr>
              <w:t>3</w:t>
            </w:r>
            <w:r w:rsidRPr="00332BD1">
              <w:rPr>
                <w:bCs/>
                <w:sz w:val="28"/>
              </w:rPr>
              <w:t xml:space="preserve"> год</w:t>
            </w:r>
          </w:p>
        </w:tc>
        <w:tc>
          <w:tcPr>
            <w:tcW w:w="1561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sz w:val="28"/>
              </w:rPr>
            </w:pPr>
          </w:p>
        </w:tc>
        <w:tc>
          <w:tcPr>
            <w:tcW w:w="4961" w:type="dxa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УТВЕРЖДЕНА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 xml:space="preserve">решением </w:t>
            </w:r>
            <w:proofErr w:type="gramStart"/>
            <w:r w:rsidRPr="00332BD1">
              <w:rPr>
                <w:bCs/>
                <w:sz w:val="28"/>
              </w:rPr>
              <w:t>территориальной</w:t>
            </w:r>
            <w:proofErr w:type="gramEnd"/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>избирательной комиссии</w:t>
            </w:r>
          </w:p>
          <w:p w:rsidR="00332BD1" w:rsidRPr="00E70513" w:rsidRDefault="00E70513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E70513">
              <w:rPr>
                <w:bCs/>
                <w:sz w:val="28"/>
                <w:szCs w:val="28"/>
              </w:rPr>
              <w:t>Апшеронская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</w:p>
          <w:p w:rsidR="00332BD1" w:rsidRPr="00332BD1" w:rsidRDefault="00332BD1" w:rsidP="0095149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</w:rPr>
            </w:pPr>
            <w:r w:rsidRPr="00332BD1">
              <w:rPr>
                <w:bCs/>
                <w:sz w:val="28"/>
              </w:rPr>
              <w:t xml:space="preserve">от </w:t>
            </w:r>
            <w:r w:rsidR="0095149F">
              <w:rPr>
                <w:bCs/>
                <w:sz w:val="28"/>
              </w:rPr>
              <w:t>29</w:t>
            </w:r>
            <w:r w:rsidR="00E70513">
              <w:rPr>
                <w:bCs/>
                <w:sz w:val="28"/>
              </w:rPr>
              <w:t xml:space="preserve"> декабря</w:t>
            </w:r>
            <w:r w:rsidRPr="00332BD1">
              <w:rPr>
                <w:bCs/>
                <w:sz w:val="28"/>
              </w:rPr>
              <w:t xml:space="preserve"> 20</w:t>
            </w:r>
            <w:r w:rsidR="00E70513">
              <w:rPr>
                <w:bCs/>
                <w:sz w:val="28"/>
              </w:rPr>
              <w:t>2</w:t>
            </w:r>
            <w:r w:rsidR="0095149F">
              <w:rPr>
                <w:bCs/>
                <w:sz w:val="28"/>
              </w:rPr>
              <w:t>2</w:t>
            </w:r>
            <w:r w:rsidRPr="00332BD1">
              <w:rPr>
                <w:bCs/>
                <w:sz w:val="28"/>
              </w:rPr>
              <w:t xml:space="preserve"> г. №</w:t>
            </w:r>
            <w:r w:rsidR="00E70513">
              <w:rPr>
                <w:bCs/>
                <w:sz w:val="28"/>
              </w:rPr>
              <w:t xml:space="preserve"> </w:t>
            </w:r>
            <w:r w:rsidR="0095149F">
              <w:rPr>
                <w:bCs/>
                <w:sz w:val="28"/>
              </w:rPr>
              <w:t>96/731</w:t>
            </w:r>
          </w:p>
        </w:tc>
      </w:tr>
    </w:tbl>
    <w:p w:rsidR="00332BD1" w:rsidRPr="00332BD1" w:rsidRDefault="00332BD1" w:rsidP="00332BD1">
      <w:pPr>
        <w:tabs>
          <w:tab w:val="center" w:pos="4677"/>
          <w:tab w:val="right" w:pos="9355"/>
        </w:tabs>
        <w:jc w:val="center"/>
        <w:rPr>
          <w:b/>
          <w:bCs/>
        </w:rPr>
      </w:pPr>
    </w:p>
    <w:p w:rsidR="00332BD1" w:rsidRPr="00332BD1" w:rsidRDefault="00332BD1" w:rsidP="00332BD1">
      <w:pPr>
        <w:tabs>
          <w:tab w:val="center" w:pos="4677"/>
          <w:tab w:val="right" w:pos="9355"/>
        </w:tabs>
        <w:jc w:val="center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Индекс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дела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Заголовок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Кол-во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дел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Срок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 xml:space="preserve">хранения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и номер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статьи по перечню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6"/>
                <w:szCs w:val="28"/>
              </w:rPr>
            </w:pPr>
            <w:r w:rsidRPr="00332BD1">
              <w:rPr>
                <w:bCs/>
                <w:sz w:val="26"/>
                <w:szCs w:val="28"/>
              </w:rPr>
              <w:t>Примечание</w:t>
            </w:r>
          </w:p>
        </w:tc>
      </w:tr>
    </w:tbl>
    <w:p w:rsidR="00332BD1" w:rsidRPr="00332BD1" w:rsidRDefault="00332BD1" w:rsidP="00332BD1">
      <w:pPr>
        <w:jc w:val="both"/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5</w:t>
            </w:r>
          </w:p>
        </w:tc>
      </w:tr>
      <w:tr w:rsidR="00332BD1" w:rsidRPr="00332BD1" w:rsidTr="00332BD1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/>
                <w:bCs/>
                <w:sz w:val="26"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>01. Организационно-распорядительная документация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6"/>
                <w:u w:val="single"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Федеральные законы, указы, распоряжения Президента Российской Федерации, постановления Правительства Российской Федерации. 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ДМН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Законы Краснодарского края о выборах и референдумах, постановления Законодательного Собрания Краснодарского края, постановления (распоряжения) главы администрации (губернатора) Краснодарского края. 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 xml:space="preserve">ДМН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1б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Постановления и иные нормативные акты Центральной избирательной комиссии Российской Федерации. 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 xml:space="preserve">ДМН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Постановления и иные нормативные акты избирательной комиссии Краснодарского края. 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ДМН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Распоряжения председателя избирательной комиссии Краснодарского края. 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 xml:space="preserve">ДМН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Решения органов местного самоуправления Краснодарского края. </w:t>
            </w:r>
            <w:r w:rsidRPr="00332BD1">
              <w:rPr>
                <w:bCs/>
              </w:rPr>
              <w:br/>
              <w:t>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 xml:space="preserve">ДМН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Протоколы заседаний территориальной избирательной комиссии. Решения территориальной избирательной комиссии и документы к ним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 xml:space="preserve">Пост.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lastRenderedPageBreak/>
              <w:t>01-08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Решения уполномоченных субъектов о назначении в состав резерва участковых избирательных комиссий (решения политических партий, избирательных объединений, иных общественных объединений, представительных органов муниципальных образований, протоколы собраний избирателей по месту жительства, работы, службы и др.)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18в, ж, 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highlight w:val="yellow"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по кандидатурам в состав резерва участковых избирательных комиссий (копии паспортов, результаты проверки сведений о кандидатурах и др.)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 л.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439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01-10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Переписка с избирательной комиссией Краснодарского края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  <w:r w:rsidRPr="00332BD1">
              <w:t>5 л. ЭПК</w:t>
            </w:r>
          </w:p>
          <w:p w:rsidR="00332BD1" w:rsidRPr="00332BD1" w:rsidRDefault="00332BD1" w:rsidP="00332BD1">
            <w:pPr>
              <w:ind w:right="-5"/>
              <w:jc w:val="center"/>
            </w:pPr>
            <w:r w:rsidRPr="00332BD1">
              <w:t>ст. 70</w:t>
            </w:r>
          </w:p>
          <w:p w:rsidR="00332BD1" w:rsidRPr="00332BD1" w:rsidRDefault="00332BD1" w:rsidP="00332BD1">
            <w:pPr>
              <w:ind w:right="-5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01-11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Переписка с участковыми избирательными комиссиями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  <w:r w:rsidRPr="00332BD1">
              <w:t>5 л. ЭПК</w:t>
            </w:r>
          </w:p>
          <w:p w:rsidR="00332BD1" w:rsidRPr="00332BD1" w:rsidRDefault="00332BD1" w:rsidP="00332BD1">
            <w:pPr>
              <w:ind w:right="-5"/>
              <w:jc w:val="center"/>
            </w:pPr>
            <w:r w:rsidRPr="00332BD1">
              <w:t>ст. 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01-12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Переписка с органами местного самоуправления, правоохранительными и судебными органами, со средствами массовой информации, с партиями, движениями, иными общественными объединениями и общественными организациями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  <w:r w:rsidRPr="00332BD1">
              <w:t xml:space="preserve">5 л. ЭПК </w:t>
            </w:r>
          </w:p>
          <w:p w:rsidR="00332BD1" w:rsidRPr="00332BD1" w:rsidRDefault="00332BD1" w:rsidP="00332BD1">
            <w:pPr>
              <w:ind w:right="-5"/>
              <w:jc w:val="center"/>
            </w:pPr>
            <w:r w:rsidRPr="00332BD1">
              <w:t>ст. 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01-13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Переписка с кандидатами на выборную должность. Переписка по обращениям, жалобам и заявлениям граждан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  <w:r w:rsidRPr="00332BD1">
              <w:t xml:space="preserve">5 л. ЭПК </w:t>
            </w:r>
          </w:p>
          <w:p w:rsidR="00332BD1" w:rsidRPr="00332BD1" w:rsidRDefault="00332BD1" w:rsidP="00332BD1">
            <w:pPr>
              <w:ind w:right="-5"/>
              <w:jc w:val="center"/>
            </w:pPr>
            <w:r w:rsidRPr="00332BD1">
              <w:t>ст. 154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-5"/>
              <w:jc w:val="center"/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01-14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Переписка с учебными заведениями, банками, юридическими лицами и другими организациями по вопросам деятельности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 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</w:tbl>
    <w:p w:rsidR="00332BD1" w:rsidRPr="00332BD1" w:rsidRDefault="00332BD1" w:rsidP="00332BD1">
      <w:pPr>
        <w:jc w:val="both"/>
        <w:rPr>
          <w:sz w:val="28"/>
          <w:szCs w:val="20"/>
        </w:rPr>
      </w:pPr>
    </w:p>
    <w:p w:rsidR="00332BD1" w:rsidRPr="00332BD1" w:rsidRDefault="00332BD1" w:rsidP="00332BD1">
      <w:pPr>
        <w:jc w:val="both"/>
        <w:rPr>
          <w:sz w:val="20"/>
          <w:szCs w:val="20"/>
        </w:rPr>
      </w:pPr>
      <w:r w:rsidRPr="00332BD1">
        <w:rPr>
          <w:sz w:val="28"/>
          <w:szCs w:val="20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5</w:t>
            </w:r>
          </w:p>
        </w:tc>
      </w:tr>
      <w:tr w:rsidR="00332BD1" w:rsidRPr="00332BD1" w:rsidTr="00332BD1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bCs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 xml:space="preserve">02. Документы по вопросам внедрения и использования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33"/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 xml:space="preserve">Государственной автоматизированной системы «Выборы»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>(далее - ГАС «Выборы»)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332BD1" w:rsidRPr="00332BD1" w:rsidTr="00332BD1">
        <w:trPr>
          <w:trHeight w:val="7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Переписка по вопросам эксплуатации и развития ГАС «Выборы»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 xml:space="preserve">5 л. ЭПК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Акты приема-передачи программно-технических средств ГАС «Выборы»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44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хранятся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постоянно в ТИК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Сведения о гражданах Российской Федерации, поступившие и обобщенные для формирования и ведения регистра избирателей, участников референдума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2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постановление ИККК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от 07.05.2014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№ 113/1342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 xml:space="preserve">Решение суда о признании гражданина </w:t>
            </w:r>
            <w:proofErr w:type="gramStart"/>
            <w:r w:rsidRPr="00332BD1">
              <w:t>недееспособным</w:t>
            </w:r>
            <w:proofErr w:type="gramEnd"/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постановление ИККК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от 07.05.2014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№ 113/1342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Протоколы, акты приема/передачи носителей информации, содержащих персональные данные и иную конфиденциальную информацию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 л.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Сведения о выявленных в базе данных ГАС «Выборы» некорректных сведений о гражданах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1 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постановление ИККК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от 07.05.2014 № 113/1342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Журнал регистрации носителей информации ГАС «Выборы», содержащих персональные данные и иную конфиденциальную информацию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 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Книга учета документов ГАС «Выборы», имеющих конфиденциальный характер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 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 xml:space="preserve">Акты уничтожения носителей персональных данных и </w:t>
            </w:r>
            <w:proofErr w:type="gramStart"/>
            <w:r w:rsidRPr="00332BD1">
              <w:t>иной конфиденциальной информации, обрабатываемой на комплексах средств автоматизации ГАС</w:t>
            </w:r>
            <w:proofErr w:type="gramEnd"/>
            <w:r w:rsidRPr="00332BD1">
              <w:t xml:space="preserve"> «Выборы»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 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569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Журнал учета выдачи ключей от помещений ГАС «Выборы», ключей от сейфов, персональных идентификаторов, парольной информации, печатей для опечатывания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 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577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 xml:space="preserve">Журнал </w:t>
            </w:r>
            <w:proofErr w:type="spellStart"/>
            <w:r w:rsidRPr="00332BD1">
              <w:t>поэкземплярного</w:t>
            </w:r>
            <w:proofErr w:type="spellEnd"/>
            <w:r w:rsidRPr="00332BD1">
              <w:t xml:space="preserve"> учета СКЗИ, эксплуатационной и технической документации к ним, ключевых документов </w:t>
            </w:r>
            <w:r w:rsidRPr="00332BD1">
              <w:lastRenderedPageBreak/>
              <w:t>(для обладателя конфиденциальной информации)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 л.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578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lastRenderedPageBreak/>
              <w:t>02-12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Протоколы внутреннего перемещения учтенных носителей информации, содержащих персональные данные и иную конфиденциальную информацию</w:t>
            </w:r>
          </w:p>
          <w:p w:rsidR="00332BD1" w:rsidRPr="00332BD1" w:rsidRDefault="00332BD1" w:rsidP="00332BD1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10 л.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FFFFFF"/>
              </w:rPr>
            </w:pPr>
            <w:r w:rsidRPr="00332BD1">
              <w:rPr>
                <w:bCs/>
                <w:color w:val="FFFFFF"/>
              </w:rPr>
              <w:t xml:space="preserve">ст.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с последующим </w:t>
            </w:r>
            <w:r w:rsidRPr="00332BD1">
              <w:rPr>
                <w:bCs/>
              </w:rPr>
              <w:br/>
              <w:t>уничтожением по акту</w:t>
            </w:r>
            <w:r w:rsidRPr="00332BD1">
              <w:rPr>
                <w:bCs/>
                <w:vertAlign w:val="superscript"/>
              </w:rPr>
              <w:footnoteReference w:id="1"/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02-13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  <w:r w:rsidRPr="00332BD1">
              <w:t>Журнал предварительного учета бумажных носителей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both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bCs/>
              </w:rPr>
            </w:pPr>
            <w:r w:rsidRPr="00332BD1">
              <w:rPr>
                <w:bCs/>
              </w:rPr>
              <w:t>5 л. ЭПК,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spacing w:line="235" w:lineRule="auto"/>
              <w:jc w:val="center"/>
              <w:rPr>
                <w:bCs/>
              </w:rPr>
            </w:pPr>
            <w:r w:rsidRPr="00332BD1">
              <w:rPr>
                <w:bCs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</w:tbl>
    <w:p w:rsidR="00332BD1" w:rsidRPr="00332BD1" w:rsidRDefault="00332BD1" w:rsidP="00332BD1">
      <w:pPr>
        <w:tabs>
          <w:tab w:val="center" w:pos="4677"/>
          <w:tab w:val="right" w:pos="9355"/>
        </w:tabs>
        <w:ind w:right="-234"/>
        <w:jc w:val="center"/>
        <w:rPr>
          <w:b/>
          <w:bCs/>
          <w:sz w:val="28"/>
          <w:szCs w:val="28"/>
        </w:rPr>
        <w:sectPr w:rsidR="00332BD1" w:rsidRPr="00332BD1" w:rsidSect="00332BD1">
          <w:footnotePr>
            <w:numFmt w:val="chicago"/>
          </w:footnotePr>
          <w:pgSz w:w="11906" w:h="16838"/>
          <w:pgMar w:top="1134" w:right="851" w:bottom="1134" w:left="1134" w:header="720" w:footer="720" w:gutter="0"/>
          <w:pgNumType w:start="1"/>
          <w:cols w:space="708"/>
          <w:docGrid w:linePitch="360"/>
        </w:sectPr>
      </w:pPr>
    </w:p>
    <w:p w:rsidR="00332BD1" w:rsidRPr="00332BD1" w:rsidRDefault="00332BD1" w:rsidP="00332BD1">
      <w:pPr>
        <w:tabs>
          <w:tab w:val="center" w:pos="4677"/>
          <w:tab w:val="right" w:pos="9355"/>
        </w:tabs>
        <w:ind w:right="-234"/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br w:type="page"/>
            </w:r>
            <w:r w:rsidRPr="00332B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5</w:t>
            </w:r>
          </w:p>
        </w:tc>
      </w:tr>
      <w:tr w:rsidR="00332BD1" w:rsidRPr="00332BD1" w:rsidTr="00332BD1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28"/>
                <w:szCs w:val="28"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 xml:space="preserve">03. Документы по реализации </w:t>
            </w:r>
            <w:r w:rsidRPr="00332BD1">
              <w:rPr>
                <w:b/>
                <w:bCs/>
                <w:sz w:val="28"/>
                <w:szCs w:val="28"/>
              </w:rPr>
              <w:br/>
              <w:t xml:space="preserve">Комплекса мер по обучению организаторов выборов </w:t>
            </w:r>
            <w:r w:rsidRPr="00332BD1">
              <w:rPr>
                <w:b/>
                <w:bCs/>
                <w:sz w:val="28"/>
                <w:szCs w:val="28"/>
              </w:rPr>
              <w:br/>
              <w:t>и иных участников избирательного процесса,</w:t>
            </w:r>
            <w:r w:rsidRPr="00332BD1">
              <w:rPr>
                <w:b/>
                <w:bCs/>
                <w:sz w:val="28"/>
                <w:szCs w:val="28"/>
              </w:rPr>
              <w:br/>
              <w:t>повышению правовой культуры избирателей</w:t>
            </w:r>
            <w:r w:rsidRPr="00332BD1">
              <w:rPr>
                <w:b/>
                <w:bCs/>
                <w:sz w:val="28"/>
                <w:szCs w:val="28"/>
              </w:rPr>
              <w:br/>
              <w:t>на 20</w:t>
            </w:r>
            <w:r w:rsidR="00E70513">
              <w:rPr>
                <w:b/>
                <w:bCs/>
                <w:sz w:val="28"/>
                <w:szCs w:val="28"/>
              </w:rPr>
              <w:t>2</w:t>
            </w:r>
            <w:r w:rsidR="000D0952">
              <w:rPr>
                <w:b/>
                <w:bCs/>
                <w:sz w:val="28"/>
                <w:szCs w:val="28"/>
              </w:rPr>
              <w:t>1</w:t>
            </w:r>
            <w:r w:rsidRPr="00332BD1">
              <w:rPr>
                <w:b/>
                <w:bCs/>
                <w:sz w:val="28"/>
                <w:szCs w:val="28"/>
              </w:rPr>
              <w:t>-202</w:t>
            </w:r>
            <w:r w:rsidR="000D0952">
              <w:rPr>
                <w:b/>
                <w:bCs/>
                <w:sz w:val="28"/>
                <w:szCs w:val="28"/>
              </w:rPr>
              <w:t>3</w:t>
            </w:r>
            <w:r w:rsidRPr="00332BD1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03-01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Копия решения территориальной избирательной комиссии «О Сводном плане основных мероприятий территориальной избирательной комиссии по повышению правовой культуры избирателей (участников референдума) и других участников избирательного процесса, обучению членов участковых избирательных комиссий на 20</w:t>
            </w:r>
            <w:r w:rsidR="00E70513">
              <w:rPr>
                <w:bCs/>
              </w:rPr>
              <w:t>2</w:t>
            </w:r>
            <w:r w:rsidR="000D0952">
              <w:rPr>
                <w:bCs/>
              </w:rPr>
              <w:t>3</w:t>
            </w:r>
            <w:r w:rsidRPr="00332BD1">
              <w:rPr>
                <w:bCs/>
              </w:rPr>
              <w:t> год»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ДМН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18в (1)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03-02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(методические материалы, отчеты и др.) мероприятий по повышению правовой культуры избирателей (участников референдума), материалы победителей конкурсов по избирательной тематике, организованных ТИК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03-03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(методические материалы, отчеты и др.) по работе со средствами массовой информации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 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371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03-04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(методические материалы, отчеты и др.) семинаров по программе обучения членов участковых избирательных комиссий с правом решающего голоса, резерва членов УИК и других участников избирательного процесса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 л. ЭПК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</w:tr>
    </w:tbl>
    <w:p w:rsidR="00332BD1" w:rsidRPr="00332BD1" w:rsidRDefault="00332BD1" w:rsidP="00332BD1">
      <w:pPr>
        <w:jc w:val="both"/>
        <w:rPr>
          <w:sz w:val="28"/>
          <w:szCs w:val="28"/>
        </w:rPr>
      </w:pPr>
    </w:p>
    <w:p w:rsidR="00332BD1" w:rsidRPr="00332BD1" w:rsidRDefault="00332BD1" w:rsidP="00332BD1">
      <w:pPr>
        <w:jc w:val="both"/>
        <w:rPr>
          <w:sz w:val="12"/>
          <w:szCs w:val="12"/>
        </w:rPr>
      </w:pPr>
      <w:r w:rsidRPr="00332BD1">
        <w:rPr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5</w:t>
            </w:r>
          </w:p>
        </w:tc>
      </w:tr>
      <w:tr w:rsidR="00332BD1" w:rsidRPr="00332BD1" w:rsidTr="00332BD1">
        <w:trPr>
          <w:trHeight w:val="97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16"/>
                <w:szCs w:val="16"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>04. Документы по вопросам документационного обеспечения деятельности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28"/>
                <w:szCs w:val="28"/>
              </w:rPr>
            </w:pPr>
            <w:r w:rsidRPr="00332BD1">
              <w:rPr>
                <w:b/>
                <w:bCs/>
                <w:sz w:val="28"/>
                <w:szCs w:val="28"/>
              </w:rPr>
              <w:t>территориальной избирательной комиссии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-232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32BD1" w:rsidRPr="00332BD1" w:rsidTr="00332BD1">
        <w:trPr>
          <w:trHeight w:val="11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Инструкция по делопроизводству в территориальной избирательной комиссии. Копия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ДЗН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8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Номенклатура дел территориальной избирательной комиссии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156а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11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Журнал регистрации (реестр) решений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182а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Журнал регистрации документов, поступающих в территориальную избирательную комиссию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 xml:space="preserve">5 л. 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182г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8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Журнал регистрации обращений и заявлений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 xml:space="preserve">5 л. 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182е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11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Журнал регистрации документов, отправляемых из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 xml:space="preserve">5 л. 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182г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8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i/>
              </w:rPr>
            </w:pPr>
            <w:r w:rsidRPr="00332BD1">
              <w:rPr>
                <w:bCs/>
              </w:rPr>
              <w:t>Реестры отправляемой корреспонденции</w:t>
            </w:r>
            <w:r w:rsidRPr="00332BD1">
              <w:rPr>
                <w:bCs/>
                <w:i/>
              </w:rPr>
              <w:t xml:space="preserve"> </w:t>
            </w:r>
            <w:r w:rsidRPr="00332BD1">
              <w:rPr>
                <w:bCs/>
              </w:rPr>
              <w:t>по почте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5 л.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Журнал оттисков печатей и штампов и учета их выдачи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775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постоянно</w:t>
            </w:r>
          </w:p>
          <w:p w:rsidR="00332BD1" w:rsidRPr="00332BD1" w:rsidRDefault="00332BD1" w:rsidP="00332BD1">
            <w:r w:rsidRPr="00332BD1">
              <w:t>в ТИК</w:t>
            </w:r>
          </w:p>
        </w:tc>
      </w:tr>
      <w:tr w:rsidR="00332BD1" w:rsidRPr="00332BD1" w:rsidTr="00332BD1">
        <w:trPr>
          <w:trHeight w:val="8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Журнал учета выдачи удостоверений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3 г.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 xml:space="preserve">ст.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1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Дело фонда (исторические справки, паспорт архива, акты приема-передачи документов и др.)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передается в муниципальный архив при ликвидации ТИК</w:t>
            </w:r>
          </w:p>
        </w:tc>
      </w:tr>
      <w:tr w:rsidR="00332BD1" w:rsidRPr="00332BD1" w:rsidTr="00332BD1">
        <w:trPr>
          <w:trHeight w:val="110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Описи дел постоянного хранения, переданных в архив, акты передачи документов в архив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172а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постоянно</w:t>
            </w:r>
          </w:p>
          <w:p w:rsidR="00332BD1" w:rsidRPr="00332BD1" w:rsidRDefault="00332BD1" w:rsidP="00332BD1">
            <w:r w:rsidRPr="00332BD1">
              <w:t>в ТИК</w:t>
            </w:r>
          </w:p>
        </w:tc>
      </w:tr>
      <w:tr w:rsidR="00332BD1" w:rsidRPr="00332BD1" w:rsidTr="00332BD1">
        <w:trPr>
          <w:trHeight w:val="11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04-12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  <w:iCs/>
              </w:rPr>
            </w:pPr>
            <w:r w:rsidRPr="00332BD1">
              <w:rPr>
                <w:bCs/>
                <w:iCs/>
              </w:rPr>
              <w:t>Протоколы заседаний экспертной комиссии по определению исторической, научной и практической ценности документов и документы к ним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18д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постоянно</w:t>
            </w:r>
          </w:p>
          <w:p w:rsidR="00332BD1" w:rsidRPr="00332BD1" w:rsidRDefault="00332BD1" w:rsidP="00332BD1">
            <w:r w:rsidRPr="00332BD1">
              <w:t>в ТИК</w:t>
            </w:r>
          </w:p>
        </w:tc>
      </w:tr>
    </w:tbl>
    <w:p w:rsidR="00332BD1" w:rsidRPr="00332BD1" w:rsidRDefault="00332BD1" w:rsidP="00332BD1">
      <w:pPr>
        <w:jc w:val="both"/>
        <w:rPr>
          <w:sz w:val="16"/>
          <w:szCs w:val="16"/>
        </w:rPr>
      </w:pPr>
      <w:r w:rsidRPr="00332BD1">
        <w:rPr>
          <w:sz w:val="16"/>
          <w:szCs w:val="16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jc w:val="center"/>
              <w:rPr>
                <w:sz w:val="28"/>
                <w:szCs w:val="28"/>
              </w:rPr>
            </w:pPr>
            <w:r w:rsidRPr="00332B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8"/>
                <w:szCs w:val="28"/>
              </w:rPr>
            </w:pPr>
            <w:r w:rsidRPr="00332BD1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jc w:val="center"/>
              <w:rPr>
                <w:sz w:val="28"/>
                <w:szCs w:val="28"/>
              </w:rPr>
            </w:pPr>
            <w:r w:rsidRPr="00332BD1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jc w:val="center"/>
              <w:rPr>
                <w:sz w:val="28"/>
                <w:szCs w:val="28"/>
              </w:rPr>
            </w:pPr>
            <w:r w:rsidRPr="00332BD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D1" w:rsidRPr="00332BD1" w:rsidRDefault="00332BD1" w:rsidP="00332BD1">
            <w:pPr>
              <w:jc w:val="center"/>
              <w:rPr>
                <w:sz w:val="28"/>
                <w:szCs w:val="28"/>
              </w:rPr>
            </w:pPr>
            <w:r w:rsidRPr="00332BD1">
              <w:rPr>
                <w:sz w:val="28"/>
                <w:szCs w:val="28"/>
              </w:rPr>
              <w:t>5</w:t>
            </w:r>
          </w:p>
        </w:tc>
      </w:tr>
      <w:tr w:rsidR="00332BD1" w:rsidRPr="00332BD1" w:rsidTr="00332BD1">
        <w:trPr>
          <w:trHeight w:val="1404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332BD1">
              <w:rPr>
                <w:b/>
                <w:bCs/>
                <w:iCs/>
                <w:sz w:val="28"/>
                <w:szCs w:val="28"/>
              </w:rPr>
              <w:t>05. Документы по вопросам деятельности контрольно-ревизионной службы</w:t>
            </w:r>
          </w:p>
          <w:p w:rsidR="00332BD1" w:rsidRPr="00332BD1" w:rsidRDefault="00332BD1" w:rsidP="00332BD1">
            <w:pPr>
              <w:jc w:val="center"/>
              <w:rPr>
                <w:sz w:val="28"/>
                <w:szCs w:val="28"/>
              </w:rPr>
            </w:pPr>
            <w:r w:rsidRPr="00332BD1">
              <w:rPr>
                <w:rFonts w:ascii="SchoolBook" w:hAnsi="SchoolBook"/>
                <w:b/>
                <w:iCs/>
                <w:sz w:val="28"/>
                <w:szCs w:val="28"/>
              </w:rPr>
              <w:t>при территориальной избирательной комиссии (далее – КРС)</w:t>
            </w:r>
          </w:p>
        </w:tc>
      </w:tr>
      <w:tr w:rsidR="00332BD1" w:rsidRPr="00332BD1" w:rsidTr="00332BD1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05-01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Положение о КРС и другие нормативные документы ЦИК России, избирательной комиссии Краснодарского края, силовых министерств и ведомств по вопросам КРС. Копии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ДЗН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roofErr w:type="gramStart"/>
            <w:r w:rsidRPr="00332BD1">
              <w:t>относящиеся к деятельности ТИК - постоянно</w:t>
            </w:r>
            <w:proofErr w:type="gramEnd"/>
          </w:p>
        </w:tc>
      </w:tr>
      <w:tr w:rsidR="00332BD1" w:rsidRPr="00332BD1" w:rsidTr="00332BD1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05-02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Протоколы заседаний КРС и документы к ним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 xml:space="preserve">Пост. </w:t>
            </w:r>
          </w:p>
          <w:p w:rsidR="00332BD1" w:rsidRPr="00332BD1" w:rsidRDefault="00332BD1" w:rsidP="00332BD1">
            <w:pPr>
              <w:jc w:val="center"/>
            </w:pPr>
            <w:r w:rsidRPr="00332BD1">
              <w:t>ст. 18г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/>
        </w:tc>
      </w:tr>
      <w:tr w:rsidR="00332BD1" w:rsidRPr="00332BD1" w:rsidTr="00332BD1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05-03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Отчеты о проверке финансовой деятельности УИК по вопросам целевого использования денежных средств, выделенных из местного бюджета на подготовку и проведение муниципальных выборов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5 л.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ст. 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 xml:space="preserve">при условии проведения проверки </w:t>
            </w:r>
            <w:r w:rsidRPr="00332BD1">
              <w:br/>
              <w:t>(ревизии)</w:t>
            </w:r>
          </w:p>
        </w:tc>
      </w:tr>
    </w:tbl>
    <w:p w:rsidR="00332BD1" w:rsidRPr="00332BD1" w:rsidRDefault="00332BD1" w:rsidP="00332BD1">
      <w:pPr>
        <w:jc w:val="both"/>
        <w:rPr>
          <w:sz w:val="28"/>
          <w:szCs w:val="28"/>
        </w:rPr>
      </w:pPr>
    </w:p>
    <w:p w:rsidR="00332BD1" w:rsidRPr="00332BD1" w:rsidRDefault="00332BD1" w:rsidP="00332BD1">
      <w:pPr>
        <w:jc w:val="both"/>
        <w:rPr>
          <w:sz w:val="28"/>
          <w:szCs w:val="28"/>
        </w:rPr>
        <w:sectPr w:rsidR="00332BD1" w:rsidRPr="00332BD1" w:rsidSect="00332BD1">
          <w:footnotePr>
            <w:numFmt w:val="chicago"/>
          </w:footnotePr>
          <w:pgSz w:w="11906" w:h="16838"/>
          <w:pgMar w:top="1134" w:right="851" w:bottom="1134" w:left="1134" w:header="720" w:footer="720" w:gutter="0"/>
          <w:pgNumType w:start="1"/>
          <w:cols w:space="708"/>
          <w:docGrid w:linePitch="360"/>
        </w:sectPr>
      </w:pPr>
    </w:p>
    <w:p w:rsidR="00332BD1" w:rsidRPr="00332BD1" w:rsidRDefault="00332BD1" w:rsidP="00332BD1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332BD1" w:rsidRPr="00332BD1" w:rsidTr="00332BD1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8"/>
                <w:szCs w:val="28"/>
              </w:rPr>
            </w:pPr>
            <w:r w:rsidRPr="00332BD1">
              <w:rPr>
                <w:bCs/>
                <w:sz w:val="28"/>
                <w:szCs w:val="28"/>
              </w:rPr>
              <w:t>5</w:t>
            </w:r>
          </w:p>
        </w:tc>
      </w:tr>
      <w:tr w:rsidR="00332BD1" w:rsidRPr="00332BD1" w:rsidTr="00332BD1">
        <w:trPr>
          <w:trHeight w:val="85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346"/>
              <w:jc w:val="center"/>
              <w:rPr>
                <w:b/>
                <w:sz w:val="28"/>
                <w:szCs w:val="28"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346"/>
              <w:jc w:val="center"/>
              <w:rPr>
                <w:b/>
                <w:sz w:val="28"/>
                <w:szCs w:val="28"/>
              </w:rPr>
            </w:pPr>
            <w:r w:rsidRPr="00332BD1">
              <w:rPr>
                <w:b/>
                <w:sz w:val="28"/>
                <w:szCs w:val="28"/>
              </w:rPr>
              <w:t>06. Документы по муниципальным выборам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ind w:right="344"/>
              <w:jc w:val="center"/>
              <w:rPr>
                <w:b/>
                <w:sz w:val="28"/>
                <w:szCs w:val="28"/>
              </w:rPr>
            </w:pP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Протокол территориальной избирательной комиссии об итогах голосования по выборам (о результатах </w:t>
            </w:r>
            <w:r w:rsidRPr="00332BD1">
              <w:rPr>
                <w:bCs/>
              </w:rPr>
              <w:br/>
              <w:t>выборов), сводная таблица к протоколу об итогах голосования (о результатах выборов) и другие документы к ним, прилагаемые в соответствии с Законом Краснодарского края от 26.12.2005 № 966-КЗ «О муниципальных выборах в Краснодарском крае»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rPr>
          <w:trHeight w:val="4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(уведомления о выдвижении, заявления, решения о выдвижении и др.) по выдвижению кандидатов (муниципальных списков кандидатов), отзыве кандидата, при выбытии кандидата на выборную должность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(заявления, представление, списки и др.) о назначении доверенных лиц кандидатов на выборную должность, избирательных объединений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332BD1">
              <w:rPr>
                <w:bCs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(списки, направления и др.), касающиеся назначения наблюдателей за ходом избирательного процесса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Агитационные материалы (печатные, аудиовизуальные, фотодокументы), представленные кандидатом, и сведения об организации, изготовившей их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Сведения об объемах и стоимости эфирного времени, печатной площади, уведомления о готовности предоставить эфирное время, печатную площадь кандидатам, избирательным объединениям, выдвинувшим зарегистрированный муниципальный список кандидатов, предоставленные организациями, осуществляющими выпуск средств массовой информации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Списки наблюдателей, представителей </w:t>
            </w:r>
            <w:r w:rsidRPr="00332BD1">
              <w:rPr>
                <w:bCs/>
              </w:rPr>
              <w:lastRenderedPageBreak/>
              <w:t xml:space="preserve">средств массовой информации, присутствовавших </w:t>
            </w:r>
            <w:r w:rsidR="00B23D4B">
              <w:rPr>
                <w:bCs/>
              </w:rPr>
              <w:t xml:space="preserve">в территориальной избирательной комиссии </w:t>
            </w:r>
            <w:bookmarkStart w:id="0" w:name="_GoBack"/>
            <w:bookmarkEnd w:id="0"/>
            <w:r w:rsidRPr="00332BD1">
              <w:rPr>
                <w:bCs/>
              </w:rPr>
              <w:t>при установлении итогов голосования и составлении протоколов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 xml:space="preserve">постановление </w:t>
            </w:r>
            <w:r w:rsidRPr="00332BD1">
              <w:lastRenderedPageBreak/>
              <w:t>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lastRenderedPageBreak/>
              <w:t>06-08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Протоколы заседаний, решения участковых избирательных комиссий и документы к ним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Первые экземпляры протоколов участковых избирательных комиссий об итогах голосования и документы к ним, предусмотренные Законом Краснодарского края от 26.12.2005 № 966-КЗ «О муниципальных выборах в Краснодарском крае»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Списки наблюдателей, представителей средств массовой информации, присутствовавших </w:t>
            </w:r>
            <w:r w:rsidR="00B23D4B">
              <w:rPr>
                <w:bCs/>
              </w:rPr>
              <w:t xml:space="preserve">в участковых избирательных комиссиях </w:t>
            </w:r>
            <w:r w:rsidRPr="00332BD1">
              <w:rPr>
                <w:bCs/>
              </w:rPr>
              <w:t>при установлении итогов голосования и составлении протоколов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Документы (информации, справки и др.) о результатах проверок соответствующими органами сведений, представленных кандидатами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Копия финансового отчета территориальной избирательной комиссии о расходовании средств местного бюджета, выделенных на подготовку и проведение выборов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Финансовые отчеты участковых избирательных комиссий о поступлении и расходовании средств местного бюджета, выделенных на подготовку и проведение выборов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 xml:space="preserve">10 л.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Первичные финансовые документы к сводному финансовому отчету территориальной избирательной комиссии о фактических расходах средств местного бюджета, выделенных на подготовку и проведение выборов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5 л.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rPr>
          <w:trHeight w:val="1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lastRenderedPageBreak/>
              <w:t>06-15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Первичные финансовые документы к отчетам участковых избирательных комиссий о фактических расходах средств местного бюджета, выделенных на подготовку и проведение выборов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5 л.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Финансовые отчеты кандидатов (избирательных объединений) и первичные финансовые документы к ним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5 л.</w:t>
            </w:r>
          </w:p>
          <w:p w:rsidR="00332BD1" w:rsidRPr="00332BD1" w:rsidRDefault="00332BD1" w:rsidP="00332BD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  <w:p w:rsidR="00332BD1" w:rsidRPr="00332BD1" w:rsidRDefault="00332BD1" w:rsidP="00332BD1"/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Вторые экземпляры протоколов участковых избирательных комиссий об итогах голосования и документы к ним, предусмотренные Законом Краснодарского края 26.12.2005 № 966-КЗ «О муниципальных выборах в Краснодарском крае»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rPr>
          <w:trHeight w:val="24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Акты территориальной избирательной комиссии и участковых избирательных комиссий, приложенные к протоколу о результатах выборов; подлинники и копии других актов и реестров, касающихся подготовки и проведения муниципальных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>Подписные листы с подписями избирателей, собранными в поддержку выдвижения кандидатов (муниципальных списков кандидатов), протоколы об итогах сбора подписей избирателей, об итогах проверки подписных листов с подписями избирателей, собранными в поддержку выдвижения кандидатов (муниципальных списков кандидатов), списки лиц, осуществлявших сбор подписей избирателей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  <w:tr w:rsidR="00332BD1" w:rsidRPr="00332BD1" w:rsidTr="00332BD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06-20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 w:rsidRPr="00332BD1">
              <w:rPr>
                <w:bCs/>
              </w:rPr>
              <w:t xml:space="preserve">Заявления избирателей о предоставлении возможности проголосовать вне помещения для голосования; заявления (обращения) избирателей о предоставлении возможности проголосовать досрочно; опечатанные избирательные бюллетени; списки избирателей </w:t>
            </w:r>
          </w:p>
          <w:p w:rsidR="00332BD1" w:rsidRPr="00332BD1" w:rsidRDefault="00332BD1" w:rsidP="00332BD1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ind w:right="510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pPr>
              <w:jc w:val="center"/>
            </w:pPr>
            <w:r w:rsidRPr="00332BD1"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32BD1" w:rsidRPr="00332BD1" w:rsidRDefault="00332BD1" w:rsidP="00332BD1">
            <w:r w:rsidRPr="00332BD1">
              <w:t>постановление ИККК</w:t>
            </w:r>
          </w:p>
          <w:p w:rsidR="00332BD1" w:rsidRPr="00332BD1" w:rsidRDefault="00332BD1" w:rsidP="00332BD1">
            <w:r w:rsidRPr="00332BD1">
              <w:t>от 04.09.2014 № 126/1586-5</w:t>
            </w:r>
          </w:p>
        </w:tc>
      </w:tr>
    </w:tbl>
    <w:p w:rsidR="00332BD1" w:rsidRPr="00332BD1" w:rsidRDefault="00332BD1" w:rsidP="00332BD1">
      <w:pPr>
        <w:ind w:right="-5"/>
        <w:jc w:val="both"/>
        <w:rPr>
          <w:sz w:val="26"/>
          <w:szCs w:val="20"/>
        </w:rPr>
      </w:pPr>
    </w:p>
    <w:p w:rsidR="00332BD1" w:rsidRPr="00332BD1" w:rsidRDefault="00332BD1" w:rsidP="00332BD1">
      <w:pPr>
        <w:tabs>
          <w:tab w:val="center" w:pos="4677"/>
          <w:tab w:val="right" w:pos="9355"/>
        </w:tabs>
        <w:ind w:right="-234"/>
        <w:jc w:val="center"/>
        <w:rPr>
          <w:bCs/>
          <w:sz w:val="28"/>
          <w:szCs w:val="28"/>
        </w:rPr>
      </w:pPr>
    </w:p>
    <w:p w:rsidR="00332BD1" w:rsidRPr="00332BD1" w:rsidRDefault="00332BD1" w:rsidP="00332BD1">
      <w:pPr>
        <w:jc w:val="both"/>
        <w:rPr>
          <w:sz w:val="26"/>
          <w:szCs w:val="28"/>
        </w:rPr>
      </w:pPr>
    </w:p>
    <w:p w:rsidR="00332BD1" w:rsidRPr="00332BD1" w:rsidRDefault="00332BD1" w:rsidP="00332BD1">
      <w:pPr>
        <w:jc w:val="both"/>
        <w:rPr>
          <w:sz w:val="20"/>
          <w:szCs w:val="20"/>
        </w:rPr>
      </w:pPr>
    </w:p>
    <w:p w:rsidR="00332BD1" w:rsidRPr="00332BD1" w:rsidRDefault="00332BD1" w:rsidP="00332BD1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332BD1" w:rsidRPr="00332BD1" w:rsidTr="00332BD1">
        <w:tc>
          <w:tcPr>
            <w:tcW w:w="4253" w:type="dxa"/>
          </w:tcPr>
          <w:p w:rsidR="00332BD1" w:rsidRPr="00332BD1" w:rsidRDefault="00332BD1" w:rsidP="00332BD1">
            <w:pPr>
              <w:spacing w:line="276" w:lineRule="auto"/>
              <w:ind w:right="-5"/>
              <w:jc w:val="both"/>
              <w:rPr>
                <w:sz w:val="16"/>
                <w:szCs w:val="16"/>
              </w:rPr>
            </w:pPr>
            <w:r w:rsidRPr="00332BD1">
              <w:rPr>
                <w:sz w:val="28"/>
                <w:szCs w:val="20"/>
              </w:rPr>
              <w:t>СОГЛАСОВАНО</w:t>
            </w:r>
          </w:p>
        </w:tc>
        <w:tc>
          <w:tcPr>
            <w:tcW w:w="1559" w:type="dxa"/>
          </w:tcPr>
          <w:p w:rsidR="00332BD1" w:rsidRPr="00332BD1" w:rsidRDefault="00332BD1" w:rsidP="00332BD1">
            <w:pPr>
              <w:spacing w:line="276" w:lineRule="auto"/>
              <w:ind w:right="-5"/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332BD1" w:rsidRPr="00332BD1" w:rsidRDefault="00E70513" w:rsidP="00332BD1">
            <w:pPr>
              <w:spacing w:line="276" w:lineRule="auto"/>
              <w:ind w:right="-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СОГЛАСОВАНО</w:t>
            </w:r>
          </w:p>
        </w:tc>
      </w:tr>
      <w:tr w:rsidR="00332BD1" w:rsidRPr="00332BD1" w:rsidTr="00332BD1">
        <w:tc>
          <w:tcPr>
            <w:tcW w:w="4253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 xml:space="preserve">Протокол Экспертной комиссии </w:t>
            </w:r>
          </w:p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 xml:space="preserve">Избирательной комиссии </w:t>
            </w:r>
          </w:p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  <w:r w:rsidRPr="00332BD1">
              <w:rPr>
                <w:sz w:val="28"/>
                <w:szCs w:val="20"/>
              </w:rPr>
              <w:t>Краснодарского края</w:t>
            </w:r>
          </w:p>
        </w:tc>
        <w:tc>
          <w:tcPr>
            <w:tcW w:w="155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E70513" w:rsidRPr="00E70513" w:rsidRDefault="00E70513" w:rsidP="00E7051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Протокол </w:t>
            </w:r>
            <w:r w:rsidRPr="00E70513">
              <w:rPr>
                <w:rFonts w:eastAsia="Calibri"/>
                <w:sz w:val="28"/>
                <w:szCs w:val="28"/>
                <w:lang w:eastAsia="en-US"/>
              </w:rPr>
              <w:t>Экспертной комисси</w:t>
            </w:r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  <w:p w:rsidR="00E70513" w:rsidRPr="00E70513" w:rsidRDefault="00E70513" w:rsidP="00E705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70513">
              <w:rPr>
                <w:rFonts w:eastAsia="Calibri"/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proofErr w:type="gramStart"/>
            <w:r w:rsidRPr="00E70513">
              <w:rPr>
                <w:rFonts w:eastAsia="Calibri"/>
                <w:sz w:val="28"/>
                <w:szCs w:val="28"/>
                <w:lang w:eastAsia="en-US"/>
              </w:rPr>
              <w:t>Апшеронская</w:t>
            </w:r>
            <w:proofErr w:type="gramEnd"/>
          </w:p>
          <w:p w:rsidR="00332BD1" w:rsidRPr="00332BD1" w:rsidRDefault="00332BD1" w:rsidP="00E70513">
            <w:pPr>
              <w:ind w:right="-5"/>
              <w:jc w:val="both"/>
              <w:rPr>
                <w:sz w:val="28"/>
                <w:szCs w:val="20"/>
              </w:rPr>
            </w:pPr>
          </w:p>
        </w:tc>
      </w:tr>
      <w:tr w:rsidR="00332BD1" w:rsidRPr="00332BD1" w:rsidTr="00332BD1">
        <w:tc>
          <w:tcPr>
            <w:tcW w:w="4253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  <w:u w:val="single"/>
              </w:rPr>
            </w:pPr>
            <w:r w:rsidRPr="00332BD1">
              <w:rPr>
                <w:sz w:val="28"/>
                <w:szCs w:val="20"/>
              </w:rPr>
              <w:t xml:space="preserve">от 15 декабря 2020 г. № </w:t>
            </w:r>
            <w:r w:rsidRPr="003B44B2">
              <w:rPr>
                <w:sz w:val="28"/>
                <w:szCs w:val="20"/>
              </w:rPr>
              <w:t>3</w:t>
            </w:r>
          </w:p>
        </w:tc>
        <w:tc>
          <w:tcPr>
            <w:tcW w:w="1559" w:type="dxa"/>
          </w:tcPr>
          <w:p w:rsidR="00332BD1" w:rsidRPr="00332BD1" w:rsidRDefault="00332BD1" w:rsidP="00332BD1">
            <w:pPr>
              <w:ind w:right="-5"/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332BD1" w:rsidRPr="00332BD1" w:rsidRDefault="00E70513" w:rsidP="000D0952">
            <w:pPr>
              <w:spacing w:line="276" w:lineRule="auto"/>
              <w:ind w:right="-5"/>
              <w:jc w:val="both"/>
              <w:rPr>
                <w:sz w:val="28"/>
                <w:szCs w:val="20"/>
                <w:u w:val="single"/>
              </w:rPr>
            </w:pPr>
            <w:r w:rsidRPr="00E70513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3B44B2">
              <w:rPr>
                <w:rFonts w:eastAsia="Calibri"/>
                <w:sz w:val="28"/>
                <w:szCs w:val="28"/>
                <w:lang w:eastAsia="en-US"/>
              </w:rPr>
              <w:t xml:space="preserve"> декабря </w:t>
            </w:r>
            <w:r w:rsidRPr="00E70513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0D095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B44B2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Pr="00E70513">
              <w:rPr>
                <w:rFonts w:eastAsia="Calibri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</w:tbl>
    <w:p w:rsidR="00332BD1" w:rsidRPr="00332BD1" w:rsidRDefault="00332BD1" w:rsidP="00332BD1">
      <w:pPr>
        <w:jc w:val="both"/>
        <w:rPr>
          <w:sz w:val="20"/>
          <w:szCs w:val="20"/>
        </w:rPr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p w:rsidR="00332BD1" w:rsidRDefault="00332BD1" w:rsidP="00332BD1">
      <w:pPr>
        <w:spacing w:line="360" w:lineRule="auto"/>
        <w:ind w:right="-5" w:firstLine="12"/>
        <w:jc w:val="center"/>
      </w:pPr>
    </w:p>
    <w:sectPr w:rsidR="00332BD1" w:rsidSect="00E70513">
      <w:footnotePr>
        <w:numFmt w:val="chicago"/>
      </w:footnotePr>
      <w:pgSz w:w="11906" w:h="16838"/>
      <w:pgMar w:top="1134" w:right="851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88" w:rsidRDefault="004B5C88" w:rsidP="008D2D2A">
      <w:r>
        <w:separator/>
      </w:r>
    </w:p>
  </w:endnote>
  <w:endnote w:type="continuationSeparator" w:id="0">
    <w:p w:rsidR="004B5C88" w:rsidRDefault="004B5C88" w:rsidP="008D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88" w:rsidRDefault="004B5C88" w:rsidP="008D2D2A">
      <w:r>
        <w:separator/>
      </w:r>
    </w:p>
  </w:footnote>
  <w:footnote w:type="continuationSeparator" w:id="0">
    <w:p w:rsidR="004B5C88" w:rsidRDefault="004B5C88" w:rsidP="008D2D2A">
      <w:r>
        <w:continuationSeparator/>
      </w:r>
    </w:p>
  </w:footnote>
  <w:footnote w:id="1">
    <w:p w:rsidR="00D55305" w:rsidRDefault="00D55305" w:rsidP="00332BD1">
      <w:pPr>
        <w:pStyle w:val="a3"/>
        <w:jc w:val="both"/>
      </w:pPr>
      <w:r>
        <w:rPr>
          <w:rStyle w:val="af"/>
        </w:rPr>
        <w:footnoteRef/>
      </w:r>
      <w:r>
        <w:t xml:space="preserve"> </w:t>
      </w:r>
      <w:r w:rsidRPr="00984791">
        <w:t xml:space="preserve">Приказ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C7"/>
    <w:rsid w:val="000B685C"/>
    <w:rsid w:val="000D0952"/>
    <w:rsid w:val="001078D4"/>
    <w:rsid w:val="001370B1"/>
    <w:rsid w:val="00170BC8"/>
    <w:rsid w:val="001E4E59"/>
    <w:rsid w:val="002210CB"/>
    <w:rsid w:val="002A1B77"/>
    <w:rsid w:val="002A6C42"/>
    <w:rsid w:val="002C6658"/>
    <w:rsid w:val="00323271"/>
    <w:rsid w:val="00332BD1"/>
    <w:rsid w:val="003B44B2"/>
    <w:rsid w:val="00422AE8"/>
    <w:rsid w:val="00436D50"/>
    <w:rsid w:val="004638FA"/>
    <w:rsid w:val="004B5C88"/>
    <w:rsid w:val="00521711"/>
    <w:rsid w:val="00564372"/>
    <w:rsid w:val="005870F3"/>
    <w:rsid w:val="005A57FD"/>
    <w:rsid w:val="005C46D0"/>
    <w:rsid w:val="006405CE"/>
    <w:rsid w:val="006D70DC"/>
    <w:rsid w:val="006F2D39"/>
    <w:rsid w:val="00712CA5"/>
    <w:rsid w:val="007B57C7"/>
    <w:rsid w:val="0087219D"/>
    <w:rsid w:val="00873BC9"/>
    <w:rsid w:val="008D2D2A"/>
    <w:rsid w:val="00917785"/>
    <w:rsid w:val="00934CD8"/>
    <w:rsid w:val="00947115"/>
    <w:rsid w:val="009508F4"/>
    <w:rsid w:val="0095149F"/>
    <w:rsid w:val="009D57C3"/>
    <w:rsid w:val="009F443C"/>
    <w:rsid w:val="00A63278"/>
    <w:rsid w:val="00AE7870"/>
    <w:rsid w:val="00B23D4B"/>
    <w:rsid w:val="00BD53E3"/>
    <w:rsid w:val="00BE512E"/>
    <w:rsid w:val="00CD5B8B"/>
    <w:rsid w:val="00CD5EDF"/>
    <w:rsid w:val="00D55305"/>
    <w:rsid w:val="00D64423"/>
    <w:rsid w:val="00DA29C1"/>
    <w:rsid w:val="00E31BF7"/>
    <w:rsid w:val="00E51FC3"/>
    <w:rsid w:val="00E64BC6"/>
    <w:rsid w:val="00E70513"/>
    <w:rsid w:val="00E805A0"/>
    <w:rsid w:val="00FD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D2D2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3, Знак3"/>
    <w:basedOn w:val="a"/>
    <w:link w:val="1"/>
    <w:unhideWhenUsed/>
    <w:rsid w:val="008D2D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Знак3 Знак1, Знак3 Знак1"/>
    <w:basedOn w:val="a0"/>
    <w:link w:val="a5"/>
    <w:uiPriority w:val="99"/>
    <w:locked/>
    <w:rsid w:val="008D2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3 Знак, Знак Знак, Знак3 Знак"/>
    <w:basedOn w:val="a0"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D2D2A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D2D2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8D2D2A"/>
    <w:pPr>
      <w:spacing w:after="120"/>
    </w:pPr>
  </w:style>
  <w:style w:type="character" w:customStyle="1" w:styleId="aa">
    <w:name w:val="Основной текст Знак"/>
    <w:basedOn w:val="a0"/>
    <w:link w:val="a9"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8D2D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D2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D2D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8D2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Комментарий"/>
    <w:basedOn w:val="a"/>
    <w:next w:val="a"/>
    <w:rsid w:val="008D2D2A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  <w:szCs w:val="20"/>
    </w:rPr>
  </w:style>
  <w:style w:type="paragraph" w:customStyle="1" w:styleId="ConsNormal">
    <w:name w:val="ConsNormal"/>
    <w:rsid w:val="008D2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Ñîäåðæ"/>
    <w:basedOn w:val="a"/>
    <w:rsid w:val="008D2D2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14-1">
    <w:name w:val="Текст 14-1"/>
    <w:aliases w:val="5,Т-1,Текст14-1,Стиль12-1"/>
    <w:basedOn w:val="a"/>
    <w:rsid w:val="008D2D2A"/>
    <w:pPr>
      <w:spacing w:line="360" w:lineRule="auto"/>
      <w:ind w:firstLine="709"/>
      <w:jc w:val="both"/>
    </w:pPr>
    <w:rPr>
      <w:sz w:val="28"/>
      <w:szCs w:val="20"/>
    </w:rPr>
  </w:style>
  <w:style w:type="character" w:styleId="af">
    <w:name w:val="footnote reference"/>
    <w:semiHidden/>
    <w:unhideWhenUsed/>
    <w:rsid w:val="008D2D2A"/>
    <w:rPr>
      <w:vertAlign w:val="superscript"/>
    </w:rPr>
  </w:style>
  <w:style w:type="character" w:customStyle="1" w:styleId="af0">
    <w:name w:val="Нижний колонтитул Знак"/>
    <w:basedOn w:val="a0"/>
    <w:link w:val="af1"/>
    <w:semiHidden/>
    <w:rsid w:val="000B685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1">
    <w:name w:val="footer"/>
    <w:basedOn w:val="a"/>
    <w:link w:val="af0"/>
    <w:semiHidden/>
    <w:unhideWhenUsed/>
    <w:rsid w:val="000B685C"/>
    <w:pPr>
      <w:tabs>
        <w:tab w:val="center" w:pos="4677"/>
        <w:tab w:val="right" w:pos="9355"/>
      </w:tabs>
      <w:ind w:firstLine="720"/>
      <w:jc w:val="both"/>
    </w:pPr>
    <w:rPr>
      <w:rFonts w:ascii="SchoolBook" w:hAnsi="SchoolBook"/>
      <w:sz w:val="26"/>
      <w:szCs w:val="20"/>
    </w:rPr>
  </w:style>
  <w:style w:type="character" w:customStyle="1" w:styleId="af2">
    <w:name w:val="Текст концевой сноски Знак"/>
    <w:basedOn w:val="a0"/>
    <w:link w:val="af3"/>
    <w:semiHidden/>
    <w:rsid w:val="000B6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0B685C"/>
    <w:rPr>
      <w:sz w:val="20"/>
      <w:szCs w:val="20"/>
    </w:rPr>
  </w:style>
  <w:style w:type="character" w:customStyle="1" w:styleId="af4">
    <w:name w:val="Текст выноски Знак"/>
    <w:basedOn w:val="a0"/>
    <w:link w:val="af5"/>
    <w:semiHidden/>
    <w:rsid w:val="000B685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0B685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32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D2D2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D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3, Знак3"/>
    <w:basedOn w:val="a"/>
    <w:link w:val="1"/>
    <w:unhideWhenUsed/>
    <w:rsid w:val="008D2D2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">
    <w:name w:val="Верхний колонтитул Знак1"/>
    <w:aliases w:val="Знак3 Знак1, Знак3 Знак1"/>
    <w:basedOn w:val="a0"/>
    <w:link w:val="a5"/>
    <w:uiPriority w:val="99"/>
    <w:locked/>
    <w:rsid w:val="008D2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3 Знак, Знак Знак, Знак3 Знак"/>
    <w:basedOn w:val="a0"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D2D2A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8D2D2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8D2D2A"/>
    <w:pPr>
      <w:spacing w:after="120"/>
    </w:pPr>
  </w:style>
  <w:style w:type="character" w:customStyle="1" w:styleId="aa">
    <w:name w:val="Основной текст Знак"/>
    <w:basedOn w:val="a0"/>
    <w:link w:val="a9"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8D2D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D2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D2D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8D2D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8D2D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Комментарий"/>
    <w:basedOn w:val="a"/>
    <w:next w:val="a"/>
    <w:rsid w:val="008D2D2A"/>
    <w:pPr>
      <w:autoSpaceDE w:val="0"/>
      <w:autoSpaceDN w:val="0"/>
      <w:adjustRightInd w:val="0"/>
      <w:ind w:left="170"/>
      <w:jc w:val="both"/>
    </w:pPr>
    <w:rPr>
      <w:rFonts w:ascii="Arial" w:hAnsi="Arial"/>
      <w:i/>
      <w:color w:val="800080"/>
      <w:sz w:val="20"/>
      <w:szCs w:val="20"/>
    </w:rPr>
  </w:style>
  <w:style w:type="paragraph" w:customStyle="1" w:styleId="ConsNormal">
    <w:name w:val="ConsNormal"/>
    <w:rsid w:val="008D2D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Ñîäåðæ"/>
    <w:basedOn w:val="a"/>
    <w:rsid w:val="008D2D2A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0"/>
    </w:rPr>
  </w:style>
  <w:style w:type="paragraph" w:customStyle="1" w:styleId="14-1">
    <w:name w:val="Текст 14-1"/>
    <w:aliases w:val="5,Т-1,Текст14-1,Стиль12-1"/>
    <w:basedOn w:val="a"/>
    <w:rsid w:val="008D2D2A"/>
    <w:pPr>
      <w:spacing w:line="360" w:lineRule="auto"/>
      <w:ind w:firstLine="709"/>
      <w:jc w:val="both"/>
    </w:pPr>
    <w:rPr>
      <w:sz w:val="28"/>
      <w:szCs w:val="20"/>
    </w:rPr>
  </w:style>
  <w:style w:type="character" w:styleId="af">
    <w:name w:val="footnote reference"/>
    <w:semiHidden/>
    <w:unhideWhenUsed/>
    <w:rsid w:val="008D2D2A"/>
    <w:rPr>
      <w:vertAlign w:val="superscript"/>
    </w:rPr>
  </w:style>
  <w:style w:type="character" w:customStyle="1" w:styleId="af0">
    <w:name w:val="Нижний колонтитул Знак"/>
    <w:basedOn w:val="a0"/>
    <w:link w:val="af1"/>
    <w:semiHidden/>
    <w:rsid w:val="000B685C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1">
    <w:name w:val="footer"/>
    <w:basedOn w:val="a"/>
    <w:link w:val="af0"/>
    <w:semiHidden/>
    <w:unhideWhenUsed/>
    <w:rsid w:val="000B685C"/>
    <w:pPr>
      <w:tabs>
        <w:tab w:val="center" w:pos="4677"/>
        <w:tab w:val="right" w:pos="9355"/>
      </w:tabs>
      <w:ind w:firstLine="720"/>
      <w:jc w:val="both"/>
    </w:pPr>
    <w:rPr>
      <w:rFonts w:ascii="SchoolBook" w:hAnsi="SchoolBook"/>
      <w:sz w:val="26"/>
      <w:szCs w:val="20"/>
    </w:rPr>
  </w:style>
  <w:style w:type="character" w:customStyle="1" w:styleId="af2">
    <w:name w:val="Текст концевой сноски Знак"/>
    <w:basedOn w:val="a0"/>
    <w:link w:val="af3"/>
    <w:semiHidden/>
    <w:rsid w:val="000B6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0B685C"/>
    <w:rPr>
      <w:sz w:val="20"/>
      <w:szCs w:val="20"/>
    </w:rPr>
  </w:style>
  <w:style w:type="character" w:customStyle="1" w:styleId="af4">
    <w:name w:val="Текст выноски Знак"/>
    <w:basedOn w:val="a0"/>
    <w:link w:val="af5"/>
    <w:semiHidden/>
    <w:rsid w:val="000B685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0B685C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3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380B-04F6-4568-A721-8433E06C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26</cp:revision>
  <cp:lastPrinted>2019-12-30T10:51:00Z</cp:lastPrinted>
  <dcterms:created xsi:type="dcterms:W3CDTF">2019-01-17T12:34:00Z</dcterms:created>
  <dcterms:modified xsi:type="dcterms:W3CDTF">2023-01-13T06:29:00Z</dcterms:modified>
</cp:coreProperties>
</file>